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82CC67" w14:textId="5D9F07E8" w:rsidR="006414C0" w:rsidRPr="008C5915" w:rsidRDefault="006414C0" w:rsidP="00EC3F76">
      <w:pPr>
        <w:spacing w:line="360" w:lineRule="auto"/>
        <w:jc w:val="center"/>
        <w:rPr>
          <w:rFonts w:ascii="宋体" w:eastAsia="宋体" w:hAnsi="宋体"/>
          <w:b/>
          <w:color w:val="000000" w:themeColor="text1"/>
          <w:sz w:val="24"/>
          <w:szCs w:val="24"/>
        </w:rPr>
      </w:pPr>
      <w:r w:rsidRPr="008C5915">
        <w:rPr>
          <w:rFonts w:ascii="宋体" w:eastAsia="宋体" w:hAnsi="宋体" w:hint="eastAsia"/>
          <w:b/>
          <w:color w:val="000000" w:themeColor="text1"/>
          <w:sz w:val="24"/>
          <w:szCs w:val="24"/>
        </w:rPr>
        <w:t>建设汽车强国，</w:t>
      </w:r>
      <w:r w:rsidRPr="008C5915">
        <w:rPr>
          <w:rFonts w:ascii="宋体" w:eastAsia="宋体" w:hAnsi="宋体"/>
          <w:b/>
          <w:color w:val="000000" w:themeColor="text1"/>
          <w:sz w:val="24"/>
          <w:szCs w:val="24"/>
        </w:rPr>
        <w:t>吉利、长安、福田撑起中国自主汽车品牌脊梁</w:t>
      </w:r>
    </w:p>
    <w:p w14:paraId="346463B3" w14:textId="77777777" w:rsidR="002C390A" w:rsidRPr="008C5915" w:rsidRDefault="002C390A" w:rsidP="002C390A">
      <w:pPr>
        <w:spacing w:line="360" w:lineRule="auto"/>
        <w:rPr>
          <w:rFonts w:ascii="宋体" w:eastAsia="宋体" w:hAnsi="宋体"/>
          <w:b/>
          <w:color w:val="000000" w:themeColor="text1"/>
          <w:sz w:val="24"/>
          <w:szCs w:val="24"/>
        </w:rPr>
      </w:pPr>
    </w:p>
    <w:p w14:paraId="0A51A4D8"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亨嘉之会，群贤毕至。</w:t>
      </w:r>
    </w:p>
    <w:p w14:paraId="792DABA3"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2月5日，</w:t>
      </w:r>
      <w:r w:rsidRPr="008C5915">
        <w:rPr>
          <w:rFonts w:ascii="宋体" w:eastAsia="宋体" w:hAnsi="宋体"/>
          <w:color w:val="000000" w:themeColor="text1"/>
          <w:sz w:val="24"/>
          <w:szCs w:val="24"/>
        </w:rPr>
        <w:t>由人民日报社支持</w:t>
      </w:r>
      <w:r w:rsidRPr="008C5915">
        <w:rPr>
          <w:rFonts w:ascii="宋体" w:eastAsia="宋体" w:hAnsi="宋体" w:hint="eastAsia"/>
          <w:color w:val="000000" w:themeColor="text1"/>
          <w:sz w:val="24"/>
          <w:szCs w:val="24"/>
        </w:rPr>
        <w:t>、</w:t>
      </w:r>
      <w:r w:rsidRPr="008C5915">
        <w:rPr>
          <w:rFonts w:ascii="宋体" w:eastAsia="宋体" w:hAnsi="宋体"/>
          <w:color w:val="000000" w:themeColor="text1"/>
          <w:sz w:val="24"/>
          <w:szCs w:val="24"/>
        </w:rPr>
        <w:t>中国汽车报社主办的“201</w:t>
      </w:r>
      <w:r w:rsidRPr="008C5915">
        <w:rPr>
          <w:rFonts w:ascii="宋体" w:eastAsia="宋体" w:hAnsi="宋体" w:hint="eastAsia"/>
          <w:color w:val="000000" w:themeColor="text1"/>
          <w:sz w:val="24"/>
          <w:szCs w:val="24"/>
        </w:rPr>
        <w:t>8</w:t>
      </w:r>
      <w:r w:rsidRPr="008C5915">
        <w:rPr>
          <w:rFonts w:ascii="宋体" w:eastAsia="宋体" w:hAnsi="宋体"/>
          <w:color w:val="000000" w:themeColor="text1"/>
          <w:sz w:val="24"/>
          <w:szCs w:val="24"/>
        </w:rPr>
        <w:t>中国汽车品牌发展峰会”，</w:t>
      </w:r>
      <w:r w:rsidRPr="008C5915">
        <w:rPr>
          <w:rFonts w:ascii="宋体" w:eastAsia="宋体" w:hAnsi="宋体" w:hint="eastAsia"/>
          <w:color w:val="000000" w:themeColor="text1"/>
          <w:sz w:val="24"/>
          <w:szCs w:val="24"/>
        </w:rPr>
        <w:t>在北京人民日报社举行。来自我国汽车行业优秀代表企业的佼佼者，发布了《中国汽车品牌强国宣言》，做出了郑重的承诺。同时，吉利汽车荣获中国品牌先锋；长安汽车、福田汽车等斩获中国卓越品牌，共同扛起中国自主品牌大旗！</w:t>
      </w:r>
    </w:p>
    <w:p w14:paraId="681E7CC1"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color w:val="000000" w:themeColor="text1"/>
          <w:sz w:val="24"/>
          <w:szCs w:val="24"/>
        </w:rPr>
        <w:t>人民日报社</w:t>
      </w:r>
      <w:r w:rsidRPr="008C5915">
        <w:rPr>
          <w:rFonts w:ascii="宋体" w:eastAsia="宋体" w:hAnsi="宋体" w:hint="eastAsia"/>
          <w:color w:val="000000" w:themeColor="text1"/>
          <w:sz w:val="24"/>
          <w:szCs w:val="24"/>
        </w:rPr>
        <w:t>社长杨振武，中国汽车工程学会理事长、中国工程院院士李骏，中国工程院院士杨裕生等关心、关注着我国汽车行业发展的政、产、学、研各界领导与专家莅临现场，见证了这一重要时刻。</w:t>
      </w:r>
    </w:p>
    <w:p w14:paraId="74A4F1B8"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drawing>
          <wp:inline distT="0" distB="0" distL="0" distR="0" wp14:anchorId="1D233680" wp14:editId="3AAA3748">
            <wp:extent cx="5273040" cy="2895600"/>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681" b="10970"/>
                    <a:stretch/>
                  </pic:blipFill>
                  <pic:spPr bwMode="auto">
                    <a:xfrm>
                      <a:off x="0" y="0"/>
                      <a:ext cx="5274310" cy="2896297"/>
                    </a:xfrm>
                    <a:prstGeom prst="rect">
                      <a:avLst/>
                    </a:prstGeom>
                    <a:noFill/>
                    <a:ln>
                      <a:noFill/>
                    </a:ln>
                    <a:extLst>
                      <a:ext uri="{53640926-AAD7-44D8-BBD7-CCE9431645EC}">
                        <a14:shadowObscured xmlns:a14="http://schemas.microsoft.com/office/drawing/2010/main"/>
                      </a:ext>
                    </a:extLst>
                  </pic:spPr>
                </pic:pic>
              </a:graphicData>
            </a:graphic>
          </wp:inline>
        </w:drawing>
      </w:r>
    </w:p>
    <w:p w14:paraId="76DA187A" w14:textId="77777777"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rPr>
        <w:t>【2</w:t>
      </w:r>
      <w:r w:rsidRPr="008C5915">
        <w:rPr>
          <w:rFonts w:ascii="宋体" w:eastAsia="宋体" w:hAnsi="宋体"/>
          <w:color w:val="000000" w:themeColor="text1"/>
          <w:szCs w:val="24"/>
        </w:rPr>
        <w:t>018</w:t>
      </w:r>
      <w:r w:rsidRPr="008C5915">
        <w:rPr>
          <w:rFonts w:ascii="宋体" w:eastAsia="宋体" w:hAnsi="宋体" w:hint="eastAsia"/>
          <w:color w:val="000000" w:themeColor="text1"/>
          <w:szCs w:val="24"/>
        </w:rPr>
        <w:t>中国汽车品牌发展峰会与会嘉宾合影留念】</w:t>
      </w:r>
    </w:p>
    <w:p w14:paraId="27E9EB3F" w14:textId="77777777" w:rsidR="002C390A" w:rsidRPr="008C5915" w:rsidRDefault="002C390A" w:rsidP="002C390A">
      <w:pPr>
        <w:spacing w:line="360" w:lineRule="auto"/>
        <w:ind w:firstLineChars="200" w:firstLine="482"/>
        <w:rPr>
          <w:rFonts w:ascii="宋体" w:eastAsia="宋体" w:hAnsi="宋体"/>
          <w:b/>
          <w:color w:val="000000" w:themeColor="text1"/>
          <w:sz w:val="24"/>
          <w:szCs w:val="24"/>
        </w:rPr>
      </w:pPr>
      <w:r w:rsidRPr="008C5915">
        <w:rPr>
          <w:rFonts w:ascii="宋体" w:eastAsia="宋体" w:hAnsi="宋体" w:hint="eastAsia"/>
          <w:b/>
          <w:color w:val="000000" w:themeColor="text1"/>
          <w:sz w:val="24"/>
          <w:szCs w:val="24"/>
          <w:lang w:eastAsia="zh-TW"/>
        </w:rPr>
        <w:t>共同承诺</w:t>
      </w:r>
      <w:r w:rsidRPr="008C5915">
        <w:rPr>
          <w:rFonts w:ascii="宋体" w:eastAsia="宋体" w:hAnsi="宋体" w:hint="eastAsia"/>
          <w:b/>
          <w:color w:val="000000" w:themeColor="text1"/>
          <w:sz w:val="24"/>
          <w:szCs w:val="24"/>
        </w:rPr>
        <w:t xml:space="preserve"> 中国汽车品牌强国宣言发布</w:t>
      </w:r>
    </w:p>
    <w:p w14:paraId="53F28B27" w14:textId="77777777" w:rsidR="002C390A" w:rsidRPr="008C5915" w:rsidRDefault="002C390A" w:rsidP="002C390A">
      <w:pPr>
        <w:spacing w:line="360" w:lineRule="auto"/>
        <w:ind w:firstLineChars="200" w:firstLine="480"/>
        <w:rPr>
          <w:rFonts w:ascii="宋体" w:eastAsia="宋体" w:hAnsi="宋体"/>
          <w:color w:val="000000" w:themeColor="text1"/>
          <w:sz w:val="24"/>
          <w:szCs w:val="24"/>
          <w:lang w:eastAsia="zh-TW"/>
        </w:rPr>
      </w:pPr>
      <w:r w:rsidRPr="008C5915">
        <w:rPr>
          <w:rFonts w:ascii="宋体" w:eastAsia="宋体" w:hAnsi="宋体"/>
          <w:color w:val="000000" w:themeColor="text1"/>
          <w:sz w:val="24"/>
          <w:szCs w:val="24"/>
          <w:lang w:eastAsia="zh-TW"/>
        </w:rPr>
        <w:t>近年来，中国汽车产业持续快速发展，产</w:t>
      </w:r>
      <w:r w:rsidRPr="008C5915">
        <w:rPr>
          <w:rFonts w:ascii="宋体" w:eastAsia="宋体" w:hAnsi="宋体" w:hint="eastAsia"/>
          <w:color w:val="000000" w:themeColor="text1"/>
          <w:sz w:val="24"/>
          <w:szCs w:val="24"/>
          <w:lang w:eastAsia="zh-TW"/>
        </w:rPr>
        <w:t>销</w:t>
      </w:r>
      <w:r w:rsidRPr="008C5915">
        <w:rPr>
          <w:rFonts w:ascii="宋体" w:eastAsia="宋体" w:hAnsi="宋体"/>
          <w:color w:val="000000" w:themeColor="text1"/>
          <w:sz w:val="24"/>
          <w:szCs w:val="24"/>
          <w:lang w:eastAsia="zh-TW"/>
        </w:rPr>
        <w:t>量已连续多年居世界第一，领跑全球。</w:t>
      </w:r>
      <w:r w:rsidRPr="008C5915">
        <w:rPr>
          <w:rFonts w:ascii="宋体" w:eastAsia="宋体" w:hAnsi="宋体"/>
          <w:color w:val="000000" w:themeColor="text1"/>
          <w:sz w:val="24"/>
          <w:szCs w:val="24"/>
          <w:lang w:val="zh-CN" w:eastAsia="zh-TW"/>
        </w:rPr>
        <w:t>中国汽车品牌</w:t>
      </w:r>
      <w:r w:rsidRPr="008C5915">
        <w:rPr>
          <w:rFonts w:ascii="宋体" w:eastAsia="宋体" w:hAnsi="宋体" w:hint="eastAsia"/>
          <w:color w:val="000000" w:themeColor="text1"/>
          <w:sz w:val="24"/>
          <w:szCs w:val="24"/>
          <w:lang w:val="zh-CN" w:eastAsia="zh-TW"/>
        </w:rPr>
        <w:t>逐渐</w:t>
      </w:r>
      <w:r w:rsidRPr="008C5915">
        <w:rPr>
          <w:rFonts w:ascii="宋体" w:eastAsia="宋体" w:hAnsi="宋体"/>
          <w:color w:val="000000" w:themeColor="text1"/>
          <w:sz w:val="24"/>
          <w:szCs w:val="24"/>
          <w:lang w:eastAsia="zh-TW"/>
        </w:rPr>
        <w:t>成为集中展示中国装备制造业的闪亮名片。</w:t>
      </w:r>
      <w:r w:rsidRPr="008C5915">
        <w:rPr>
          <w:rFonts w:ascii="宋体" w:eastAsia="宋体" w:hAnsi="宋体" w:hint="eastAsia"/>
          <w:color w:val="000000" w:themeColor="text1"/>
          <w:sz w:val="24"/>
          <w:szCs w:val="24"/>
          <w:lang w:eastAsia="zh-TW"/>
        </w:rPr>
        <w:t>而这其中，</w:t>
      </w:r>
      <w:r w:rsidRPr="008C5915">
        <w:rPr>
          <w:rFonts w:ascii="宋体" w:eastAsia="宋体" w:hAnsi="宋体"/>
          <w:color w:val="000000" w:themeColor="text1"/>
          <w:sz w:val="24"/>
          <w:szCs w:val="24"/>
          <w:lang w:val="zh-TW"/>
        </w:rPr>
        <w:t>长安、长城、吉利、奇瑞、一汽、江淮、北汽、福田、广汽</w:t>
      </w:r>
      <w:r w:rsidRPr="008C5915">
        <w:rPr>
          <w:rFonts w:ascii="宋体" w:eastAsia="宋体" w:hAnsi="宋体" w:hint="eastAsia"/>
          <w:color w:val="000000" w:themeColor="text1"/>
          <w:sz w:val="24"/>
          <w:szCs w:val="24"/>
          <w:lang w:val="zh-TW"/>
        </w:rPr>
        <w:t>等无疑是</w:t>
      </w:r>
      <w:r w:rsidRPr="008C5915">
        <w:rPr>
          <w:rFonts w:ascii="宋体" w:eastAsia="宋体" w:hAnsi="宋体" w:hint="eastAsia"/>
          <w:color w:val="000000" w:themeColor="text1"/>
          <w:sz w:val="24"/>
          <w:szCs w:val="24"/>
        </w:rPr>
        <w:t>中国自主品牌汽车创新发展的中坚力量</w:t>
      </w:r>
      <w:r w:rsidRPr="008C5915">
        <w:rPr>
          <w:rFonts w:ascii="宋体" w:eastAsia="宋体" w:hAnsi="宋体" w:hint="eastAsia"/>
          <w:color w:val="000000" w:themeColor="text1"/>
          <w:sz w:val="24"/>
          <w:szCs w:val="24"/>
          <w:lang w:val="zh-TW"/>
        </w:rPr>
        <w:t>，也是</w:t>
      </w:r>
      <w:r w:rsidRPr="008C5915">
        <w:rPr>
          <w:rFonts w:ascii="宋体" w:eastAsia="宋体" w:hAnsi="宋体" w:hint="eastAsia"/>
          <w:color w:val="000000" w:themeColor="text1"/>
          <w:sz w:val="24"/>
          <w:szCs w:val="24"/>
        </w:rPr>
        <w:t>中国自主品牌汽车向上发展的主力军。</w:t>
      </w:r>
    </w:p>
    <w:p w14:paraId="1AD14B02" w14:textId="77777777" w:rsidR="002C390A" w:rsidRPr="008C5915" w:rsidRDefault="002C390A" w:rsidP="002C390A">
      <w:pPr>
        <w:spacing w:line="360" w:lineRule="auto"/>
        <w:ind w:firstLineChars="200" w:firstLine="480"/>
        <w:rPr>
          <w:rFonts w:ascii="宋体" w:eastAsia="宋体" w:hAnsi="宋体"/>
          <w:color w:val="000000" w:themeColor="text1"/>
          <w:sz w:val="24"/>
          <w:szCs w:val="24"/>
          <w:lang w:val="zh-TW"/>
        </w:rPr>
      </w:pPr>
      <w:r w:rsidRPr="008C5915">
        <w:rPr>
          <w:rFonts w:ascii="宋体" w:eastAsia="宋体" w:hAnsi="宋体" w:hint="eastAsia"/>
          <w:color w:val="000000" w:themeColor="text1"/>
          <w:sz w:val="24"/>
          <w:szCs w:val="24"/>
        </w:rPr>
        <w:t>致力于中国汽车品牌建设的优秀企业，须携起手来，以空前的使命意识，自立自强，创新转型。因此，这些为中国自主品牌汽车向上发展同心聚力的</w:t>
      </w:r>
      <w:r w:rsidRPr="008C5915">
        <w:rPr>
          <w:rFonts w:ascii="宋体" w:eastAsia="宋体" w:hAnsi="宋体" w:hint="eastAsia"/>
          <w:color w:val="000000" w:themeColor="text1"/>
          <w:sz w:val="24"/>
          <w:szCs w:val="24"/>
          <w:lang w:val="zh-TW"/>
        </w:rPr>
        <w:t>企业“老</w:t>
      </w:r>
      <w:r w:rsidRPr="008C5915">
        <w:rPr>
          <w:rFonts w:ascii="宋体" w:eastAsia="宋体" w:hAnsi="宋体" w:hint="eastAsia"/>
          <w:color w:val="000000" w:themeColor="text1"/>
          <w:sz w:val="24"/>
          <w:szCs w:val="24"/>
          <w:lang w:val="zh-TW"/>
        </w:rPr>
        <w:lastRenderedPageBreak/>
        <w:t>总”们，应人民日报社和中国汽车报社之邀，</w:t>
      </w:r>
      <w:r w:rsidRPr="008C5915">
        <w:rPr>
          <w:rFonts w:ascii="宋体" w:eastAsia="宋体" w:hAnsi="宋体"/>
          <w:color w:val="000000" w:themeColor="text1"/>
          <w:sz w:val="24"/>
          <w:szCs w:val="24"/>
          <w:lang w:val="zh-TW"/>
        </w:rPr>
        <w:t>共</w:t>
      </w:r>
      <w:r w:rsidRPr="008C5915">
        <w:rPr>
          <w:rFonts w:ascii="宋体" w:eastAsia="宋体" w:hAnsi="宋体" w:hint="eastAsia"/>
          <w:color w:val="000000" w:themeColor="text1"/>
          <w:sz w:val="24"/>
          <w:szCs w:val="24"/>
          <w:lang w:val="zh-TW"/>
        </w:rPr>
        <w:t>同</w:t>
      </w:r>
      <w:r w:rsidRPr="008C5915">
        <w:rPr>
          <w:rFonts w:ascii="宋体" w:eastAsia="宋体" w:hAnsi="宋体"/>
          <w:color w:val="000000" w:themeColor="text1"/>
          <w:sz w:val="24"/>
          <w:szCs w:val="24"/>
          <w:lang w:val="zh-TW"/>
        </w:rPr>
        <w:t>发布</w:t>
      </w:r>
      <w:r w:rsidRPr="008C5915">
        <w:rPr>
          <w:rFonts w:ascii="宋体" w:eastAsia="宋体" w:hAnsi="宋体" w:hint="eastAsia"/>
          <w:color w:val="000000" w:themeColor="text1"/>
          <w:sz w:val="24"/>
          <w:szCs w:val="24"/>
          <w:lang w:val="zh-TW"/>
        </w:rPr>
        <w:t>了《中国汽车品牌强国宣言》：</w:t>
      </w:r>
    </w:p>
    <w:p w14:paraId="6A375E85"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我们将以开放的胸怀，融合聚力；以高远的格局，谋划未来；以厚积薄发的底蕴，书绘强国蓝图；以集体向上的斗志，开启发展新篇！创新驱动、质量为先、绿色发展、人才为本，我们要以习近平新时代中国特色社会主义思想为根本指针，不忘初心，砥砺奋进，绽放理想为建设中国汽车品牌强国而努力奋斗！</w:t>
      </w:r>
    </w:p>
    <w:p w14:paraId="69320981"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drawing>
          <wp:inline distT="0" distB="0" distL="0" distR="0" wp14:anchorId="5B03C7BE" wp14:editId="6A5FAA22">
            <wp:extent cx="5273675" cy="316230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777" b="4304"/>
                    <a:stretch/>
                  </pic:blipFill>
                  <pic:spPr bwMode="auto">
                    <a:xfrm>
                      <a:off x="0" y="0"/>
                      <a:ext cx="5274310" cy="3162681"/>
                    </a:xfrm>
                    <a:prstGeom prst="rect">
                      <a:avLst/>
                    </a:prstGeom>
                    <a:noFill/>
                    <a:ln>
                      <a:noFill/>
                    </a:ln>
                    <a:extLst>
                      <a:ext uri="{53640926-AAD7-44D8-BBD7-CCE9431645EC}">
                        <a14:shadowObscured xmlns:a14="http://schemas.microsoft.com/office/drawing/2010/main"/>
                      </a:ext>
                    </a:extLst>
                  </pic:spPr>
                </pic:pic>
              </a:graphicData>
            </a:graphic>
          </wp:inline>
        </w:drawing>
      </w:r>
    </w:p>
    <w:p w14:paraId="3FA37700" w14:textId="77777777"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rPr>
        <w:t>【中国汽车品牌强国宣言正式发布】</w:t>
      </w:r>
    </w:p>
    <w:p w14:paraId="4A196783" w14:textId="77777777" w:rsidR="004F1908" w:rsidRPr="008C5915" w:rsidRDefault="004F1908" w:rsidP="002C390A">
      <w:pPr>
        <w:spacing w:line="360" w:lineRule="auto"/>
        <w:ind w:firstLineChars="200" w:firstLine="480"/>
        <w:rPr>
          <w:rFonts w:ascii="宋体" w:eastAsia="宋体" w:hAnsi="宋体"/>
          <w:color w:val="000000" w:themeColor="text1"/>
          <w:sz w:val="24"/>
          <w:szCs w:val="24"/>
          <w:lang w:val="zh-TW"/>
        </w:rPr>
      </w:pPr>
      <w:r w:rsidRPr="008C5915">
        <w:rPr>
          <w:rFonts w:ascii="宋体" w:eastAsia="宋体" w:hAnsi="宋体" w:hint="eastAsia"/>
          <w:color w:val="000000" w:themeColor="text1"/>
          <w:sz w:val="24"/>
          <w:szCs w:val="24"/>
          <w:lang w:val="zh-TW"/>
        </w:rPr>
        <w:t>人民日报社副总编辑吕岩松在现场致辞中指出，近年来，中国汽车产业蓬勃发展，我国已经成为全球新车产销量第一的汽车大国，汽车产业也已经成为我国国民经济的重要支柱。中国汽车品牌向中高端市场进军并初战告捷，在销量和市场份额增长的同时，盈利能力显著提升，中国汽车品牌正以开放的姿态进行自主创新，用优质的产品赢得全球市场的肯定，逐渐成为集中展示中国制造业的闪亮名片。</w:t>
      </w:r>
    </w:p>
    <w:p w14:paraId="44FC7C64" w14:textId="6A207911" w:rsidR="002C390A" w:rsidRPr="008C5915" w:rsidRDefault="002C390A" w:rsidP="002C390A">
      <w:pPr>
        <w:spacing w:line="360" w:lineRule="auto"/>
        <w:ind w:firstLineChars="200" w:firstLine="480"/>
        <w:rPr>
          <w:rFonts w:ascii="宋体" w:eastAsia="宋体" w:hAnsi="宋体"/>
          <w:color w:val="000000" w:themeColor="text1"/>
          <w:sz w:val="24"/>
          <w:szCs w:val="24"/>
          <w:lang w:val="zh-TW"/>
        </w:rPr>
      </w:pPr>
      <w:r w:rsidRPr="008C5915">
        <w:rPr>
          <w:rFonts w:ascii="宋体" w:eastAsia="宋体" w:hAnsi="宋体" w:hint="eastAsia"/>
          <w:color w:val="000000" w:themeColor="text1"/>
          <w:sz w:val="24"/>
          <w:szCs w:val="24"/>
        </w:rPr>
        <w:t>中国汽车强则中国制造强，中国制造强则中国国力强。</w:t>
      </w:r>
      <w:r w:rsidRPr="008C5915">
        <w:rPr>
          <w:rFonts w:ascii="宋体" w:eastAsia="宋体" w:hAnsi="宋体" w:hint="eastAsia"/>
          <w:color w:val="000000" w:themeColor="text1"/>
          <w:sz w:val="24"/>
          <w:szCs w:val="24"/>
          <w:lang w:val="zh-TW"/>
        </w:rPr>
        <w:t>作为中国商用车行业的领军企业，福田汽车集团总经理巩月琼也参加了这一场行业盛会。</w:t>
      </w:r>
      <w:r w:rsidRPr="008C5915">
        <w:rPr>
          <w:rFonts w:ascii="宋体" w:eastAsia="宋体" w:hAnsi="宋体" w:hint="eastAsia"/>
          <w:color w:val="000000" w:themeColor="text1"/>
          <w:sz w:val="24"/>
          <w:szCs w:val="24"/>
        </w:rPr>
        <w:t>谈到未来中</w:t>
      </w:r>
      <w:r w:rsidRPr="008C5915">
        <w:rPr>
          <w:rFonts w:ascii="宋体" w:eastAsia="宋体" w:hAnsi="宋体" w:hint="eastAsia"/>
          <w:color w:val="000000" w:themeColor="text1"/>
          <w:sz w:val="24"/>
          <w:szCs w:val="24"/>
          <w:lang w:val="zh-TW"/>
        </w:rPr>
        <w:t>国汽车品牌的发展方向，巩月琼表示，中国商用车品牌在中国市场以及全球新兴市场上</w:t>
      </w:r>
      <w:r w:rsidR="004F1908" w:rsidRPr="008C5915">
        <w:rPr>
          <w:rFonts w:ascii="宋体" w:eastAsia="宋体" w:hAnsi="宋体" w:hint="eastAsia"/>
          <w:color w:val="000000" w:themeColor="text1"/>
          <w:sz w:val="24"/>
          <w:szCs w:val="24"/>
          <w:lang w:val="zh-TW"/>
        </w:rPr>
        <w:t>都具有很强的优势</w:t>
      </w:r>
      <w:r w:rsidR="0084633D" w:rsidRPr="008C5915">
        <w:rPr>
          <w:rFonts w:ascii="宋体" w:eastAsia="宋体" w:hAnsi="宋体" w:hint="eastAsia"/>
          <w:color w:val="000000" w:themeColor="text1"/>
          <w:sz w:val="24"/>
          <w:szCs w:val="24"/>
          <w:lang w:val="zh-TW"/>
        </w:rPr>
        <w:t>，</w:t>
      </w:r>
      <w:r w:rsidRPr="008C5915">
        <w:rPr>
          <w:rFonts w:ascii="宋体" w:eastAsia="宋体" w:hAnsi="宋体" w:hint="eastAsia"/>
          <w:color w:val="000000" w:themeColor="text1"/>
          <w:sz w:val="24"/>
          <w:szCs w:val="24"/>
          <w:lang w:val="zh-TW"/>
        </w:rPr>
        <w:t>在包括东南亚、中东、非洲</w:t>
      </w:r>
      <w:r w:rsidR="0084633D" w:rsidRPr="008C5915">
        <w:rPr>
          <w:rFonts w:ascii="宋体" w:eastAsia="宋体" w:hAnsi="宋体" w:hint="eastAsia"/>
          <w:color w:val="000000" w:themeColor="text1"/>
          <w:sz w:val="24"/>
          <w:szCs w:val="24"/>
          <w:lang w:val="zh-TW"/>
        </w:rPr>
        <w:t>在内的新兴市场</w:t>
      </w:r>
      <w:r w:rsidRPr="008C5915">
        <w:rPr>
          <w:rFonts w:ascii="宋体" w:eastAsia="宋体" w:hAnsi="宋体" w:hint="eastAsia"/>
          <w:color w:val="000000" w:themeColor="text1"/>
          <w:sz w:val="24"/>
          <w:szCs w:val="24"/>
          <w:lang w:val="zh-TW"/>
        </w:rPr>
        <w:t>也</w:t>
      </w:r>
      <w:r w:rsidR="0084633D" w:rsidRPr="008C5915">
        <w:rPr>
          <w:rFonts w:ascii="宋体" w:eastAsia="宋体" w:hAnsi="宋体" w:hint="eastAsia"/>
          <w:color w:val="000000" w:themeColor="text1"/>
          <w:sz w:val="24"/>
          <w:szCs w:val="24"/>
          <w:lang w:val="zh-TW"/>
        </w:rPr>
        <w:t>同样</w:t>
      </w:r>
      <w:r w:rsidRPr="008C5915">
        <w:rPr>
          <w:rFonts w:ascii="宋体" w:eastAsia="宋体" w:hAnsi="宋体" w:hint="eastAsia"/>
          <w:color w:val="000000" w:themeColor="text1"/>
          <w:sz w:val="24"/>
          <w:szCs w:val="24"/>
          <w:lang w:val="zh-TW"/>
        </w:rPr>
        <w:t>占据主导；另一方面，国有自主品牌在</w:t>
      </w:r>
      <w:r w:rsidR="0084633D" w:rsidRPr="008C5915">
        <w:rPr>
          <w:rFonts w:ascii="宋体" w:eastAsia="宋体" w:hAnsi="宋体" w:hint="eastAsia"/>
          <w:color w:val="000000" w:themeColor="text1"/>
          <w:sz w:val="24"/>
          <w:szCs w:val="24"/>
          <w:lang w:val="zh-TW"/>
        </w:rPr>
        <w:t>汽车</w:t>
      </w:r>
      <w:r w:rsidRPr="008C5915">
        <w:rPr>
          <w:rFonts w:ascii="宋体" w:eastAsia="宋体" w:hAnsi="宋体" w:hint="eastAsia"/>
          <w:color w:val="000000" w:themeColor="text1"/>
          <w:sz w:val="24"/>
          <w:szCs w:val="24"/>
          <w:lang w:val="zh-TW"/>
        </w:rPr>
        <w:t>性能技术、主动安全驾驶、高级辅助驾驶方面</w:t>
      </w:r>
      <w:r w:rsidR="0084633D" w:rsidRPr="008C5915">
        <w:rPr>
          <w:rFonts w:ascii="宋体" w:eastAsia="宋体" w:hAnsi="宋体" w:hint="eastAsia"/>
          <w:color w:val="000000" w:themeColor="text1"/>
          <w:sz w:val="24"/>
          <w:szCs w:val="24"/>
          <w:lang w:val="zh-TW"/>
        </w:rPr>
        <w:t>也同步</w:t>
      </w:r>
      <w:r w:rsidRPr="008C5915">
        <w:rPr>
          <w:rFonts w:ascii="宋体" w:eastAsia="宋体" w:hAnsi="宋体" w:hint="eastAsia"/>
          <w:color w:val="000000" w:themeColor="text1"/>
          <w:sz w:val="24"/>
          <w:szCs w:val="24"/>
          <w:lang w:val="zh-TW"/>
        </w:rPr>
        <w:t>国际</w:t>
      </w:r>
      <w:r w:rsidR="0084633D" w:rsidRPr="008C5915">
        <w:rPr>
          <w:rFonts w:ascii="宋体" w:eastAsia="宋体" w:hAnsi="宋体" w:hint="eastAsia"/>
          <w:color w:val="000000" w:themeColor="text1"/>
          <w:sz w:val="24"/>
          <w:szCs w:val="24"/>
          <w:lang w:val="zh-TW"/>
        </w:rPr>
        <w:t>水准</w:t>
      </w:r>
      <w:r w:rsidRPr="008C5915">
        <w:rPr>
          <w:rFonts w:ascii="宋体" w:eastAsia="宋体" w:hAnsi="宋体" w:hint="eastAsia"/>
          <w:color w:val="000000" w:themeColor="text1"/>
          <w:sz w:val="24"/>
          <w:szCs w:val="24"/>
          <w:lang w:val="zh-TW"/>
        </w:rPr>
        <w:t>。变革、颠覆是未来汽车产业发展的主题，思危则居安，</w:t>
      </w:r>
      <w:r w:rsidRPr="008C5915">
        <w:rPr>
          <w:rFonts w:ascii="宋体" w:eastAsia="宋体" w:hAnsi="宋体" w:hint="eastAsia"/>
          <w:color w:val="000000" w:themeColor="text1"/>
          <w:sz w:val="24"/>
          <w:szCs w:val="24"/>
          <w:lang w:val="zh-TW"/>
        </w:rPr>
        <w:lastRenderedPageBreak/>
        <w:t>思安则居危。</w:t>
      </w:r>
    </w:p>
    <w:p w14:paraId="253CE71D"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drawing>
          <wp:inline distT="0" distB="0" distL="0" distR="0" wp14:anchorId="5387013C" wp14:editId="76F747E1">
            <wp:extent cx="5251450" cy="3121183"/>
            <wp:effectExtent l="0" t="0" r="635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336" t="5597" r="3903" b="12619"/>
                    <a:stretch/>
                  </pic:blipFill>
                  <pic:spPr bwMode="auto">
                    <a:xfrm>
                      <a:off x="0" y="0"/>
                      <a:ext cx="5266819" cy="3130317"/>
                    </a:xfrm>
                    <a:prstGeom prst="rect">
                      <a:avLst/>
                    </a:prstGeom>
                    <a:noFill/>
                    <a:ln>
                      <a:noFill/>
                    </a:ln>
                    <a:extLst>
                      <a:ext uri="{53640926-AAD7-44D8-BBD7-CCE9431645EC}">
                        <a14:shadowObscured xmlns:a14="http://schemas.microsoft.com/office/drawing/2010/main"/>
                      </a:ext>
                    </a:extLst>
                  </pic:spPr>
                </pic:pic>
              </a:graphicData>
            </a:graphic>
          </wp:inline>
        </w:drawing>
      </w:r>
    </w:p>
    <w:p w14:paraId="2C7B14C2" w14:textId="77777777"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rPr>
        <w:t>【福田汽车集团在中国汽车品牌巡礼表彰中获评“中国卓越品牌”】</w:t>
      </w:r>
    </w:p>
    <w:p w14:paraId="08D82C6C" w14:textId="77777777" w:rsidR="002C390A" w:rsidRPr="008C5915" w:rsidRDefault="002C390A" w:rsidP="002C390A">
      <w:pPr>
        <w:spacing w:line="360" w:lineRule="auto"/>
        <w:ind w:firstLineChars="200" w:firstLine="482"/>
        <w:rPr>
          <w:rFonts w:ascii="宋体" w:eastAsia="宋体" w:hAnsi="宋体"/>
          <w:b/>
          <w:color w:val="000000" w:themeColor="text1"/>
          <w:sz w:val="24"/>
          <w:szCs w:val="24"/>
        </w:rPr>
      </w:pPr>
      <w:r w:rsidRPr="008C5915">
        <w:rPr>
          <w:rFonts w:ascii="宋体" w:eastAsia="宋体" w:hAnsi="宋体" w:hint="eastAsia"/>
          <w:b/>
          <w:color w:val="000000" w:themeColor="text1"/>
          <w:sz w:val="24"/>
          <w:szCs w:val="24"/>
        </w:rPr>
        <w:t>品质领先 坚定信心赢未来</w:t>
      </w:r>
    </w:p>
    <w:p w14:paraId="682CEBD2"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在“</w:t>
      </w:r>
      <w:r w:rsidRPr="008C5915">
        <w:rPr>
          <w:rFonts w:ascii="宋体" w:eastAsia="宋体" w:hAnsi="宋体"/>
          <w:color w:val="000000" w:themeColor="text1"/>
          <w:sz w:val="24"/>
          <w:szCs w:val="24"/>
          <w:lang w:val="zh-TW"/>
        </w:rPr>
        <w:t>201</w:t>
      </w:r>
      <w:r w:rsidRPr="008C5915">
        <w:rPr>
          <w:rFonts w:ascii="宋体" w:eastAsia="宋体" w:hAnsi="宋体" w:hint="eastAsia"/>
          <w:color w:val="000000" w:themeColor="text1"/>
          <w:sz w:val="24"/>
          <w:szCs w:val="24"/>
          <w:lang w:val="zh-TW"/>
        </w:rPr>
        <w:t>8</w:t>
      </w:r>
      <w:r w:rsidRPr="008C5915">
        <w:rPr>
          <w:rFonts w:ascii="宋体" w:eastAsia="宋体" w:hAnsi="宋体"/>
          <w:color w:val="000000" w:themeColor="text1"/>
          <w:sz w:val="24"/>
          <w:szCs w:val="24"/>
          <w:lang w:val="zh-TW"/>
        </w:rPr>
        <w:t>中国汽车品牌发展峰会</w:t>
      </w:r>
      <w:r w:rsidRPr="008C5915">
        <w:rPr>
          <w:rFonts w:ascii="宋体" w:eastAsia="宋体" w:hAnsi="宋体" w:hint="eastAsia"/>
          <w:color w:val="000000" w:themeColor="text1"/>
          <w:sz w:val="24"/>
          <w:szCs w:val="24"/>
          <w:lang w:val="zh-TW"/>
        </w:rPr>
        <w:t>”</w:t>
      </w:r>
      <w:r w:rsidRPr="008C5915">
        <w:rPr>
          <w:rFonts w:ascii="宋体" w:eastAsia="宋体" w:hAnsi="宋体" w:hint="eastAsia"/>
          <w:color w:val="000000" w:themeColor="text1"/>
          <w:sz w:val="24"/>
          <w:szCs w:val="24"/>
        </w:rPr>
        <w:t>现场，当我国汽车行业自主品牌的优秀代表发布《宣言》时，相信每一个人都心潮澎湃、热血沸腾。</w:t>
      </w:r>
    </w:p>
    <w:p w14:paraId="1E5FC729"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风雨6</w:t>
      </w:r>
      <w:r w:rsidRPr="008C5915">
        <w:rPr>
          <w:rFonts w:ascii="宋体" w:eastAsia="宋体" w:hAnsi="宋体"/>
          <w:color w:val="000000" w:themeColor="text1"/>
          <w:sz w:val="24"/>
          <w:szCs w:val="24"/>
        </w:rPr>
        <w:t>0</w:t>
      </w:r>
      <w:r w:rsidRPr="008C5915">
        <w:rPr>
          <w:rFonts w:ascii="宋体" w:eastAsia="宋体" w:hAnsi="宋体" w:hint="eastAsia"/>
          <w:color w:val="000000" w:themeColor="text1"/>
          <w:sz w:val="24"/>
          <w:szCs w:val="24"/>
        </w:rPr>
        <w:t>载，我国自主品牌汽车历经坎坷却又坚定不移的奋发向上。如今，自主品牌乘用车占据市场半壁江山，自主品牌商用车更是早已成为市场的绝对主流。自主品牌汽车体系能力的提升也十分显著，在设计、核心技术等方面，自主品牌已经显露出对标国际品牌的态势。在发展战略方面，</w:t>
      </w:r>
      <w:r w:rsidRPr="008C5915">
        <w:rPr>
          <w:rFonts w:ascii="宋体" w:eastAsia="宋体" w:hAnsi="宋体"/>
          <w:color w:val="000000" w:themeColor="text1"/>
          <w:sz w:val="24"/>
          <w:szCs w:val="24"/>
        </w:rPr>
        <w:t>自主品牌也抢得了先机，特别是在以新能源汽车、智能网联汽车为代表的未来发展方向上，</w:t>
      </w:r>
      <w:r w:rsidRPr="008C5915">
        <w:rPr>
          <w:rFonts w:ascii="宋体" w:eastAsia="宋体" w:hAnsi="宋体" w:hint="eastAsia"/>
          <w:color w:val="000000" w:themeColor="text1"/>
          <w:sz w:val="24"/>
          <w:szCs w:val="24"/>
        </w:rPr>
        <w:t>我国</w:t>
      </w:r>
      <w:r w:rsidRPr="008C5915">
        <w:rPr>
          <w:rFonts w:ascii="宋体" w:eastAsia="宋体" w:hAnsi="宋体"/>
          <w:color w:val="000000" w:themeColor="text1"/>
          <w:sz w:val="24"/>
          <w:szCs w:val="24"/>
        </w:rPr>
        <w:t>自主品牌</w:t>
      </w:r>
      <w:r w:rsidRPr="008C5915">
        <w:rPr>
          <w:rFonts w:ascii="宋体" w:eastAsia="宋体" w:hAnsi="宋体" w:hint="eastAsia"/>
          <w:color w:val="000000" w:themeColor="text1"/>
          <w:sz w:val="24"/>
          <w:szCs w:val="24"/>
        </w:rPr>
        <w:t>汽车具有</w:t>
      </w:r>
      <w:r w:rsidRPr="008C5915">
        <w:rPr>
          <w:rFonts w:ascii="宋体" w:eastAsia="宋体" w:hAnsi="宋体"/>
          <w:color w:val="000000" w:themeColor="text1"/>
          <w:sz w:val="24"/>
          <w:szCs w:val="24"/>
        </w:rPr>
        <w:t>领先</w:t>
      </w:r>
      <w:r w:rsidRPr="008C5915">
        <w:rPr>
          <w:rFonts w:ascii="宋体" w:eastAsia="宋体" w:hAnsi="宋体" w:hint="eastAsia"/>
          <w:color w:val="000000" w:themeColor="text1"/>
          <w:sz w:val="24"/>
          <w:szCs w:val="24"/>
        </w:rPr>
        <w:t>优势。比如，日前，福田欧辉新能源客车已经在韩国开始运营，并将服务于2月9日开幕的第2</w:t>
      </w:r>
      <w:r w:rsidRPr="008C5915">
        <w:rPr>
          <w:rFonts w:ascii="宋体" w:eastAsia="宋体" w:hAnsi="宋体"/>
          <w:color w:val="000000" w:themeColor="text1"/>
          <w:sz w:val="24"/>
          <w:szCs w:val="24"/>
        </w:rPr>
        <w:t>3</w:t>
      </w:r>
      <w:r w:rsidRPr="008C5915">
        <w:rPr>
          <w:rFonts w:ascii="宋体" w:eastAsia="宋体" w:hAnsi="宋体" w:hint="eastAsia"/>
          <w:color w:val="000000" w:themeColor="text1"/>
          <w:sz w:val="24"/>
          <w:szCs w:val="24"/>
        </w:rPr>
        <w:t>届韩国平昌冬奥会。这标志着，福田欧辉成为第一家进入韩国市场的中国纯电动客车制造企业。不仅如此，近日还有4</w:t>
      </w:r>
      <w:r w:rsidRPr="008C5915">
        <w:rPr>
          <w:rFonts w:ascii="宋体" w:eastAsia="宋体" w:hAnsi="宋体"/>
          <w:color w:val="000000" w:themeColor="text1"/>
          <w:sz w:val="24"/>
          <w:szCs w:val="24"/>
        </w:rPr>
        <w:t>9</w:t>
      </w:r>
      <w:r w:rsidRPr="008C5915">
        <w:rPr>
          <w:rFonts w:ascii="宋体" w:eastAsia="宋体" w:hAnsi="宋体" w:hint="eastAsia"/>
          <w:color w:val="000000" w:themeColor="text1"/>
          <w:sz w:val="24"/>
          <w:szCs w:val="24"/>
        </w:rPr>
        <w:t>辆1</w:t>
      </w:r>
      <w:r w:rsidRPr="008C5915">
        <w:rPr>
          <w:rFonts w:ascii="宋体" w:eastAsia="宋体" w:hAnsi="宋体"/>
          <w:color w:val="000000" w:themeColor="text1"/>
          <w:sz w:val="24"/>
          <w:szCs w:val="24"/>
        </w:rPr>
        <w:t>0.5m</w:t>
      </w:r>
      <w:r w:rsidRPr="008C5915">
        <w:rPr>
          <w:rFonts w:ascii="宋体" w:eastAsia="宋体" w:hAnsi="宋体" w:hint="eastAsia"/>
          <w:color w:val="000000" w:themeColor="text1"/>
          <w:sz w:val="24"/>
          <w:szCs w:val="24"/>
        </w:rPr>
        <w:t>福田欧辉氢燃料电池客车中标张家口市，将进行示范运营，未来还将服务于2</w:t>
      </w:r>
      <w:r w:rsidRPr="008C5915">
        <w:rPr>
          <w:rFonts w:ascii="宋体" w:eastAsia="宋体" w:hAnsi="宋体"/>
          <w:color w:val="000000" w:themeColor="text1"/>
          <w:sz w:val="24"/>
          <w:szCs w:val="24"/>
        </w:rPr>
        <w:t>022</w:t>
      </w:r>
      <w:r w:rsidRPr="008C5915">
        <w:rPr>
          <w:rFonts w:ascii="宋体" w:eastAsia="宋体" w:hAnsi="宋体" w:hint="eastAsia"/>
          <w:color w:val="000000" w:themeColor="text1"/>
          <w:sz w:val="24"/>
          <w:szCs w:val="24"/>
        </w:rPr>
        <w:t>年第2</w:t>
      </w:r>
      <w:r w:rsidRPr="008C5915">
        <w:rPr>
          <w:rFonts w:ascii="宋体" w:eastAsia="宋体" w:hAnsi="宋体"/>
          <w:color w:val="000000" w:themeColor="text1"/>
          <w:sz w:val="24"/>
          <w:szCs w:val="24"/>
        </w:rPr>
        <w:t>4</w:t>
      </w:r>
      <w:r w:rsidRPr="008C5915">
        <w:rPr>
          <w:rFonts w:ascii="宋体" w:eastAsia="宋体" w:hAnsi="宋体" w:hint="eastAsia"/>
          <w:color w:val="000000" w:themeColor="text1"/>
          <w:sz w:val="24"/>
          <w:szCs w:val="24"/>
        </w:rPr>
        <w:t>届北京、张家口冬奥会。可见，</w:t>
      </w:r>
      <w:r w:rsidRPr="008C5915">
        <w:rPr>
          <w:rFonts w:ascii="宋体" w:eastAsia="宋体" w:hAnsi="宋体"/>
          <w:color w:val="000000" w:themeColor="text1"/>
          <w:sz w:val="24"/>
          <w:szCs w:val="24"/>
        </w:rPr>
        <w:t>作为最早致力于新能源客车研发、最早实现新能源客车商业化运营的客车企业，福田</w:t>
      </w:r>
      <w:r w:rsidRPr="008C5915">
        <w:rPr>
          <w:rFonts w:ascii="宋体" w:eastAsia="宋体" w:hAnsi="宋体" w:hint="eastAsia"/>
          <w:color w:val="000000" w:themeColor="text1"/>
          <w:sz w:val="24"/>
          <w:szCs w:val="24"/>
        </w:rPr>
        <w:t>汽车</w:t>
      </w:r>
      <w:r w:rsidRPr="008C5915">
        <w:rPr>
          <w:rFonts w:ascii="宋体" w:eastAsia="宋体" w:hAnsi="宋体"/>
          <w:color w:val="000000" w:themeColor="text1"/>
          <w:sz w:val="24"/>
          <w:szCs w:val="24"/>
        </w:rPr>
        <w:t>在新能源技术、产品性能及运营解决方案等方面领先行业。</w:t>
      </w:r>
    </w:p>
    <w:p w14:paraId="5B682AA3"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lastRenderedPageBreak/>
        <w:drawing>
          <wp:inline distT="0" distB="0" distL="0" distR="0" wp14:anchorId="2EF1EBF1" wp14:editId="11F54383">
            <wp:extent cx="5274310" cy="351730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7305"/>
                    </a:xfrm>
                    <a:prstGeom prst="rect">
                      <a:avLst/>
                    </a:prstGeom>
                    <a:noFill/>
                    <a:ln>
                      <a:noFill/>
                    </a:ln>
                  </pic:spPr>
                </pic:pic>
              </a:graphicData>
            </a:graphic>
          </wp:inline>
        </w:drawing>
      </w:r>
    </w:p>
    <w:p w14:paraId="463898A4" w14:textId="77777777"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lang w:val="zh-TW"/>
        </w:rPr>
        <w:t>【福田汽车集团总经理巩月琼在对话访谈中发表关于自主品牌发展的观点】</w:t>
      </w:r>
    </w:p>
    <w:p w14:paraId="044494DD"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尤其是，在本次峰会上获得特别荣誉的3家整车制造企业——福田汽车、吉利汽车、长安汽车，在商用车与乘用车领域创下自主品牌汽车的骄人成绩。它们不仅是国内市场销量的领头羊，更凭借不输国际汽车巨头的可靠质量与服务，将产品逐步打入欧美日等高端市场，为中国自主品牌汽车名播海内外再添一笔浓墨重彩。</w:t>
      </w:r>
    </w:p>
    <w:p w14:paraId="560F881F"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展望未来，无论是实现中华民族伟大复兴还是加快建设制造强国，每一项目标和任务都与中国汽车产业实现由大到强转型、中国汽车品牌全面崛起息息相关</w:t>
      </w:r>
      <w:bookmarkStart w:id="0" w:name="_Hlk505415004"/>
      <w:r w:rsidRPr="008C5915">
        <w:rPr>
          <w:rFonts w:ascii="宋体" w:eastAsia="宋体" w:hAnsi="宋体" w:hint="eastAsia"/>
          <w:color w:val="000000" w:themeColor="text1"/>
          <w:sz w:val="24"/>
          <w:szCs w:val="24"/>
        </w:rPr>
        <w:t>，而以福田汽车、吉利汽车和长安汽车为代表的中国自主品牌领军企业，必将责无旁贷地成为中流砥柱，扛起自主品牌向上发展的鲜明旗帜，为行业企业领路！</w:t>
      </w:r>
    </w:p>
    <w:p w14:paraId="2CE6030D"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lastRenderedPageBreak/>
        <w:drawing>
          <wp:inline distT="0" distB="0" distL="0" distR="0" wp14:anchorId="092BAC98" wp14:editId="6B88F8F1">
            <wp:extent cx="5274310" cy="3517305"/>
            <wp:effectExtent l="0" t="0" r="254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7305"/>
                    </a:xfrm>
                    <a:prstGeom prst="rect">
                      <a:avLst/>
                    </a:prstGeom>
                    <a:noFill/>
                    <a:ln>
                      <a:noFill/>
                    </a:ln>
                  </pic:spPr>
                </pic:pic>
              </a:graphicData>
            </a:graphic>
          </wp:inline>
        </w:drawing>
      </w:r>
    </w:p>
    <w:p w14:paraId="0F0FD1E2" w14:textId="5B821422"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rPr>
        <w:t>【中国卓越品牌</w:t>
      </w:r>
      <w:bookmarkStart w:id="1" w:name="_GoBack"/>
      <w:bookmarkEnd w:id="1"/>
      <w:r w:rsidRPr="008C5915">
        <w:rPr>
          <w:rFonts w:ascii="宋体" w:eastAsia="宋体" w:hAnsi="宋体" w:hint="eastAsia"/>
          <w:color w:val="000000" w:themeColor="text1"/>
          <w:szCs w:val="24"/>
        </w:rPr>
        <w:t>——福田汽车】</w:t>
      </w:r>
    </w:p>
    <w:p w14:paraId="6CF37B81" w14:textId="77777777" w:rsidR="002C390A" w:rsidRPr="008C5915" w:rsidRDefault="002C390A" w:rsidP="002C390A">
      <w:pPr>
        <w:spacing w:line="360" w:lineRule="auto"/>
        <w:ind w:firstLineChars="200" w:firstLine="482"/>
        <w:rPr>
          <w:rFonts w:ascii="宋体" w:eastAsia="宋体" w:hAnsi="宋体"/>
          <w:b/>
          <w:color w:val="000000" w:themeColor="text1"/>
          <w:sz w:val="24"/>
          <w:szCs w:val="24"/>
        </w:rPr>
      </w:pPr>
      <w:r w:rsidRPr="008C5915">
        <w:rPr>
          <w:rFonts w:ascii="宋体" w:eastAsia="宋体" w:hAnsi="宋体" w:hint="eastAsia"/>
          <w:b/>
          <w:color w:val="000000" w:themeColor="text1"/>
          <w:sz w:val="24"/>
          <w:szCs w:val="24"/>
        </w:rPr>
        <w:t>脚踏实地 品牌力量厚积薄发</w:t>
      </w:r>
    </w:p>
    <w:p w14:paraId="53D5EABD"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作为中国商用车行业自主品牌的领军者，福田汽车集团成立2</w:t>
      </w:r>
      <w:r w:rsidRPr="008C5915">
        <w:rPr>
          <w:rFonts w:ascii="宋体" w:eastAsia="宋体" w:hAnsi="宋体"/>
          <w:color w:val="000000" w:themeColor="text1"/>
          <w:sz w:val="24"/>
          <w:szCs w:val="24"/>
        </w:rPr>
        <w:t>1</w:t>
      </w:r>
      <w:r w:rsidRPr="008C5915">
        <w:rPr>
          <w:rFonts w:ascii="宋体" w:eastAsia="宋体" w:hAnsi="宋体" w:hint="eastAsia"/>
          <w:color w:val="000000" w:themeColor="text1"/>
          <w:sz w:val="24"/>
          <w:szCs w:val="24"/>
        </w:rPr>
        <w:t>年来，坚持以科技创新为核心、以领先市场的新产品作为核心竞争力，同时，致力于打造开放平台整合资源。这不仅有利于福田汽车的发展，更将有利于行业在最短时间内集中优势，升级进入智能化时代。</w:t>
      </w:r>
    </w:p>
    <w:p w14:paraId="509B3DA2"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福田汽车的快速、健康发展离不开每一次关键时期的正确方向判断与长远谋划。“通过过去的复合增长，中国现已成为全球最大的汽车市场，对于商用车行业来说，未来会继续保持平稳的增长水平。作为整车制造企业，要想继续获得发展就必须进行结构性调整。”巩月琼强调。现在，福田汽车坚持着“七大转型”的战略方向，即商用车低端向高端转型、商用类向乘用类转型、国内向海外转型、制造业向服务业转型、黄金价值链延伸，以及向工业</w:t>
      </w:r>
      <w:r w:rsidRPr="008C5915">
        <w:rPr>
          <w:rFonts w:ascii="宋体" w:eastAsia="宋体" w:hAnsi="宋体"/>
          <w:color w:val="000000" w:themeColor="text1"/>
          <w:sz w:val="24"/>
          <w:szCs w:val="24"/>
        </w:rPr>
        <w:t>4.0转型、向新能源汽车转型。</w:t>
      </w:r>
    </w:p>
    <w:p w14:paraId="6E985C0C" w14:textId="77777777" w:rsidR="002C390A" w:rsidRPr="008C5915" w:rsidRDefault="002C390A" w:rsidP="002C390A">
      <w:pPr>
        <w:spacing w:line="360" w:lineRule="auto"/>
        <w:jc w:val="center"/>
        <w:rPr>
          <w:rFonts w:ascii="宋体" w:eastAsia="宋体" w:hAnsi="宋体"/>
          <w:color w:val="000000" w:themeColor="text1"/>
          <w:sz w:val="24"/>
          <w:szCs w:val="24"/>
        </w:rPr>
      </w:pPr>
      <w:r w:rsidRPr="008C5915">
        <w:rPr>
          <w:noProof/>
          <w:color w:val="000000" w:themeColor="text1"/>
        </w:rPr>
        <w:lastRenderedPageBreak/>
        <w:drawing>
          <wp:inline distT="0" distB="0" distL="0" distR="0" wp14:anchorId="00C31876" wp14:editId="578E115A">
            <wp:extent cx="5274310" cy="3295513"/>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95513"/>
                    </a:xfrm>
                    <a:prstGeom prst="rect">
                      <a:avLst/>
                    </a:prstGeom>
                    <a:noFill/>
                    <a:ln>
                      <a:noFill/>
                    </a:ln>
                  </pic:spPr>
                </pic:pic>
              </a:graphicData>
            </a:graphic>
          </wp:inline>
        </w:drawing>
      </w:r>
    </w:p>
    <w:p w14:paraId="66101D49" w14:textId="77777777" w:rsidR="002C390A" w:rsidRPr="008C5915" w:rsidRDefault="002C390A" w:rsidP="002C390A">
      <w:pPr>
        <w:spacing w:line="360" w:lineRule="auto"/>
        <w:jc w:val="center"/>
        <w:rPr>
          <w:rFonts w:ascii="宋体" w:eastAsia="宋体" w:hAnsi="宋体"/>
          <w:color w:val="000000" w:themeColor="text1"/>
          <w:szCs w:val="24"/>
        </w:rPr>
      </w:pPr>
      <w:r w:rsidRPr="008C5915">
        <w:rPr>
          <w:rFonts w:ascii="宋体" w:eastAsia="宋体" w:hAnsi="宋体" w:hint="eastAsia"/>
          <w:color w:val="000000" w:themeColor="text1"/>
          <w:szCs w:val="24"/>
        </w:rPr>
        <w:t>【福田汽车集团全系商用车产品】</w:t>
      </w:r>
    </w:p>
    <w:p w14:paraId="13406D23" w14:textId="2D7E39CB"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不驰于空想，不鹜于虚声。品牌力量只能成就于脚踏实地，品牌强国离不开真抓实干。长期以来，福田汽车致力于产品品质的精益求精，福田汽车的技术含量和产品定位在不断深化。过去几年，福田汽车依托于中国经济的快速成长，产品不仅能适应国内市场，在海外市场也取得一定成绩。巩月琼表示，过去，在中国商用车领域，福田汽车连续</w:t>
      </w:r>
      <w:r w:rsidR="00593796" w:rsidRPr="008C5915">
        <w:rPr>
          <w:rFonts w:ascii="宋体" w:eastAsia="宋体" w:hAnsi="宋体" w:hint="eastAsia"/>
          <w:color w:val="000000" w:themeColor="text1"/>
          <w:sz w:val="24"/>
          <w:szCs w:val="24"/>
        </w:rPr>
        <w:t>十余</w:t>
      </w:r>
      <w:r w:rsidRPr="008C5915">
        <w:rPr>
          <w:rFonts w:ascii="宋体" w:eastAsia="宋体" w:hAnsi="宋体"/>
          <w:color w:val="000000" w:themeColor="text1"/>
          <w:sz w:val="24"/>
          <w:szCs w:val="24"/>
        </w:rPr>
        <w:t>年销量第一</w:t>
      </w:r>
      <w:r w:rsidRPr="008C5915">
        <w:rPr>
          <w:rFonts w:ascii="宋体" w:eastAsia="宋体" w:hAnsi="宋体" w:hint="eastAsia"/>
          <w:color w:val="000000" w:themeColor="text1"/>
          <w:sz w:val="24"/>
          <w:szCs w:val="24"/>
        </w:rPr>
        <w:t>；</w:t>
      </w:r>
      <w:r w:rsidRPr="008C5915">
        <w:rPr>
          <w:rFonts w:ascii="宋体" w:eastAsia="宋体" w:hAnsi="宋体"/>
          <w:color w:val="000000" w:themeColor="text1"/>
          <w:sz w:val="24"/>
          <w:szCs w:val="24"/>
        </w:rPr>
        <w:t>下一步，</w:t>
      </w:r>
      <w:r w:rsidRPr="008C5915">
        <w:rPr>
          <w:rFonts w:ascii="宋体" w:eastAsia="宋体" w:hAnsi="宋体" w:hint="eastAsia"/>
          <w:color w:val="000000" w:themeColor="text1"/>
          <w:sz w:val="24"/>
          <w:szCs w:val="24"/>
        </w:rPr>
        <w:t>福田汽车</w:t>
      </w:r>
      <w:r w:rsidRPr="008C5915">
        <w:rPr>
          <w:rFonts w:ascii="宋体" w:eastAsia="宋体" w:hAnsi="宋体"/>
          <w:color w:val="000000" w:themeColor="text1"/>
          <w:sz w:val="24"/>
          <w:szCs w:val="24"/>
        </w:rPr>
        <w:t>要成为全球化的汽车制造商，进入欧美等高端市场，这也是对</w:t>
      </w:r>
      <w:r w:rsidRPr="008C5915">
        <w:rPr>
          <w:rFonts w:ascii="宋体" w:eastAsia="宋体" w:hAnsi="宋体" w:hint="eastAsia"/>
          <w:color w:val="000000" w:themeColor="text1"/>
          <w:sz w:val="24"/>
          <w:szCs w:val="24"/>
        </w:rPr>
        <w:t>福田汽车</w:t>
      </w:r>
      <w:r w:rsidRPr="008C5915">
        <w:rPr>
          <w:rFonts w:ascii="宋体" w:eastAsia="宋体" w:hAnsi="宋体"/>
          <w:color w:val="000000" w:themeColor="text1"/>
          <w:sz w:val="24"/>
          <w:szCs w:val="24"/>
        </w:rPr>
        <w:t>产品质量及技术的最好验证。未来，</w:t>
      </w:r>
      <w:r w:rsidRPr="008C5915">
        <w:rPr>
          <w:rFonts w:ascii="宋体" w:eastAsia="宋体" w:hAnsi="宋体" w:hint="eastAsia"/>
          <w:color w:val="000000" w:themeColor="text1"/>
          <w:sz w:val="24"/>
          <w:szCs w:val="24"/>
        </w:rPr>
        <w:t>福田汽车</w:t>
      </w:r>
      <w:r w:rsidRPr="008C5915">
        <w:rPr>
          <w:rFonts w:ascii="宋体" w:eastAsia="宋体" w:hAnsi="宋体"/>
          <w:color w:val="000000" w:themeColor="text1"/>
          <w:sz w:val="24"/>
          <w:szCs w:val="24"/>
        </w:rPr>
        <w:t>要持续加强对科技研发的投入，加强新技术力量的培养和学习。</w:t>
      </w:r>
    </w:p>
    <w:p w14:paraId="29A7959B" w14:textId="77777777" w:rsidR="002C390A" w:rsidRPr="008C5915" w:rsidRDefault="002C390A" w:rsidP="002C390A">
      <w:pPr>
        <w:spacing w:line="360" w:lineRule="auto"/>
        <w:ind w:firstLineChars="200" w:firstLine="480"/>
        <w:rPr>
          <w:rFonts w:ascii="宋体" w:eastAsia="宋体" w:hAnsi="宋体"/>
          <w:color w:val="000000" w:themeColor="text1"/>
          <w:sz w:val="24"/>
          <w:szCs w:val="24"/>
        </w:rPr>
      </w:pPr>
      <w:r w:rsidRPr="008C5915">
        <w:rPr>
          <w:rFonts w:ascii="宋体" w:eastAsia="宋体" w:hAnsi="宋体" w:hint="eastAsia"/>
          <w:color w:val="000000" w:themeColor="text1"/>
          <w:sz w:val="24"/>
          <w:szCs w:val="24"/>
        </w:rPr>
        <w:t>在峰会上，巩月琼也郑重的表达了福田汽车的决心与信心——“匠心铸精品，品质赢未来”。</w:t>
      </w:r>
      <w:bookmarkEnd w:id="0"/>
      <w:r w:rsidRPr="008C5915">
        <w:rPr>
          <w:rFonts w:ascii="宋体" w:eastAsia="宋体" w:hAnsi="宋体" w:hint="eastAsia"/>
          <w:color w:val="000000" w:themeColor="text1"/>
          <w:sz w:val="24"/>
          <w:szCs w:val="24"/>
        </w:rPr>
        <w:t>未来的路，风雨兼程，福田汽车将与中国汽车产业一道，持之以恒、劈波斩浪，创造别样精彩的中国自主品牌新纪元。</w:t>
      </w:r>
    </w:p>
    <w:p w14:paraId="587AAEC9" w14:textId="1F184599" w:rsidR="002626DC" w:rsidRPr="008C5915" w:rsidRDefault="002626DC" w:rsidP="00612704">
      <w:pPr>
        <w:spacing w:line="360" w:lineRule="auto"/>
        <w:ind w:firstLineChars="200" w:firstLine="480"/>
        <w:rPr>
          <w:rFonts w:ascii="宋体" w:eastAsia="宋体" w:hAnsi="宋体"/>
          <w:color w:val="000000" w:themeColor="text1"/>
          <w:sz w:val="24"/>
          <w:szCs w:val="24"/>
        </w:rPr>
      </w:pPr>
    </w:p>
    <w:sectPr w:rsidR="002626DC" w:rsidRPr="008C59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1A8539" w14:textId="77777777" w:rsidR="00341976" w:rsidRDefault="00341976" w:rsidP="002626DC">
      <w:r>
        <w:separator/>
      </w:r>
    </w:p>
  </w:endnote>
  <w:endnote w:type="continuationSeparator" w:id="0">
    <w:p w14:paraId="3F1592C3" w14:textId="77777777" w:rsidR="00341976" w:rsidRDefault="00341976" w:rsidP="00262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7668" w14:textId="77777777" w:rsidR="00341976" w:rsidRDefault="00341976" w:rsidP="002626DC">
      <w:r>
        <w:separator/>
      </w:r>
    </w:p>
  </w:footnote>
  <w:footnote w:type="continuationSeparator" w:id="0">
    <w:p w14:paraId="7AD47742" w14:textId="77777777" w:rsidR="00341976" w:rsidRDefault="00341976" w:rsidP="002626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1A2C"/>
    <w:rsid w:val="000421AA"/>
    <w:rsid w:val="00051347"/>
    <w:rsid w:val="00096F16"/>
    <w:rsid w:val="00113C07"/>
    <w:rsid w:val="001E46AB"/>
    <w:rsid w:val="001F1ADF"/>
    <w:rsid w:val="00207929"/>
    <w:rsid w:val="00225A7F"/>
    <w:rsid w:val="002626DC"/>
    <w:rsid w:val="002775A3"/>
    <w:rsid w:val="002B2E63"/>
    <w:rsid w:val="002B366F"/>
    <w:rsid w:val="002C390A"/>
    <w:rsid w:val="00341976"/>
    <w:rsid w:val="0037650D"/>
    <w:rsid w:val="003B1CA1"/>
    <w:rsid w:val="003D070A"/>
    <w:rsid w:val="003E3F4E"/>
    <w:rsid w:val="00415EF8"/>
    <w:rsid w:val="00476A82"/>
    <w:rsid w:val="004C405C"/>
    <w:rsid w:val="004F1908"/>
    <w:rsid w:val="0052481A"/>
    <w:rsid w:val="00532891"/>
    <w:rsid w:val="00593796"/>
    <w:rsid w:val="005C1832"/>
    <w:rsid w:val="005C4FF4"/>
    <w:rsid w:val="005F116E"/>
    <w:rsid w:val="00612704"/>
    <w:rsid w:val="006272C5"/>
    <w:rsid w:val="006414C0"/>
    <w:rsid w:val="006512DC"/>
    <w:rsid w:val="00675FA9"/>
    <w:rsid w:val="006A50D0"/>
    <w:rsid w:val="00714701"/>
    <w:rsid w:val="00725C64"/>
    <w:rsid w:val="00750B67"/>
    <w:rsid w:val="00760575"/>
    <w:rsid w:val="007614BC"/>
    <w:rsid w:val="007F2C8E"/>
    <w:rsid w:val="00826C03"/>
    <w:rsid w:val="0084633D"/>
    <w:rsid w:val="00894255"/>
    <w:rsid w:val="008C5915"/>
    <w:rsid w:val="008E72E2"/>
    <w:rsid w:val="00984FB8"/>
    <w:rsid w:val="009A752E"/>
    <w:rsid w:val="009E3A71"/>
    <w:rsid w:val="009E7D12"/>
    <w:rsid w:val="00A42AB4"/>
    <w:rsid w:val="00AB5ECE"/>
    <w:rsid w:val="00AF75BD"/>
    <w:rsid w:val="00B031EE"/>
    <w:rsid w:val="00B14C92"/>
    <w:rsid w:val="00B34051"/>
    <w:rsid w:val="00BC3D4A"/>
    <w:rsid w:val="00BD2608"/>
    <w:rsid w:val="00BD6F59"/>
    <w:rsid w:val="00BF3332"/>
    <w:rsid w:val="00BF6476"/>
    <w:rsid w:val="00C04B53"/>
    <w:rsid w:val="00C256CC"/>
    <w:rsid w:val="00C33074"/>
    <w:rsid w:val="00C335F1"/>
    <w:rsid w:val="00C673B5"/>
    <w:rsid w:val="00C974B6"/>
    <w:rsid w:val="00D5397E"/>
    <w:rsid w:val="00D8442D"/>
    <w:rsid w:val="00DE040C"/>
    <w:rsid w:val="00E20C11"/>
    <w:rsid w:val="00E76941"/>
    <w:rsid w:val="00E77708"/>
    <w:rsid w:val="00EA28E7"/>
    <w:rsid w:val="00EB237D"/>
    <w:rsid w:val="00EC1A2C"/>
    <w:rsid w:val="00EC3F76"/>
    <w:rsid w:val="00EE79F6"/>
    <w:rsid w:val="00F129B1"/>
    <w:rsid w:val="00F2633C"/>
    <w:rsid w:val="00F33956"/>
    <w:rsid w:val="00FB471C"/>
    <w:rsid w:val="00FE25A2"/>
    <w:rsid w:val="00FE76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21AD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04B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6D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626DC"/>
    <w:rPr>
      <w:sz w:val="18"/>
      <w:szCs w:val="18"/>
    </w:rPr>
  </w:style>
  <w:style w:type="paragraph" w:styleId="a5">
    <w:name w:val="footer"/>
    <w:basedOn w:val="a"/>
    <w:link w:val="a6"/>
    <w:uiPriority w:val="99"/>
    <w:unhideWhenUsed/>
    <w:rsid w:val="002626DC"/>
    <w:pPr>
      <w:tabs>
        <w:tab w:val="center" w:pos="4153"/>
        <w:tab w:val="right" w:pos="8306"/>
      </w:tabs>
      <w:snapToGrid w:val="0"/>
      <w:jc w:val="left"/>
    </w:pPr>
    <w:rPr>
      <w:sz w:val="18"/>
      <w:szCs w:val="18"/>
    </w:rPr>
  </w:style>
  <w:style w:type="character" w:customStyle="1" w:styleId="a6">
    <w:name w:val="页脚 字符"/>
    <w:basedOn w:val="a0"/>
    <w:link w:val="a5"/>
    <w:uiPriority w:val="99"/>
    <w:rsid w:val="002626D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33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397</Words>
  <Characters>2264</Characters>
  <Application>Microsoft Office Word</Application>
  <DocSecurity>0</DocSecurity>
  <Lines>18</Lines>
  <Paragraphs>5</Paragraphs>
  <ScaleCrop>false</ScaleCrop>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xiaoye liu</dc:creator>
  <cp:keywords/>
  <dc:description/>
  <cp:lastModifiedBy>sgz</cp:lastModifiedBy>
  <cp:revision>13</cp:revision>
  <dcterms:created xsi:type="dcterms:W3CDTF">2018-02-05T02:38:00Z</dcterms:created>
  <dcterms:modified xsi:type="dcterms:W3CDTF">2018-02-05T11:20:00Z</dcterms:modified>
</cp:coreProperties>
</file>