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F57215" w:rsidRDefault="004E3B2B">
      <w:pPr>
        <w:rPr>
          <w:noProof/>
          <w:szCs w:val="24"/>
          <w:lang w:val="cs-CZ"/>
        </w:rPr>
      </w:pPr>
      <w:r>
        <w:rPr>
          <w:noProof/>
          <w:snapToGrid/>
        </w:rPr>
        <w:drawing>
          <wp:anchor distT="0" distB="0" distL="114300" distR="114300" simplePos="0" relativeHeight="251685888" behindDoc="1" locked="0" layoutInCell="1" allowOverlap="1">
            <wp:simplePos x="0" y="0"/>
            <wp:positionH relativeFrom="column">
              <wp:posOffset>-1022985</wp:posOffset>
            </wp:positionH>
            <wp:positionV relativeFrom="paragraph">
              <wp:posOffset>-942340</wp:posOffset>
            </wp:positionV>
            <wp:extent cx="7587002" cy="10729208"/>
            <wp:effectExtent l="0" t="0" r="0" b="0"/>
            <wp:wrapNone/>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a6ac405ba6aa3f2121831dd3b8f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7002" cy="10729208"/>
                    </a:xfrm>
                    <a:prstGeom prst="rect">
                      <a:avLst/>
                    </a:prstGeom>
                  </pic:spPr>
                </pic:pic>
              </a:graphicData>
            </a:graphic>
            <wp14:sizeRelH relativeFrom="page">
              <wp14:pctWidth>0</wp14:pctWidth>
            </wp14:sizeRelH>
            <wp14:sizeRelV relativeFrom="page">
              <wp14:pctHeight>0</wp14:pctHeight>
            </wp14:sizeRelV>
          </wp:anchor>
        </w:drawing>
      </w:r>
      <w:r w:rsidR="00D92910">
        <w:rPr>
          <w:noProof/>
          <w:snapToGrid/>
        </w:rPr>
        <mc:AlternateContent>
          <mc:Choice Requires="wps">
            <w:drawing>
              <wp:anchor distT="0" distB="0" distL="114300" distR="114300" simplePos="0" relativeHeight="251650048" behindDoc="0" locked="0" layoutInCell="1" allowOverlap="1">
                <wp:simplePos x="0" y="0"/>
                <wp:positionH relativeFrom="page">
                  <wp:posOffset>5325745</wp:posOffset>
                </wp:positionH>
                <wp:positionV relativeFrom="page">
                  <wp:posOffset>352425</wp:posOffset>
                </wp:positionV>
                <wp:extent cx="1924050" cy="288925"/>
                <wp:effectExtent l="1270" t="0" r="0" b="0"/>
                <wp:wrapNone/>
                <wp:docPr id="2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464098" w:rsidRDefault="00056A6A" w:rsidP="00464098">
                            <w:pPr>
                              <w:pStyle w:val="VolumeandIssue"/>
                              <w:rPr>
                                <w:rFonts w:cs="Times New Roman"/>
                                <w:color w:val="auto"/>
                                <w:szCs w:val="24"/>
                              </w:rPr>
                            </w:pPr>
                            <w:r w:rsidRPr="00464098">
                              <w:rPr>
                                <w:rFonts w:hAnsi="Trebuchet MS" w:cs="Times New Roman" w:hint="eastAsia"/>
                                <w:color w:val="auto"/>
                                <w:szCs w:val="24"/>
                                <w:lang w:val="zh-CN"/>
                              </w:rPr>
                              <w:t>福内准字</w:t>
                            </w:r>
                            <w:r w:rsidRPr="00464098">
                              <w:rPr>
                                <w:rFonts w:hAnsi="Trebuchet MS" w:cs="Times New Roman" w:hint="eastAsia"/>
                                <w:color w:val="auto"/>
                                <w:szCs w:val="24"/>
                                <w:lang w:val="zh-CN"/>
                              </w:rPr>
                              <w:t>2012-E006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419.35pt;margin-top:27.75pt;width:151.5pt;height:22.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K0tA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" filled="f" stroked="f">
                <v:textbox style="mso-fit-shape-to-text:t">
                  <w:txbxContent>
                    <w:p w:rsidR="00056A6A" w:rsidRPr="00464098" w:rsidRDefault="00056A6A" w:rsidP="00464098">
                      <w:pPr>
                        <w:pStyle w:val="VolumeandIssue"/>
                        <w:rPr>
                          <w:rFonts w:cs="Times New Roman"/>
                          <w:color w:val="auto"/>
                          <w:szCs w:val="24"/>
                        </w:rPr>
                      </w:pPr>
                      <w:r w:rsidRPr="00464098">
                        <w:rPr>
                          <w:rFonts w:hAnsi="Trebuchet MS" w:cs="Times New Roman" w:hint="eastAsia"/>
                          <w:color w:val="auto"/>
                          <w:szCs w:val="24"/>
                          <w:lang w:val="zh-CN"/>
                        </w:rPr>
                        <w:t>福内准字</w:t>
                      </w:r>
                      <w:r w:rsidRPr="00464098">
                        <w:rPr>
                          <w:rFonts w:hAnsi="Trebuchet MS" w:cs="Times New Roman" w:hint="eastAsia"/>
                          <w:color w:val="auto"/>
                          <w:szCs w:val="24"/>
                          <w:lang w:val="zh-CN"/>
                        </w:rPr>
                        <w:t>2012-E006</w:t>
                      </w:r>
                    </w:p>
                  </w:txbxContent>
                </v:textbox>
                <w10:wrap anchorx="page" anchory="page"/>
              </v:shape>
            </w:pict>
          </mc:Fallback>
        </mc:AlternateContent>
      </w:r>
    </w:p>
    <w:p w:rsidR="00105B41" w:rsidRPr="00EC54FB" w:rsidRDefault="004E3B2B" w:rsidP="00EC54FB">
      <w:pPr>
        <w:rPr>
          <w:noProof/>
          <w:szCs w:val="24"/>
          <w:lang w:val="cs-CZ"/>
        </w:rPr>
        <w:sectPr w:rsidR="00105B41" w:rsidRPr="00EC54FB" w:rsidSect="00A4135A">
          <w:headerReference w:type="even" r:id="rId10"/>
          <w:headerReference w:type="default" r:id="rId11"/>
          <w:headerReference w:type="first" r:id="rId12"/>
          <w:pgSz w:w="11907" w:h="16839" w:code="9"/>
          <w:pgMar w:top="1440" w:right="1588" w:bottom="1440" w:left="1588" w:header="0" w:footer="0" w:gutter="0"/>
          <w:pgNumType w:start="1"/>
          <w:cols w:space="720"/>
          <w:titlePg/>
          <w:docGrid w:linePitch="326"/>
        </w:sectPr>
      </w:pPr>
      <w:r>
        <w:rPr>
          <w:noProof/>
          <w:snapToGrid/>
        </w:rPr>
        <mc:AlternateContent>
          <mc:Choice Requires="wps">
            <w:drawing>
              <wp:anchor distT="0" distB="0" distL="114300" distR="114300" simplePos="0" relativeHeight="251645952" behindDoc="0" locked="0" layoutInCell="1" allowOverlap="1" wp14:anchorId="342EB981" wp14:editId="7F8F5B9B">
                <wp:simplePos x="0" y="0"/>
                <wp:positionH relativeFrom="page">
                  <wp:posOffset>4860290</wp:posOffset>
                </wp:positionH>
                <wp:positionV relativeFrom="page">
                  <wp:posOffset>3745230</wp:posOffset>
                </wp:positionV>
                <wp:extent cx="2226310" cy="476250"/>
                <wp:effectExtent l="0" t="0" r="0" b="0"/>
                <wp:wrapNone/>
                <wp:docPr id="2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4E3B2B" w:rsidRDefault="00056A6A" w:rsidP="002D268F">
                            <w:pPr>
                              <w:pStyle w:val="VolumeandIssue"/>
                              <w:ind w:right="260"/>
                              <w:rPr>
                                <w:rFonts w:cs="Times New Roman"/>
                                <w:color w:val="002060"/>
                                <w:szCs w:val="24"/>
                              </w:rPr>
                            </w:pPr>
                            <w:r w:rsidRPr="004E3B2B">
                              <w:rPr>
                                <w:rFonts w:hAnsi="Trebuchet MS" w:cs="Times New Roman" w:hint="eastAsia"/>
                                <w:color w:val="002060"/>
                                <w:szCs w:val="24"/>
                                <w:lang w:val="zh-CN"/>
                              </w:rPr>
                              <w:t>2</w:t>
                            </w:r>
                            <w:r w:rsidR="0044500C">
                              <w:rPr>
                                <w:rFonts w:hAnsi="Trebuchet MS" w:cs="Times New Roman" w:hint="eastAsia"/>
                                <w:color w:val="002060"/>
                                <w:szCs w:val="24"/>
                                <w:lang w:val="zh-CN"/>
                              </w:rPr>
                              <w:t>020.10</w:t>
                            </w:r>
                          </w:p>
                          <w:p w:rsidR="00056A6A" w:rsidRPr="004E3B2B" w:rsidRDefault="00056A6A" w:rsidP="006C7F5E">
                            <w:pPr>
                              <w:pStyle w:val="VolumeandIssue"/>
                              <w:rPr>
                                <w:rFonts w:cs="Times New Roman"/>
                                <w:color w:val="002060"/>
                                <w:szCs w:val="24"/>
                              </w:rPr>
                            </w:pPr>
                            <w:r w:rsidRPr="004E3B2B">
                              <w:rPr>
                                <w:rFonts w:hAnsi="Trebuchet MS" w:cs="Times New Roman" w:hint="eastAsia"/>
                                <w:color w:val="002060"/>
                                <w:szCs w:val="24"/>
                                <w:lang w:val="zh-CN"/>
                              </w:rPr>
                              <w:t>2020</w:t>
                            </w:r>
                            <w:r w:rsidRPr="004E3B2B">
                              <w:rPr>
                                <w:rFonts w:hAnsi="Trebuchet MS" w:cs="Times New Roman" w:hint="eastAsia"/>
                                <w:color w:val="002060"/>
                                <w:szCs w:val="24"/>
                                <w:lang w:val="zh-CN"/>
                              </w:rPr>
                              <w:t>年第</w:t>
                            </w:r>
                            <w:r w:rsidR="0044500C">
                              <w:rPr>
                                <w:rFonts w:hAnsi="Trebuchet MS" w:cs="Times New Roman" w:hint="eastAsia"/>
                                <w:color w:val="002060"/>
                                <w:szCs w:val="24"/>
                                <w:lang w:val="zh-CN"/>
                              </w:rPr>
                              <w:t>10</w:t>
                            </w:r>
                            <w:r w:rsidRPr="004E3B2B">
                              <w:rPr>
                                <w:rFonts w:hAnsi="Trebuchet MS" w:cs="Times New Roman" w:hint="eastAsia"/>
                                <w:color w:val="002060"/>
                                <w:szCs w:val="24"/>
                                <w:lang w:val="zh-CN"/>
                              </w:rPr>
                              <w:t>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382.7pt;margin-top:294.9pt;width:175.3pt;height: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zug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" filled="f" stroked="f">
                <v:textbox style="mso-fit-shape-to-text:t">
                  <w:txbxContent>
                    <w:p w:rsidR="00056A6A" w:rsidRPr="004E3B2B" w:rsidRDefault="00056A6A" w:rsidP="002D268F">
                      <w:pPr>
                        <w:pStyle w:val="VolumeandIssue"/>
                        <w:ind w:right="260"/>
                        <w:rPr>
                          <w:rFonts w:cs="Times New Roman"/>
                          <w:color w:val="002060"/>
                          <w:szCs w:val="24"/>
                        </w:rPr>
                      </w:pPr>
                      <w:r w:rsidRPr="004E3B2B">
                        <w:rPr>
                          <w:rFonts w:hAnsi="Trebuchet MS" w:cs="Times New Roman" w:hint="eastAsia"/>
                          <w:color w:val="002060"/>
                          <w:szCs w:val="24"/>
                          <w:lang w:val="zh-CN"/>
                        </w:rPr>
                        <w:t>2</w:t>
                      </w:r>
                      <w:r w:rsidR="0044500C">
                        <w:rPr>
                          <w:rFonts w:hAnsi="Trebuchet MS" w:cs="Times New Roman" w:hint="eastAsia"/>
                          <w:color w:val="002060"/>
                          <w:szCs w:val="24"/>
                          <w:lang w:val="zh-CN"/>
                        </w:rPr>
                        <w:t>020.10</w:t>
                      </w:r>
                    </w:p>
                    <w:p w:rsidR="00056A6A" w:rsidRPr="004E3B2B" w:rsidRDefault="00056A6A" w:rsidP="006C7F5E">
                      <w:pPr>
                        <w:pStyle w:val="VolumeandIssue"/>
                        <w:rPr>
                          <w:rFonts w:cs="Times New Roman"/>
                          <w:color w:val="002060"/>
                          <w:szCs w:val="24"/>
                        </w:rPr>
                      </w:pPr>
                      <w:r w:rsidRPr="004E3B2B">
                        <w:rPr>
                          <w:rFonts w:hAnsi="Trebuchet MS" w:cs="Times New Roman" w:hint="eastAsia"/>
                          <w:color w:val="002060"/>
                          <w:szCs w:val="24"/>
                          <w:lang w:val="zh-CN"/>
                        </w:rPr>
                        <w:t>2020</w:t>
                      </w:r>
                      <w:r w:rsidRPr="004E3B2B">
                        <w:rPr>
                          <w:rFonts w:hAnsi="Trebuchet MS" w:cs="Times New Roman" w:hint="eastAsia"/>
                          <w:color w:val="002060"/>
                          <w:szCs w:val="24"/>
                          <w:lang w:val="zh-CN"/>
                        </w:rPr>
                        <w:t>年第</w:t>
                      </w:r>
                      <w:r w:rsidR="0044500C">
                        <w:rPr>
                          <w:rFonts w:hAnsi="Trebuchet MS" w:cs="Times New Roman" w:hint="eastAsia"/>
                          <w:color w:val="002060"/>
                          <w:szCs w:val="24"/>
                          <w:lang w:val="zh-CN"/>
                        </w:rPr>
                        <w:t>10</w:t>
                      </w:r>
                      <w:r w:rsidRPr="004E3B2B">
                        <w:rPr>
                          <w:rFonts w:hAnsi="Trebuchet MS" w:cs="Times New Roman" w:hint="eastAsia"/>
                          <w:color w:val="002060"/>
                          <w:szCs w:val="24"/>
                          <w:lang w:val="zh-CN"/>
                        </w:rPr>
                        <w:t>期</w:t>
                      </w:r>
                    </w:p>
                  </w:txbxContent>
                </v:textbox>
                <w10:wrap anchorx="page" anchory="page"/>
              </v:shape>
            </w:pict>
          </mc:Fallback>
        </mc:AlternateContent>
      </w:r>
      <w:r>
        <w:rPr>
          <w:noProof/>
          <w:snapToGrid/>
        </w:rPr>
        <mc:AlternateContent>
          <mc:Choice Requires="wps">
            <w:drawing>
              <wp:anchor distT="0" distB="0" distL="114300" distR="114300" simplePos="0" relativeHeight="251649024" behindDoc="0" locked="0" layoutInCell="1" allowOverlap="1" wp14:anchorId="38188E38" wp14:editId="2114C0A2">
                <wp:simplePos x="0" y="0"/>
                <wp:positionH relativeFrom="page">
                  <wp:posOffset>522605</wp:posOffset>
                </wp:positionH>
                <wp:positionV relativeFrom="page">
                  <wp:posOffset>1842135</wp:posOffset>
                </wp:positionV>
                <wp:extent cx="3887470" cy="1200150"/>
                <wp:effectExtent l="0" t="0" r="17780" b="0"/>
                <wp:wrapNone/>
                <wp:docPr id="2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4E3B2B" w:rsidRDefault="00056A6A">
                            <w:pPr>
                              <w:pStyle w:val="Masthead"/>
                              <w:rPr>
                                <w:rFonts w:ascii="华文琥珀" w:eastAsia="华文琥珀"/>
                                <w:color w:val="002060"/>
                                <w:sz w:val="144"/>
                                <w:szCs w:val="144"/>
                              </w:rPr>
                            </w:pPr>
                            <w:r w:rsidRPr="004E3B2B">
                              <w:rPr>
                                <w:rFonts w:ascii="华文琥珀" w:eastAsia="华文琥珀" w:hint="eastAsia"/>
                                <w:color w:val="002060"/>
                                <w:sz w:val="144"/>
                                <w:szCs w:val="144"/>
                                <w:lang w:val="zh-CN"/>
                              </w:rPr>
                              <w:t>董办简报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41.15pt;margin-top:145.05pt;width:306.1pt;height:9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" filled="f" stroked="f">
                <v:textbox inset="0,0,0,0">
                  <w:txbxContent>
                    <w:p w:rsidR="00056A6A" w:rsidRPr="004E3B2B" w:rsidRDefault="00056A6A">
                      <w:pPr>
                        <w:pStyle w:val="Masthead"/>
                        <w:rPr>
                          <w:rFonts w:ascii="华文琥珀" w:eastAsia="华文琥珀"/>
                          <w:color w:val="002060"/>
                          <w:sz w:val="144"/>
                          <w:szCs w:val="144"/>
                        </w:rPr>
                      </w:pPr>
                      <w:r w:rsidRPr="004E3B2B">
                        <w:rPr>
                          <w:rFonts w:ascii="华文琥珀" w:eastAsia="华文琥珀" w:hint="eastAsia"/>
                          <w:color w:val="002060"/>
                          <w:sz w:val="144"/>
                          <w:szCs w:val="144"/>
                          <w:lang w:val="zh-CN"/>
                        </w:rPr>
                        <w:t>董办简报</w:t>
                      </w: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8000" behindDoc="1" locked="0" layoutInCell="1" allowOverlap="1" wp14:anchorId="19825AF2" wp14:editId="38E7C676">
                <wp:simplePos x="0" y="0"/>
                <wp:positionH relativeFrom="page">
                  <wp:posOffset>-20320</wp:posOffset>
                </wp:positionH>
                <wp:positionV relativeFrom="page">
                  <wp:posOffset>2324100</wp:posOffset>
                </wp:positionV>
                <wp:extent cx="5411470" cy="1600200"/>
                <wp:effectExtent l="8255" t="9525" r="9525" b="9525"/>
                <wp:wrapNone/>
                <wp:docPr id="26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1470" cy="16002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1.6pt;margin-top:183pt;width:426.1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" fillcolor="#0078b4" strokecolor="#0078b4">
                <v:textbox style="mso-fit-shape-to-text:t" inset="0,0,0,0"/>
                <w10:wrap anchorx="page" anchory="page"/>
              </v:rect>
            </w:pict>
          </mc:Fallback>
        </mc:AlternateContent>
      </w:r>
      <w:r w:rsidR="00D92910">
        <w:rPr>
          <w:noProof/>
          <w:snapToGrid/>
        </w:rPr>
        <mc:AlternateContent>
          <mc:Choice Requires="wps">
            <w:drawing>
              <wp:anchor distT="0" distB="0" distL="114300" distR="114300" simplePos="0" relativeHeight="251651072" behindDoc="1" locked="0" layoutInCell="1" allowOverlap="1" wp14:anchorId="2EB580D3" wp14:editId="041BDDF9">
                <wp:simplePos x="0" y="0"/>
                <wp:positionH relativeFrom="page">
                  <wp:posOffset>4857750</wp:posOffset>
                </wp:positionH>
                <wp:positionV relativeFrom="page">
                  <wp:posOffset>3924300</wp:posOffset>
                </wp:positionV>
                <wp:extent cx="3011170" cy="702945"/>
                <wp:effectExtent l="9525" t="9525" r="8255" b="11430"/>
                <wp:wrapNone/>
                <wp:docPr id="26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1170" cy="70294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382.5pt;margin-top:309pt;width:237.1pt;height:5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" fillcolor="#0078b4" strokecolor="#0078b4">
                <v:textbox style="mso-fit-shape-to-text:t" inset="0,0,0,0"/>
                <w10:wrap anchorx="page" anchory="page"/>
              </v:rect>
            </w:pict>
          </mc:Fallback>
        </mc:AlternateContent>
      </w:r>
      <w:r w:rsidR="00F57215">
        <w:rPr>
          <w:noProof/>
          <w:szCs w:val="24"/>
          <w:lang w:val="cs-CZ"/>
        </w:rPr>
        <w:br w:type="page"/>
      </w:r>
      <w:r w:rsidR="00D92910">
        <w:rPr>
          <w:noProof/>
          <w:snapToGrid/>
        </w:rPr>
        <mc:AlternateContent>
          <mc:Choice Requires="wps">
            <w:drawing>
              <wp:anchor distT="0" distB="0" distL="114300" distR="114300" simplePos="0" relativeHeight="251636736" behindDoc="0" locked="0" layoutInCell="1" allowOverlap="1" wp14:anchorId="3C1F393A" wp14:editId="14E34083">
                <wp:simplePos x="0" y="0"/>
                <wp:positionH relativeFrom="page">
                  <wp:posOffset>2540000</wp:posOffset>
                </wp:positionH>
                <wp:positionV relativeFrom="page">
                  <wp:posOffset>3149600</wp:posOffset>
                </wp:positionV>
                <wp:extent cx="91440" cy="91440"/>
                <wp:effectExtent l="0" t="0" r="0" b="0"/>
                <wp:wrapNone/>
                <wp:docPr id="259"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200pt;margin-top:24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gOsgIAALs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P5tgOsgIAALsFAAAO&#10;AAAAAAAAAAAAAAAAAC4CAABkcnMvZTJvRG9jLnhtbFBLAQItABQABgAIAAAAIQDaeVU/3gAAAAsB&#10;AAAPAAAAAAAAAAAAAAAAAAwFAABkcnMvZG93bnJldi54bWxQSwUGAAAAAAQABADzAAAAFwYAAA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3904" behindDoc="0" locked="0" layoutInCell="1" allowOverlap="1" wp14:anchorId="6D2E9E48" wp14:editId="307B0EF1">
                <wp:simplePos x="0" y="0"/>
                <wp:positionH relativeFrom="page">
                  <wp:posOffset>476250</wp:posOffset>
                </wp:positionH>
                <wp:positionV relativeFrom="page">
                  <wp:posOffset>1638300</wp:posOffset>
                </wp:positionV>
                <wp:extent cx="6810375" cy="0"/>
                <wp:effectExtent l="0" t="0" r="0" b="0"/>
                <wp:wrapNone/>
                <wp:docPr id="25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hqfwIAAJY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" stroked="f">
                <w10:wrap anchorx="page" anchory="page"/>
              </v:line>
            </w:pict>
          </mc:Fallback>
        </mc:AlternateContent>
      </w:r>
      <w:r w:rsidR="00D92910">
        <w:rPr>
          <w:noProof/>
          <w:snapToGrid/>
        </w:rPr>
        <mc:AlternateContent>
          <mc:Choice Requires="wps">
            <w:drawing>
              <wp:anchor distT="0" distB="0" distL="114300" distR="114300" simplePos="0" relativeHeight="251637760" behindDoc="0" locked="0" layoutInCell="1" allowOverlap="1" wp14:anchorId="7BF904D8" wp14:editId="1B3BD5BF">
                <wp:simplePos x="0" y="0"/>
                <wp:positionH relativeFrom="page">
                  <wp:posOffset>2529840</wp:posOffset>
                </wp:positionH>
                <wp:positionV relativeFrom="page">
                  <wp:posOffset>6601460</wp:posOffset>
                </wp:positionV>
                <wp:extent cx="91440" cy="91440"/>
                <wp:effectExtent l="0" t="635" r="0" b="3175"/>
                <wp:wrapNone/>
                <wp:docPr id="31"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99.2pt;margin-top:519.8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nsQIAALo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rv/IZ7ECAAC6BQAA&#10;DgAAAAAAAAAAAAAAAAAuAgAAZHJzL2Uyb0RvYy54bWxQSwECLQAUAAYACAAAACEAUDGbxuAAAAAN&#10;AQAADwAAAAAAAAAAAAAAAAALBQAAZHJzL2Rvd25yZXYueG1sUEsFBgAAAAAEAAQA8wAAABgGAAAA&#10;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35712" behindDoc="0" locked="0" layoutInCell="1" allowOverlap="1" wp14:anchorId="6183BCDA" wp14:editId="15F0E771">
                <wp:simplePos x="0" y="0"/>
                <wp:positionH relativeFrom="page">
                  <wp:posOffset>2505710</wp:posOffset>
                </wp:positionH>
                <wp:positionV relativeFrom="page">
                  <wp:posOffset>6042025</wp:posOffset>
                </wp:positionV>
                <wp:extent cx="4669155" cy="2248535"/>
                <wp:effectExtent l="635" t="3175"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197.3pt;margin-top:475.75pt;width:367.65pt;height:177.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" filled="f" stroked="f">
                <v:textbox inset="0,0,0,0">
                  <w:txbxContent/>
                </v:textbox>
                <w10:wrap anchorx="page" anchory="page"/>
              </v:shape>
            </w:pict>
          </mc:Fallback>
        </mc:AlternateContent>
      </w:r>
      <w:r w:rsidR="00D92910">
        <w:rPr>
          <w:noProof/>
          <w:snapToGrid/>
        </w:rPr>
        <mc:AlternateContent>
          <mc:Choice Requires="wps">
            <w:drawing>
              <wp:anchor distT="0" distB="0" distL="114300" distR="114300" simplePos="0" relativeHeight="251638784" behindDoc="0" locked="0" layoutInCell="1" allowOverlap="1" wp14:anchorId="55EB9146" wp14:editId="4930FF40">
                <wp:simplePos x="0" y="0"/>
                <wp:positionH relativeFrom="page">
                  <wp:posOffset>2540000</wp:posOffset>
                </wp:positionH>
                <wp:positionV relativeFrom="page">
                  <wp:posOffset>1231900</wp:posOffset>
                </wp:positionV>
                <wp:extent cx="91440" cy="91440"/>
                <wp:effectExtent l="0" t="3175" r="0" b="635"/>
                <wp:wrapNone/>
                <wp:docPr id="29" name="Text Box 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200pt;margin-top:97pt;width:7.2pt;height:7.2pt;z-index:25163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ffsQIAALo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G7hZ9+xAgAAugUAAA4A&#10;AAAAAAAAAAAAAAAALgIAAGRycy9lMm9Eb2MueG1sUEsBAi0AFAAGAAgAAAAhAKs+KOfeAAAACwEA&#10;AA8AAAAAAAAAAAAAAAAACwUAAGRycy9kb3ducmV2LnhtbFBLBQYAAAAABAAEAPMAAAAWBgAAA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39808" behindDoc="0" locked="0" layoutInCell="1" allowOverlap="1" wp14:anchorId="77BD0566" wp14:editId="29852160">
                <wp:simplePos x="0" y="0"/>
                <wp:positionH relativeFrom="page">
                  <wp:posOffset>2552700</wp:posOffset>
                </wp:positionH>
                <wp:positionV relativeFrom="page">
                  <wp:posOffset>4457700</wp:posOffset>
                </wp:positionV>
                <wp:extent cx="91440" cy="91440"/>
                <wp:effectExtent l="0" t="0" r="3810" b="3810"/>
                <wp:wrapNone/>
                <wp:docPr id="28"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201pt;margin-top:351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jsQIAALo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PvT047ECAAC6BQAADgAA&#10;AAAAAAAAAAAAAAAuAgAAZHJzL2Uyb0RvYy54bWxQSwECLQAUAAYACAAAACEA7JiFp90AAAALAQAA&#10;DwAAAAAAAAAAAAAAAAALBQAAZHJzL2Rvd25yZXYueG1sUEsFBgAAAAAEAAQA8wAAABUGAAAA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0832" behindDoc="0" locked="0" layoutInCell="1" allowOverlap="1" wp14:anchorId="735E3B5C" wp14:editId="01183050">
                <wp:simplePos x="0" y="0"/>
                <wp:positionH relativeFrom="page">
                  <wp:posOffset>2552700</wp:posOffset>
                </wp:positionH>
                <wp:positionV relativeFrom="page">
                  <wp:posOffset>7670800</wp:posOffset>
                </wp:positionV>
                <wp:extent cx="91440" cy="91440"/>
                <wp:effectExtent l="0" t="3175" r="3810" b="635"/>
                <wp:wrapNone/>
                <wp:docPr id="27" name="Text Box 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201pt;margin-top:604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OusQIAALo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6t0OusQIAALoFAAAO&#10;AAAAAAAAAAAAAAAAAC4CAABkcnMvZTJvRG9jLnhtbFBLAQItABQABgAIAAAAIQDMzLjn3wAAAA0B&#10;AAAPAAAAAAAAAAAAAAAAAAsFAABkcnMvZG93bnJldi54bWxQSwUGAAAAAAQABADzAAAAFwYAAA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1856" behindDoc="0" locked="0" layoutInCell="1" allowOverlap="1" wp14:anchorId="18021228" wp14:editId="227F38A3">
                <wp:simplePos x="0" y="0"/>
                <wp:positionH relativeFrom="page">
                  <wp:posOffset>546100</wp:posOffset>
                </wp:positionH>
                <wp:positionV relativeFrom="page">
                  <wp:posOffset>1244600</wp:posOffset>
                </wp:positionV>
                <wp:extent cx="91440" cy="91440"/>
                <wp:effectExtent l="3175" t="0" r="635" b="0"/>
                <wp:wrapNone/>
                <wp:docPr id="26"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43pt;margin-top: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sAIAALo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" filled="f" stroked="f">
                <v:textbox inset="0,0,0,0">
                  <w:txbxContent>
                    <w:p w:rsidR="00056A6A" w:rsidRDefault="00056A6A">
                      <w:pPr>
                        <w:pStyle w:val="a4"/>
                        <w:rPr>
                          <w:szCs w:val="24"/>
                        </w:rPr>
                      </w:pPr>
                    </w:p>
                  </w:txbxContent>
                </v:textbox>
                <w10:wrap anchorx="page" anchory="page"/>
              </v:shape>
            </w:pict>
          </mc:Fallback>
        </mc:AlternateContent>
      </w:r>
      <w:r w:rsidR="00D92910">
        <w:rPr>
          <w:noProof/>
          <w:snapToGrid/>
        </w:rPr>
        <mc:AlternateContent>
          <mc:Choice Requires="wps">
            <w:drawing>
              <wp:anchor distT="0" distB="0" distL="114300" distR="114300" simplePos="0" relativeHeight="251642880" behindDoc="0" locked="0" layoutInCell="1" allowOverlap="1" wp14:anchorId="05AC9BB9" wp14:editId="49DEC383">
                <wp:simplePos x="0" y="0"/>
                <wp:positionH relativeFrom="page">
                  <wp:posOffset>548640</wp:posOffset>
                </wp:positionH>
                <wp:positionV relativeFrom="page">
                  <wp:posOffset>5727700</wp:posOffset>
                </wp:positionV>
                <wp:extent cx="91440" cy="91440"/>
                <wp:effectExtent l="0" t="3175" r="0" b="635"/>
                <wp:wrapNone/>
                <wp:docPr id="25"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pPr>
                              <w:pStyle w:val="a4"/>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margin-left:43.2pt;margin-top:451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" filled="f" stroked="f">
                <v:textbox inset="0,0,0,0">
                  <w:txbxContent>
                    <w:p w:rsidR="00056A6A" w:rsidRDefault="00056A6A">
                      <w:pPr>
                        <w:pStyle w:val="a4"/>
                        <w:rPr>
                          <w:szCs w:val="24"/>
                        </w:rPr>
                      </w:pP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w:lastRenderedPageBreak/>
        <mc:AlternateContent>
          <mc:Choice Requires="wps">
            <w:drawing>
              <wp:anchor distT="0" distB="0" distL="114300" distR="114300" simplePos="0" relativeHeight="251646976" behindDoc="0" locked="0" layoutInCell="1" allowOverlap="1" wp14:anchorId="76D92864" wp14:editId="03EF8522">
                <wp:simplePos x="0" y="0"/>
                <wp:positionH relativeFrom="page">
                  <wp:posOffset>471170</wp:posOffset>
                </wp:positionH>
                <wp:positionV relativeFrom="page">
                  <wp:posOffset>873125</wp:posOffset>
                </wp:positionV>
                <wp:extent cx="6691630" cy="600075"/>
                <wp:effectExtent l="0" t="0" r="13970" b="9525"/>
                <wp:wrapNone/>
                <wp:docPr id="2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163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BF097B" w:rsidRDefault="00056A6A" w:rsidP="00711CD7">
                            <w:pPr>
                              <w:pStyle w:val="CompanyInfo"/>
                              <w:spacing w:line="360" w:lineRule="auto"/>
                              <w:rPr>
                                <w:rFonts w:ascii="方正姚体" w:eastAsia="方正姚体" w:cs="Times New Roman"/>
                                <w:b/>
                                <w:color w:val="44964C"/>
                                <w:sz w:val="21"/>
                                <w:szCs w:val="21"/>
                              </w:rPr>
                            </w:pPr>
                            <w:r w:rsidRPr="00BF097B">
                              <w:rPr>
                                <w:rFonts w:ascii="方正姚体" w:eastAsia="方正姚体" w:hAnsi="宋体" w:cs="Times New Roman" w:hint="eastAsia"/>
                                <w:b/>
                                <w:color w:val="44964C"/>
                                <w:sz w:val="21"/>
                                <w:szCs w:val="21"/>
                              </w:rPr>
                              <w:t>公司名称：北汽福田汽车股份有限公司</w:t>
                            </w:r>
                            <w:r w:rsidRPr="00BF097B">
                              <w:rPr>
                                <w:rFonts w:ascii="方正姚体" w:eastAsia="方正姚体" w:cs="Times New Roman" w:hint="eastAsia"/>
                                <w:b/>
                                <w:color w:val="44964C"/>
                                <w:sz w:val="21"/>
                                <w:szCs w:val="21"/>
                              </w:rPr>
                              <w:t xml:space="preserve">         地址：北京市昌平区沙河镇沙阳路        </w:t>
                            </w:r>
                            <w:r w:rsidRPr="00BF097B">
                              <w:rPr>
                                <w:rFonts w:ascii="方正姚体" w:eastAsia="方正姚体" w:hAnsi="宋体" w:cs="Times New Roman" w:hint="eastAsia"/>
                                <w:b/>
                                <w:color w:val="44964C"/>
                                <w:sz w:val="21"/>
                                <w:szCs w:val="21"/>
                              </w:rPr>
                              <w:t>邮编：102206</w:t>
                            </w:r>
                          </w:p>
                          <w:p w:rsidR="00056A6A" w:rsidRPr="00BF097B" w:rsidRDefault="00056A6A" w:rsidP="00711CD7">
                            <w:pPr>
                              <w:pStyle w:val="CompanyInfo"/>
                              <w:spacing w:line="360" w:lineRule="auto"/>
                              <w:rPr>
                                <w:rFonts w:ascii="方正姚体" w:eastAsia="方正姚体" w:cs="Times New Roman"/>
                                <w:b/>
                                <w:color w:val="44964C"/>
                                <w:szCs w:val="24"/>
                              </w:rPr>
                            </w:pPr>
                            <w:r w:rsidRPr="00BF097B">
                              <w:rPr>
                                <w:rFonts w:ascii="方正姚体" w:eastAsia="方正姚体" w:hAnsi="宋体" w:cs="Times New Roman" w:hint="eastAsia"/>
                                <w:b/>
                                <w:color w:val="44964C"/>
                                <w:sz w:val="21"/>
                                <w:szCs w:val="21"/>
                              </w:rPr>
                              <w:t>公司网址：</w:t>
                            </w:r>
                            <w:hyperlink r:id="rId13" w:history="1">
                              <w:r w:rsidRPr="008B011C">
                                <w:rPr>
                                  <w:rStyle w:val="a7"/>
                                  <w:rFonts w:ascii="方正姚体" w:eastAsia="方正姚体" w:hAnsi="宋体" w:cs="Times New Roman" w:hint="eastAsia"/>
                                  <w:b/>
                                  <w:sz w:val="21"/>
                                  <w:szCs w:val="21"/>
                                </w:rPr>
                                <w:t>www.foton.com.cn</w:t>
                              </w:r>
                            </w:hyperlink>
                            <w:r w:rsidRPr="00BF097B">
                              <w:rPr>
                                <w:rFonts w:ascii="方正姚体" w:eastAsia="方正姚体" w:cs="Times New Roman" w:hint="eastAsia"/>
                                <w:b/>
                                <w:color w:val="44964C"/>
                                <w:sz w:val="21"/>
                                <w:szCs w:val="21"/>
                              </w:rPr>
                              <w:t> </w:t>
                            </w:r>
                            <w:r w:rsidRPr="00BF097B">
                              <w:rPr>
                                <w:rFonts w:ascii="方正姚体" w:eastAsia="方正姚体" w:cs="Times New Roman" w:hint="eastAsia"/>
                                <w:b/>
                                <w:color w:val="44964C"/>
                                <w:sz w:val="21"/>
                                <w:szCs w:val="21"/>
                              </w:rPr>
                              <w:t xml:space="preserve">                    投资者热线：</w:t>
                            </w:r>
                            <w:r w:rsidRPr="00BF097B">
                              <w:rPr>
                                <w:rFonts w:ascii="方正姚体" w:eastAsia="方正姚体" w:cs="Times New Roman" w:hint="eastAsia"/>
                                <w:b/>
                                <w:color w:val="44964C"/>
                                <w:sz w:val="21"/>
                                <w:szCs w:val="21"/>
                              </w:rPr>
                              <w:t> </w:t>
                            </w:r>
                            <w:r w:rsidRPr="00BF097B">
                              <w:rPr>
                                <w:rFonts w:ascii="方正姚体" w:eastAsia="方正姚体" w:hAnsi="宋体" w:cs="Times New Roman" w:hint="eastAsia"/>
                                <w:b/>
                                <w:color w:val="44964C"/>
                                <w:sz w:val="21"/>
                                <w:szCs w:val="21"/>
                              </w:rPr>
                              <w:t xml:space="preserve">010-80716459 </w:t>
                            </w:r>
                            <w:r w:rsidRPr="00BF097B">
                              <w:rPr>
                                <w:rFonts w:ascii="方正姚体" w:eastAsia="方正姚体" w:hAnsi="宋体" w:cs="Times New Roman" w:hint="eastAsia"/>
                                <w:b/>
                                <w:color w:val="44964C"/>
                                <w:szCs w:val="24"/>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margin-left:37.1pt;margin-top:68.75pt;width:526.9pt;height:47.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" filled="f" stroked="f">
                <v:textbox inset="0,.72pt,0,0">
                  <w:txbxContent>
                    <w:p w:rsidR="00056A6A" w:rsidRPr="00BF097B" w:rsidRDefault="00056A6A" w:rsidP="00711CD7">
                      <w:pPr>
                        <w:pStyle w:val="CompanyInfo"/>
                        <w:spacing w:line="360" w:lineRule="auto"/>
                        <w:rPr>
                          <w:rFonts w:ascii="方正姚体" w:eastAsia="方正姚体" w:cs="Times New Roman"/>
                          <w:b/>
                          <w:color w:val="44964C"/>
                          <w:sz w:val="21"/>
                          <w:szCs w:val="21"/>
                        </w:rPr>
                      </w:pPr>
                      <w:r w:rsidRPr="00BF097B">
                        <w:rPr>
                          <w:rFonts w:ascii="方正姚体" w:eastAsia="方正姚体" w:hAnsi="宋体" w:cs="Times New Roman" w:hint="eastAsia"/>
                          <w:b/>
                          <w:color w:val="44964C"/>
                          <w:sz w:val="21"/>
                          <w:szCs w:val="21"/>
                        </w:rPr>
                        <w:t>公司名称：北汽福田汽车股份有限公司</w:t>
                      </w:r>
                      <w:r w:rsidRPr="00BF097B">
                        <w:rPr>
                          <w:rFonts w:ascii="方正姚体" w:eastAsia="方正姚体" w:cs="Times New Roman" w:hint="eastAsia"/>
                          <w:b/>
                          <w:color w:val="44964C"/>
                          <w:sz w:val="21"/>
                          <w:szCs w:val="21"/>
                        </w:rPr>
                        <w:t xml:space="preserve">         地址：北京市昌平区沙河镇沙阳路        </w:t>
                      </w:r>
                      <w:r w:rsidRPr="00BF097B">
                        <w:rPr>
                          <w:rFonts w:ascii="方正姚体" w:eastAsia="方正姚体" w:hAnsi="宋体" w:cs="Times New Roman" w:hint="eastAsia"/>
                          <w:b/>
                          <w:color w:val="44964C"/>
                          <w:sz w:val="21"/>
                          <w:szCs w:val="21"/>
                        </w:rPr>
                        <w:t>邮编：102206</w:t>
                      </w:r>
                    </w:p>
                    <w:p w:rsidR="00056A6A" w:rsidRPr="00BF097B" w:rsidRDefault="00056A6A" w:rsidP="00711CD7">
                      <w:pPr>
                        <w:pStyle w:val="CompanyInfo"/>
                        <w:spacing w:line="360" w:lineRule="auto"/>
                        <w:rPr>
                          <w:rFonts w:ascii="方正姚体" w:eastAsia="方正姚体" w:cs="Times New Roman"/>
                          <w:b/>
                          <w:color w:val="44964C"/>
                          <w:szCs w:val="24"/>
                        </w:rPr>
                      </w:pPr>
                      <w:r w:rsidRPr="00BF097B">
                        <w:rPr>
                          <w:rFonts w:ascii="方正姚体" w:eastAsia="方正姚体" w:hAnsi="宋体" w:cs="Times New Roman" w:hint="eastAsia"/>
                          <w:b/>
                          <w:color w:val="44964C"/>
                          <w:sz w:val="21"/>
                          <w:szCs w:val="21"/>
                        </w:rPr>
                        <w:t>公司网址：</w:t>
                      </w:r>
                      <w:r>
                        <w:fldChar w:fldCharType="begin"/>
                      </w:r>
                      <w:r>
                        <w:instrText xml:space="preserve"> HYPERLINK "http://www.foton.com.cn" </w:instrText>
                      </w:r>
                      <w:r>
                        <w:fldChar w:fldCharType="separate"/>
                      </w:r>
                      <w:r w:rsidRPr="008B011C">
                        <w:rPr>
                          <w:rStyle w:val="a7"/>
                          <w:rFonts w:ascii="方正姚体" w:eastAsia="方正姚体" w:hAnsi="宋体" w:cs="Times New Roman" w:hint="eastAsia"/>
                          <w:b/>
                          <w:sz w:val="21"/>
                          <w:szCs w:val="21"/>
                        </w:rPr>
                        <w:t>www.foton.com.cn</w:t>
                      </w:r>
                      <w:r>
                        <w:rPr>
                          <w:rStyle w:val="a7"/>
                          <w:rFonts w:ascii="方正姚体" w:eastAsia="方正姚体" w:hAnsi="宋体" w:cs="Times New Roman"/>
                          <w:b/>
                          <w:sz w:val="21"/>
                          <w:szCs w:val="21"/>
                        </w:rPr>
                        <w:fldChar w:fldCharType="end"/>
                      </w:r>
                      <w:r w:rsidRPr="00BF097B">
                        <w:rPr>
                          <w:rFonts w:ascii="方正姚体" w:eastAsia="方正姚体" w:cs="Times New Roman" w:hint="eastAsia"/>
                          <w:b/>
                          <w:color w:val="44964C"/>
                          <w:sz w:val="21"/>
                          <w:szCs w:val="21"/>
                        </w:rPr>
                        <w:t> </w:t>
                      </w:r>
                      <w:r w:rsidRPr="00BF097B">
                        <w:rPr>
                          <w:rFonts w:ascii="方正姚体" w:eastAsia="方正姚体" w:cs="Times New Roman" w:hint="eastAsia"/>
                          <w:b/>
                          <w:color w:val="44964C"/>
                          <w:sz w:val="21"/>
                          <w:szCs w:val="21"/>
                        </w:rPr>
                        <w:t xml:space="preserve">                    投资者热线：</w:t>
                      </w:r>
                      <w:r w:rsidRPr="00BF097B">
                        <w:rPr>
                          <w:rFonts w:ascii="方正姚体" w:eastAsia="方正姚体" w:cs="Times New Roman" w:hint="eastAsia"/>
                          <w:b/>
                          <w:color w:val="44964C"/>
                          <w:sz w:val="21"/>
                          <w:szCs w:val="21"/>
                        </w:rPr>
                        <w:t> </w:t>
                      </w:r>
                      <w:r w:rsidRPr="00BF097B">
                        <w:rPr>
                          <w:rFonts w:ascii="方正姚体" w:eastAsia="方正姚体" w:hAnsi="宋体" w:cs="Times New Roman" w:hint="eastAsia"/>
                          <w:b/>
                          <w:color w:val="44964C"/>
                          <w:sz w:val="21"/>
                          <w:szCs w:val="21"/>
                        </w:rPr>
                        <w:t xml:space="preserve">010-80716459 </w:t>
                      </w:r>
                      <w:r w:rsidRPr="00BF097B">
                        <w:rPr>
                          <w:rFonts w:ascii="方正姚体" w:eastAsia="方正姚体" w:hAnsi="宋体" w:cs="Times New Roman" w:hint="eastAsia"/>
                          <w:b/>
                          <w:color w:val="44964C"/>
                          <w:szCs w:val="24"/>
                        </w:rPr>
                        <w:t xml:space="preserve">                </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w:drawing>
          <wp:anchor distT="0" distB="0" distL="114300" distR="114300" simplePos="0" relativeHeight="251673600" behindDoc="0" locked="0" layoutInCell="1" allowOverlap="1" wp14:anchorId="35E447DC" wp14:editId="11A58AB5">
            <wp:simplePos x="0" y="0"/>
            <wp:positionH relativeFrom="column">
              <wp:posOffset>111760</wp:posOffset>
            </wp:positionH>
            <wp:positionV relativeFrom="paragraph">
              <wp:posOffset>167640</wp:posOffset>
            </wp:positionV>
            <wp:extent cx="2257425" cy="628015"/>
            <wp:effectExtent l="0" t="0" r="9525" b="635"/>
            <wp:wrapNone/>
            <wp:docPr id="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22574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922B83" w:rsidP="00A16153">
      <w:pPr>
        <w:rPr>
          <w:rFonts w:ascii="黑体" w:eastAsia="黑体"/>
          <w:b/>
          <w:bCs/>
          <w:noProof/>
          <w:snapToGrid/>
          <w:color w:val="FF0000"/>
          <w:sz w:val="36"/>
          <w:szCs w:val="36"/>
        </w:rPr>
      </w:pPr>
      <w:r>
        <w:rPr>
          <w:noProof/>
          <w:snapToGrid/>
        </w:rPr>
        <w:drawing>
          <wp:anchor distT="0" distB="0" distL="114300" distR="114300" simplePos="0" relativeHeight="251654144" behindDoc="0" locked="0" layoutInCell="1" allowOverlap="1" wp14:anchorId="7508FC84" wp14:editId="74CC3A74">
            <wp:simplePos x="0" y="0"/>
            <wp:positionH relativeFrom="column">
              <wp:posOffset>-195580</wp:posOffset>
            </wp:positionH>
            <wp:positionV relativeFrom="paragraph">
              <wp:posOffset>184150</wp:posOffset>
            </wp:positionV>
            <wp:extent cx="237490" cy="6931660"/>
            <wp:effectExtent l="0" t="0" r="0" b="2540"/>
            <wp:wrapNone/>
            <wp:docPr id="73" name="图片 73" descr="5679966_1759593273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679966_175959327338_2"/>
                    <pic:cNvPicPr>
                      <a:picLocks noChangeAspect="1" noChangeArrowheads="1"/>
                    </pic:cNvPicPr>
                  </pic:nvPicPr>
                  <pic:blipFill>
                    <a:blip r:embed="rId15">
                      <a:extLst>
                        <a:ext uri="{28A0092B-C50C-407E-A947-70E740481C1C}">
                          <a14:useLocalDpi xmlns:a14="http://schemas.microsoft.com/office/drawing/2010/main" val="0"/>
                        </a:ext>
                      </a:extLst>
                    </a:blip>
                    <a:srcRect l="12657" t="15900" r="83545" b="17155"/>
                    <a:stretch>
                      <a:fillRect/>
                    </a:stretch>
                  </pic:blipFill>
                  <pic:spPr bwMode="auto">
                    <a:xfrm>
                      <a:off x="0" y="0"/>
                      <a:ext cx="237490" cy="693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44928" behindDoc="0" locked="0" layoutInCell="1" allowOverlap="1" wp14:anchorId="637DD34A" wp14:editId="6D1FB65D">
                <wp:simplePos x="0" y="0"/>
                <wp:positionH relativeFrom="page">
                  <wp:posOffset>476250</wp:posOffset>
                </wp:positionH>
                <wp:positionV relativeFrom="page">
                  <wp:posOffset>1985645</wp:posOffset>
                </wp:positionV>
                <wp:extent cx="3600450" cy="7017385"/>
                <wp:effectExtent l="0" t="0" r="0" b="0"/>
                <wp:wrapSquare wrapText="bothSides"/>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01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056A6A" w:rsidRDefault="00056A6A" w:rsidP="00D46FE8">
                            <w:pPr>
                              <w:pStyle w:val="TOCText"/>
                              <w:spacing w:after="0" w:line="360" w:lineRule="auto"/>
                              <w:ind w:left="0" w:firstLine="0"/>
                              <w:rPr>
                                <w:rFonts w:ascii="隶书" w:eastAsia="隶书"/>
                                <w:b/>
                                <w:color w:val="E36C0A"/>
                                <w:sz w:val="36"/>
                                <w:szCs w:val="36"/>
                              </w:rPr>
                            </w:pPr>
                            <w:r>
                              <w:rPr>
                                <w:rFonts w:ascii="隶书" w:eastAsia="隶书" w:hint="eastAsia"/>
                                <w:b/>
                                <w:color w:val="E36C0A"/>
                                <w:sz w:val="36"/>
                                <w:szCs w:val="36"/>
                              </w:rPr>
                              <w:t>福田快讯</w:t>
                            </w:r>
                          </w:p>
                          <w:p w:rsidR="00056A6A" w:rsidRDefault="00056A6A" w:rsidP="00D46FE8">
                            <w:pPr>
                              <w:pStyle w:val="TOCText"/>
                              <w:spacing w:after="0" w:line="360" w:lineRule="auto"/>
                              <w:ind w:left="0" w:firstLine="0"/>
                              <w:rPr>
                                <w:b/>
                                <w:sz w:val="24"/>
                                <w:szCs w:val="24"/>
                              </w:rPr>
                            </w:pPr>
                            <w:r w:rsidRPr="005364A4">
                              <w:rPr>
                                <w:rFonts w:ascii="宋体" w:hAnsi="宋体"/>
                                <w:b/>
                                <w:sz w:val="24"/>
                                <w:szCs w:val="24"/>
                              </w:rPr>
                              <w:t>P</w:t>
                            </w:r>
                            <w:r>
                              <w:rPr>
                                <w:rFonts w:ascii="宋体" w:hAnsi="宋体" w:hint="eastAsia"/>
                                <w:b/>
                                <w:sz w:val="24"/>
                                <w:szCs w:val="24"/>
                              </w:rPr>
                              <w:t>3</w:t>
                            </w:r>
                            <w:r w:rsidRPr="004A1B7D">
                              <w:rPr>
                                <w:b/>
                                <w:sz w:val="24"/>
                                <w:szCs w:val="24"/>
                              </w:rPr>
                              <w:t>公司近期重要事项</w:t>
                            </w:r>
                          </w:p>
                          <w:p w:rsidR="00056A6A" w:rsidRPr="00487F74" w:rsidRDefault="00056A6A" w:rsidP="00D46FE8">
                            <w:pPr>
                              <w:pStyle w:val="TOCText"/>
                              <w:spacing w:after="0" w:line="360" w:lineRule="auto"/>
                              <w:rPr>
                                <w:rFonts w:ascii="宋体" w:hAnsi="宋体"/>
                                <w:b/>
                                <w:color w:val="E36C0A"/>
                                <w:sz w:val="36"/>
                                <w:szCs w:val="36"/>
                              </w:rPr>
                            </w:pPr>
                            <w:r>
                              <w:rPr>
                                <w:rFonts w:ascii="隶书" w:eastAsia="隶书" w:hint="eastAsia"/>
                                <w:b/>
                                <w:color w:val="E36C0A"/>
                                <w:sz w:val="36"/>
                                <w:szCs w:val="36"/>
                              </w:rPr>
                              <w:t>决议公告</w:t>
                            </w:r>
                          </w:p>
                          <w:p w:rsidR="00056A6A" w:rsidRPr="008F1838" w:rsidRDefault="00056A6A" w:rsidP="00D46FE8">
                            <w:pPr>
                              <w:pStyle w:val="TOCText"/>
                              <w:spacing w:after="0" w:line="360" w:lineRule="auto"/>
                              <w:ind w:left="0" w:firstLine="0"/>
                              <w:rPr>
                                <w:b/>
                                <w:sz w:val="24"/>
                                <w:szCs w:val="24"/>
                              </w:rPr>
                            </w:pPr>
                            <w:r w:rsidRPr="00487F74">
                              <w:rPr>
                                <w:rFonts w:ascii="宋体" w:hAnsi="宋体"/>
                                <w:b/>
                                <w:sz w:val="24"/>
                                <w:szCs w:val="24"/>
                              </w:rPr>
                              <w:t>P</w:t>
                            </w:r>
                            <w:r w:rsidR="003F6B48">
                              <w:rPr>
                                <w:rFonts w:ascii="宋体" w:hAnsi="宋体" w:hint="eastAsia"/>
                                <w:b/>
                                <w:sz w:val="24"/>
                                <w:szCs w:val="24"/>
                              </w:rPr>
                              <w:t>7</w:t>
                            </w:r>
                            <w:r w:rsidRPr="005A7A71">
                              <w:rPr>
                                <w:rFonts w:hAnsi="宋体"/>
                                <w:b/>
                                <w:sz w:val="24"/>
                                <w:szCs w:val="24"/>
                              </w:rPr>
                              <w:t>公司董</w:t>
                            </w:r>
                            <w:r w:rsidRPr="005A7A71">
                              <w:rPr>
                                <w:b/>
                                <w:sz w:val="24"/>
                                <w:szCs w:val="24"/>
                              </w:rPr>
                              <w:t>/</w:t>
                            </w:r>
                            <w:r w:rsidRPr="005A7A71">
                              <w:rPr>
                                <w:rFonts w:hAnsi="宋体"/>
                                <w:b/>
                                <w:sz w:val="24"/>
                                <w:szCs w:val="24"/>
                              </w:rPr>
                              <w:t>监事会、股东大会决议及公告</w:t>
                            </w:r>
                          </w:p>
                          <w:p w:rsidR="00056A6A" w:rsidRPr="00487F74" w:rsidRDefault="00056A6A" w:rsidP="00D46FE8">
                            <w:pPr>
                              <w:pStyle w:val="TOCText"/>
                              <w:spacing w:after="0" w:line="360" w:lineRule="auto"/>
                              <w:rPr>
                                <w:rFonts w:ascii="宋体" w:hAnsi="宋体"/>
                                <w:b/>
                                <w:color w:val="E36C0A"/>
                                <w:sz w:val="36"/>
                                <w:szCs w:val="36"/>
                              </w:rPr>
                            </w:pPr>
                            <w:r w:rsidRPr="00BF097B">
                              <w:rPr>
                                <w:rFonts w:ascii="隶书" w:eastAsia="隶书" w:hint="eastAsia"/>
                                <w:b/>
                                <w:color w:val="E36C0A"/>
                                <w:sz w:val="36"/>
                                <w:szCs w:val="36"/>
                              </w:rPr>
                              <w:t>销售快报</w:t>
                            </w:r>
                          </w:p>
                          <w:p w:rsidR="00056A6A" w:rsidRDefault="00056A6A" w:rsidP="00D46FE8">
                            <w:pPr>
                              <w:pStyle w:val="TOCText"/>
                              <w:spacing w:after="0" w:line="360" w:lineRule="auto"/>
                              <w:rPr>
                                <w:rFonts w:hAnsi="宋体"/>
                                <w:b/>
                                <w:sz w:val="24"/>
                                <w:szCs w:val="24"/>
                              </w:rPr>
                            </w:pPr>
                            <w:r w:rsidRPr="00487F74">
                              <w:rPr>
                                <w:rFonts w:ascii="宋体" w:hAnsi="宋体"/>
                                <w:b/>
                                <w:sz w:val="24"/>
                                <w:szCs w:val="24"/>
                              </w:rPr>
                              <w:t>P</w:t>
                            </w:r>
                            <w:r w:rsidR="003F6B48">
                              <w:rPr>
                                <w:rFonts w:ascii="宋体" w:hAnsi="宋体" w:hint="eastAsia"/>
                                <w:b/>
                                <w:sz w:val="24"/>
                                <w:szCs w:val="24"/>
                              </w:rPr>
                              <w:t>8</w:t>
                            </w:r>
                            <w:r w:rsidRPr="00487F74">
                              <w:rPr>
                                <w:rFonts w:ascii="宋体" w:hAnsi="宋体"/>
                                <w:b/>
                                <w:sz w:val="24"/>
                                <w:szCs w:val="24"/>
                              </w:rPr>
                              <w:t>福田汽车</w:t>
                            </w:r>
                            <w:r>
                              <w:rPr>
                                <w:rFonts w:ascii="宋体" w:hAnsi="宋体"/>
                                <w:b/>
                                <w:sz w:val="24"/>
                                <w:szCs w:val="24"/>
                              </w:rPr>
                              <w:t>20</w:t>
                            </w:r>
                            <w:r>
                              <w:rPr>
                                <w:rFonts w:ascii="宋体" w:hAnsi="宋体" w:hint="eastAsia"/>
                                <w:b/>
                                <w:sz w:val="24"/>
                                <w:szCs w:val="24"/>
                              </w:rPr>
                              <w:t>20</w:t>
                            </w:r>
                            <w:r w:rsidRPr="00487F74">
                              <w:rPr>
                                <w:rFonts w:ascii="宋体" w:hAnsi="宋体"/>
                                <w:b/>
                                <w:sz w:val="24"/>
                                <w:szCs w:val="24"/>
                              </w:rPr>
                              <w:t>年</w:t>
                            </w:r>
                            <w:r w:rsidR="0044500C">
                              <w:rPr>
                                <w:rFonts w:ascii="宋体" w:hAnsi="宋体" w:hint="eastAsia"/>
                                <w:b/>
                                <w:sz w:val="24"/>
                                <w:szCs w:val="24"/>
                              </w:rPr>
                              <w:t>9</w:t>
                            </w:r>
                            <w:r w:rsidRPr="00487F74">
                              <w:rPr>
                                <w:rFonts w:ascii="宋体" w:hAnsi="宋体"/>
                                <w:b/>
                                <w:sz w:val="24"/>
                                <w:szCs w:val="24"/>
                              </w:rPr>
                              <w:t>月份</w:t>
                            </w:r>
                            <w:r w:rsidRPr="005A7A71">
                              <w:rPr>
                                <w:rFonts w:hAnsi="宋体"/>
                                <w:b/>
                                <w:sz w:val="24"/>
                                <w:szCs w:val="24"/>
                              </w:rPr>
                              <w:t>产销情况通报</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证券市场</w:t>
                            </w:r>
                          </w:p>
                          <w:p w:rsidR="00056A6A" w:rsidRDefault="00056A6A" w:rsidP="00D46FE8">
                            <w:pPr>
                              <w:tabs>
                                <w:tab w:val="left" w:pos="2340"/>
                              </w:tabs>
                              <w:spacing w:line="360" w:lineRule="auto"/>
                              <w:rPr>
                                <w:rFonts w:hAnsi="宋体"/>
                                <w:b/>
                                <w:szCs w:val="24"/>
                              </w:rPr>
                            </w:pPr>
                            <w:r w:rsidRPr="005364A4">
                              <w:rPr>
                                <w:rFonts w:ascii="宋体" w:hAnsi="宋体"/>
                                <w:b/>
                                <w:szCs w:val="24"/>
                              </w:rPr>
                              <w:t>P</w:t>
                            </w:r>
                            <w:r w:rsidR="003F6B48">
                              <w:rPr>
                                <w:rFonts w:ascii="宋体" w:hAnsi="宋体" w:hint="eastAsia"/>
                                <w:b/>
                                <w:szCs w:val="24"/>
                              </w:rPr>
                              <w:t>9</w:t>
                            </w:r>
                            <w:r>
                              <w:rPr>
                                <w:rFonts w:hAnsi="宋体" w:hint="eastAsia"/>
                                <w:b/>
                                <w:szCs w:val="24"/>
                              </w:rPr>
                              <w:t>沪深两市动态</w:t>
                            </w:r>
                          </w:p>
                          <w:p w:rsidR="00056A6A" w:rsidRPr="00310432" w:rsidRDefault="00056A6A" w:rsidP="00D46FE8">
                            <w:pPr>
                              <w:tabs>
                                <w:tab w:val="left" w:pos="2340"/>
                              </w:tabs>
                              <w:spacing w:line="360" w:lineRule="auto"/>
                              <w:rPr>
                                <w:rFonts w:hAnsi="宋体"/>
                                <w:b/>
                                <w:szCs w:val="24"/>
                              </w:rPr>
                            </w:pPr>
                            <w:r w:rsidRPr="005364A4">
                              <w:rPr>
                                <w:rFonts w:ascii="宋体" w:hAnsi="宋体" w:hint="eastAsia"/>
                                <w:b/>
                                <w:szCs w:val="24"/>
                              </w:rPr>
                              <w:t>P</w:t>
                            </w:r>
                            <w:r w:rsidR="003F6B48">
                              <w:rPr>
                                <w:rFonts w:ascii="宋体" w:hAnsi="宋体" w:hint="eastAsia"/>
                                <w:b/>
                                <w:szCs w:val="24"/>
                              </w:rPr>
                              <w:t>15</w:t>
                            </w:r>
                            <w:r>
                              <w:rPr>
                                <w:rFonts w:hAnsi="宋体" w:hint="eastAsia"/>
                                <w:b/>
                                <w:szCs w:val="24"/>
                              </w:rPr>
                              <w:t>汽车板块动态</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数据研究</w:t>
                            </w:r>
                          </w:p>
                          <w:p w:rsidR="00056A6A" w:rsidRDefault="00056A6A" w:rsidP="00D46FE8">
                            <w:pPr>
                              <w:pStyle w:val="TOCText"/>
                              <w:spacing w:after="0" w:line="360" w:lineRule="auto"/>
                              <w:rPr>
                                <w:b/>
                                <w:sz w:val="24"/>
                                <w:szCs w:val="24"/>
                              </w:rPr>
                            </w:pPr>
                            <w:r w:rsidRPr="005364A4">
                              <w:rPr>
                                <w:rFonts w:ascii="宋体" w:hAnsi="宋体" w:hint="eastAsia"/>
                                <w:b/>
                                <w:sz w:val="24"/>
                                <w:szCs w:val="24"/>
                              </w:rPr>
                              <w:t>P</w:t>
                            </w:r>
                            <w:r w:rsidR="003F6B48">
                              <w:rPr>
                                <w:rFonts w:ascii="宋体" w:hAnsi="宋体" w:hint="eastAsia"/>
                                <w:b/>
                                <w:sz w:val="24"/>
                                <w:szCs w:val="24"/>
                              </w:rPr>
                              <w:t>19</w:t>
                            </w:r>
                            <w:r w:rsidRPr="00AE2CD8">
                              <w:rPr>
                                <w:rFonts w:hint="eastAsia"/>
                                <w:b/>
                                <w:sz w:val="24"/>
                                <w:szCs w:val="24"/>
                              </w:rPr>
                              <w:t>主要汽车上市公司</w:t>
                            </w:r>
                            <w:r>
                              <w:rPr>
                                <w:rFonts w:ascii="宋体" w:hAnsi="宋体" w:hint="eastAsia"/>
                                <w:b/>
                                <w:sz w:val="24"/>
                                <w:szCs w:val="24"/>
                              </w:rPr>
                              <w:t>2020</w:t>
                            </w:r>
                            <w:r w:rsidRPr="00487F74">
                              <w:rPr>
                                <w:rFonts w:ascii="宋体" w:hAnsi="宋体" w:hint="eastAsia"/>
                                <w:b/>
                                <w:sz w:val="24"/>
                                <w:szCs w:val="24"/>
                              </w:rPr>
                              <w:t>年</w:t>
                            </w:r>
                            <w:r w:rsidR="0044500C">
                              <w:rPr>
                                <w:rFonts w:ascii="宋体" w:hAnsi="宋体" w:hint="eastAsia"/>
                                <w:b/>
                                <w:sz w:val="24"/>
                                <w:szCs w:val="24"/>
                              </w:rPr>
                              <w:t>9</w:t>
                            </w:r>
                            <w:r w:rsidRPr="00487F74">
                              <w:rPr>
                                <w:rFonts w:ascii="宋体" w:hAnsi="宋体" w:hint="eastAsia"/>
                                <w:b/>
                                <w:sz w:val="24"/>
                                <w:szCs w:val="24"/>
                              </w:rPr>
                              <w:t>月</w:t>
                            </w:r>
                            <w:r w:rsidRPr="00AE2CD8">
                              <w:rPr>
                                <w:rFonts w:hint="eastAsia"/>
                                <w:b/>
                                <w:sz w:val="24"/>
                                <w:szCs w:val="24"/>
                              </w:rPr>
                              <w:t>销量汇总</w:t>
                            </w:r>
                          </w:p>
                          <w:p w:rsidR="00056A6A" w:rsidRPr="00A203EF" w:rsidRDefault="00056A6A" w:rsidP="00D46FE8">
                            <w:pPr>
                              <w:pStyle w:val="TOCText"/>
                              <w:spacing w:after="0" w:line="360" w:lineRule="auto"/>
                              <w:ind w:left="716" w:hangingChars="198" w:hanging="716"/>
                              <w:rPr>
                                <w:rFonts w:ascii="隶书" w:eastAsia="隶书"/>
                                <w:b/>
                                <w:color w:val="E36C0A"/>
                                <w:sz w:val="36"/>
                                <w:szCs w:val="36"/>
                              </w:rPr>
                            </w:pPr>
                            <w:r>
                              <w:rPr>
                                <w:rFonts w:ascii="隶书" w:eastAsia="隶书" w:hint="eastAsia"/>
                                <w:b/>
                                <w:color w:val="E36C0A"/>
                                <w:sz w:val="36"/>
                                <w:szCs w:val="36"/>
                              </w:rPr>
                              <w:t>监管动态</w:t>
                            </w:r>
                          </w:p>
                          <w:p w:rsidR="00056A6A" w:rsidRDefault="00056A6A" w:rsidP="001B652A">
                            <w:pPr>
                              <w:pStyle w:val="TOCText"/>
                              <w:spacing w:after="0" w:line="360" w:lineRule="auto"/>
                              <w:rPr>
                                <w:rFonts w:ascii="宋体" w:hAnsi="宋体"/>
                                <w:b/>
                                <w:sz w:val="24"/>
                                <w:szCs w:val="24"/>
                              </w:rPr>
                            </w:pPr>
                            <w:r w:rsidRPr="001B652A">
                              <w:rPr>
                                <w:rFonts w:ascii="宋体" w:hAnsi="宋体" w:hint="eastAsia"/>
                                <w:b/>
                                <w:sz w:val="24"/>
                                <w:szCs w:val="24"/>
                              </w:rPr>
                              <w:t>P</w:t>
                            </w:r>
                            <w:r w:rsidR="003F6B48">
                              <w:rPr>
                                <w:rFonts w:ascii="宋体" w:hAnsi="宋体" w:hint="eastAsia"/>
                                <w:b/>
                                <w:sz w:val="24"/>
                                <w:szCs w:val="24"/>
                              </w:rPr>
                              <w:t>22</w:t>
                            </w:r>
                            <w:r>
                              <w:rPr>
                                <w:rFonts w:ascii="宋体" w:hAnsi="宋体" w:hint="eastAsia"/>
                                <w:b/>
                                <w:sz w:val="24"/>
                                <w:szCs w:val="24"/>
                              </w:rPr>
                              <w:t xml:space="preserve"> 2020年</w:t>
                            </w:r>
                            <w:r w:rsidR="0044500C">
                              <w:rPr>
                                <w:rFonts w:ascii="宋体" w:hAnsi="宋体" w:hint="eastAsia"/>
                                <w:b/>
                                <w:sz w:val="24"/>
                                <w:szCs w:val="24"/>
                              </w:rPr>
                              <w:t>10</w:t>
                            </w:r>
                            <w:r>
                              <w:rPr>
                                <w:rFonts w:ascii="宋体" w:hAnsi="宋体" w:hint="eastAsia"/>
                                <w:b/>
                                <w:sz w:val="24"/>
                                <w:szCs w:val="24"/>
                              </w:rPr>
                              <w:t>月上交所监管案例</w:t>
                            </w:r>
                          </w:p>
                          <w:p w:rsidR="00056A6A" w:rsidRPr="005E2C44" w:rsidRDefault="00056A6A" w:rsidP="00DF06DE">
                            <w:pPr>
                              <w:pStyle w:val="TOCText"/>
                              <w:ind w:left="0" w:firstLine="0"/>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37.5pt;margin-top:156.35pt;width:283.5pt;height:55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" filled="f" stroked="f" strokecolor="#c30">
                <v:textbox>
                  <w:txbxContent>
                    <w:p w:rsidR="00056A6A" w:rsidRDefault="00056A6A" w:rsidP="00D46FE8">
                      <w:pPr>
                        <w:pStyle w:val="TOCText"/>
                        <w:spacing w:after="0" w:line="360" w:lineRule="auto"/>
                        <w:ind w:left="0" w:firstLine="0"/>
                        <w:rPr>
                          <w:rFonts w:ascii="隶书" w:eastAsia="隶书"/>
                          <w:b/>
                          <w:color w:val="E36C0A"/>
                          <w:sz w:val="36"/>
                          <w:szCs w:val="36"/>
                        </w:rPr>
                      </w:pPr>
                      <w:r>
                        <w:rPr>
                          <w:rFonts w:ascii="隶书" w:eastAsia="隶书" w:hint="eastAsia"/>
                          <w:b/>
                          <w:color w:val="E36C0A"/>
                          <w:sz w:val="36"/>
                          <w:szCs w:val="36"/>
                        </w:rPr>
                        <w:t>福田快讯</w:t>
                      </w:r>
                    </w:p>
                    <w:p w:rsidR="00056A6A" w:rsidRDefault="00056A6A" w:rsidP="00D46FE8">
                      <w:pPr>
                        <w:pStyle w:val="TOCText"/>
                        <w:spacing w:after="0" w:line="360" w:lineRule="auto"/>
                        <w:ind w:left="0" w:firstLine="0"/>
                        <w:rPr>
                          <w:b/>
                          <w:sz w:val="24"/>
                          <w:szCs w:val="24"/>
                        </w:rPr>
                      </w:pPr>
                      <w:r w:rsidRPr="005364A4">
                        <w:rPr>
                          <w:rFonts w:ascii="宋体" w:hAnsi="宋体"/>
                          <w:b/>
                          <w:sz w:val="24"/>
                          <w:szCs w:val="24"/>
                        </w:rPr>
                        <w:t>P</w:t>
                      </w:r>
                      <w:r>
                        <w:rPr>
                          <w:rFonts w:ascii="宋体" w:hAnsi="宋体" w:hint="eastAsia"/>
                          <w:b/>
                          <w:sz w:val="24"/>
                          <w:szCs w:val="24"/>
                        </w:rPr>
                        <w:t>3</w:t>
                      </w:r>
                      <w:r w:rsidRPr="004A1B7D">
                        <w:rPr>
                          <w:b/>
                          <w:sz w:val="24"/>
                          <w:szCs w:val="24"/>
                        </w:rPr>
                        <w:t>公司近期重要事项</w:t>
                      </w:r>
                    </w:p>
                    <w:p w:rsidR="00056A6A" w:rsidRPr="00487F74" w:rsidRDefault="00056A6A" w:rsidP="00D46FE8">
                      <w:pPr>
                        <w:pStyle w:val="TOCText"/>
                        <w:spacing w:after="0" w:line="360" w:lineRule="auto"/>
                        <w:rPr>
                          <w:rFonts w:ascii="宋体" w:hAnsi="宋体"/>
                          <w:b/>
                          <w:color w:val="E36C0A"/>
                          <w:sz w:val="36"/>
                          <w:szCs w:val="36"/>
                        </w:rPr>
                      </w:pPr>
                      <w:r>
                        <w:rPr>
                          <w:rFonts w:ascii="隶书" w:eastAsia="隶书" w:hint="eastAsia"/>
                          <w:b/>
                          <w:color w:val="E36C0A"/>
                          <w:sz w:val="36"/>
                          <w:szCs w:val="36"/>
                        </w:rPr>
                        <w:t>决议公告</w:t>
                      </w:r>
                    </w:p>
                    <w:p w:rsidR="00056A6A" w:rsidRPr="008F1838" w:rsidRDefault="00056A6A" w:rsidP="00D46FE8">
                      <w:pPr>
                        <w:pStyle w:val="TOCText"/>
                        <w:spacing w:after="0" w:line="360" w:lineRule="auto"/>
                        <w:ind w:left="0" w:firstLine="0"/>
                        <w:rPr>
                          <w:b/>
                          <w:sz w:val="24"/>
                          <w:szCs w:val="24"/>
                        </w:rPr>
                      </w:pPr>
                      <w:r w:rsidRPr="00487F74">
                        <w:rPr>
                          <w:rFonts w:ascii="宋体" w:hAnsi="宋体"/>
                          <w:b/>
                          <w:sz w:val="24"/>
                          <w:szCs w:val="24"/>
                        </w:rPr>
                        <w:t>P</w:t>
                      </w:r>
                      <w:r w:rsidR="003F6B48">
                        <w:rPr>
                          <w:rFonts w:ascii="宋体" w:hAnsi="宋体" w:hint="eastAsia"/>
                          <w:b/>
                          <w:sz w:val="24"/>
                          <w:szCs w:val="24"/>
                        </w:rPr>
                        <w:t>7</w:t>
                      </w:r>
                      <w:r w:rsidRPr="005A7A71">
                        <w:rPr>
                          <w:rFonts w:hAnsi="宋体"/>
                          <w:b/>
                          <w:sz w:val="24"/>
                          <w:szCs w:val="24"/>
                        </w:rPr>
                        <w:t>公司董</w:t>
                      </w:r>
                      <w:r w:rsidRPr="005A7A71">
                        <w:rPr>
                          <w:b/>
                          <w:sz w:val="24"/>
                          <w:szCs w:val="24"/>
                        </w:rPr>
                        <w:t>/</w:t>
                      </w:r>
                      <w:r w:rsidRPr="005A7A71">
                        <w:rPr>
                          <w:rFonts w:hAnsi="宋体"/>
                          <w:b/>
                          <w:sz w:val="24"/>
                          <w:szCs w:val="24"/>
                        </w:rPr>
                        <w:t>监事会、股东大会决议及公告</w:t>
                      </w:r>
                    </w:p>
                    <w:p w:rsidR="00056A6A" w:rsidRPr="00487F74" w:rsidRDefault="00056A6A" w:rsidP="00D46FE8">
                      <w:pPr>
                        <w:pStyle w:val="TOCText"/>
                        <w:spacing w:after="0" w:line="360" w:lineRule="auto"/>
                        <w:rPr>
                          <w:rFonts w:ascii="宋体" w:hAnsi="宋体"/>
                          <w:b/>
                          <w:color w:val="E36C0A"/>
                          <w:sz w:val="36"/>
                          <w:szCs w:val="36"/>
                        </w:rPr>
                      </w:pPr>
                      <w:r w:rsidRPr="00BF097B">
                        <w:rPr>
                          <w:rFonts w:ascii="隶书" w:eastAsia="隶书" w:hint="eastAsia"/>
                          <w:b/>
                          <w:color w:val="E36C0A"/>
                          <w:sz w:val="36"/>
                          <w:szCs w:val="36"/>
                        </w:rPr>
                        <w:t>销售快报</w:t>
                      </w:r>
                    </w:p>
                    <w:p w:rsidR="00056A6A" w:rsidRDefault="00056A6A" w:rsidP="00D46FE8">
                      <w:pPr>
                        <w:pStyle w:val="TOCText"/>
                        <w:spacing w:after="0" w:line="360" w:lineRule="auto"/>
                        <w:rPr>
                          <w:rFonts w:hAnsi="宋体"/>
                          <w:b/>
                          <w:sz w:val="24"/>
                          <w:szCs w:val="24"/>
                        </w:rPr>
                      </w:pPr>
                      <w:r w:rsidRPr="00487F74">
                        <w:rPr>
                          <w:rFonts w:ascii="宋体" w:hAnsi="宋体"/>
                          <w:b/>
                          <w:sz w:val="24"/>
                          <w:szCs w:val="24"/>
                        </w:rPr>
                        <w:t>P</w:t>
                      </w:r>
                      <w:r w:rsidR="003F6B48">
                        <w:rPr>
                          <w:rFonts w:ascii="宋体" w:hAnsi="宋体" w:hint="eastAsia"/>
                          <w:b/>
                          <w:sz w:val="24"/>
                          <w:szCs w:val="24"/>
                        </w:rPr>
                        <w:t>8</w:t>
                      </w:r>
                      <w:r w:rsidRPr="00487F74">
                        <w:rPr>
                          <w:rFonts w:ascii="宋体" w:hAnsi="宋体"/>
                          <w:b/>
                          <w:sz w:val="24"/>
                          <w:szCs w:val="24"/>
                        </w:rPr>
                        <w:t>福田汽车</w:t>
                      </w:r>
                      <w:r>
                        <w:rPr>
                          <w:rFonts w:ascii="宋体" w:hAnsi="宋体"/>
                          <w:b/>
                          <w:sz w:val="24"/>
                          <w:szCs w:val="24"/>
                        </w:rPr>
                        <w:t>20</w:t>
                      </w:r>
                      <w:r>
                        <w:rPr>
                          <w:rFonts w:ascii="宋体" w:hAnsi="宋体" w:hint="eastAsia"/>
                          <w:b/>
                          <w:sz w:val="24"/>
                          <w:szCs w:val="24"/>
                        </w:rPr>
                        <w:t>20</w:t>
                      </w:r>
                      <w:r w:rsidRPr="00487F74">
                        <w:rPr>
                          <w:rFonts w:ascii="宋体" w:hAnsi="宋体"/>
                          <w:b/>
                          <w:sz w:val="24"/>
                          <w:szCs w:val="24"/>
                        </w:rPr>
                        <w:t>年</w:t>
                      </w:r>
                      <w:r w:rsidR="0044500C">
                        <w:rPr>
                          <w:rFonts w:ascii="宋体" w:hAnsi="宋体" w:hint="eastAsia"/>
                          <w:b/>
                          <w:sz w:val="24"/>
                          <w:szCs w:val="24"/>
                        </w:rPr>
                        <w:t>9</w:t>
                      </w:r>
                      <w:r w:rsidRPr="00487F74">
                        <w:rPr>
                          <w:rFonts w:ascii="宋体" w:hAnsi="宋体"/>
                          <w:b/>
                          <w:sz w:val="24"/>
                          <w:szCs w:val="24"/>
                        </w:rPr>
                        <w:t>月份</w:t>
                      </w:r>
                      <w:r w:rsidRPr="005A7A71">
                        <w:rPr>
                          <w:rFonts w:hAnsi="宋体"/>
                          <w:b/>
                          <w:sz w:val="24"/>
                          <w:szCs w:val="24"/>
                        </w:rPr>
                        <w:t>产销情况通报</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证券市场</w:t>
                      </w:r>
                    </w:p>
                    <w:p w:rsidR="00056A6A" w:rsidRDefault="00056A6A" w:rsidP="00D46FE8">
                      <w:pPr>
                        <w:tabs>
                          <w:tab w:val="left" w:pos="2340"/>
                        </w:tabs>
                        <w:spacing w:line="360" w:lineRule="auto"/>
                        <w:rPr>
                          <w:rFonts w:hAnsi="宋体"/>
                          <w:b/>
                          <w:szCs w:val="24"/>
                        </w:rPr>
                      </w:pPr>
                      <w:r w:rsidRPr="005364A4">
                        <w:rPr>
                          <w:rFonts w:ascii="宋体" w:hAnsi="宋体"/>
                          <w:b/>
                          <w:szCs w:val="24"/>
                        </w:rPr>
                        <w:t>P</w:t>
                      </w:r>
                      <w:r w:rsidR="003F6B48">
                        <w:rPr>
                          <w:rFonts w:ascii="宋体" w:hAnsi="宋体" w:hint="eastAsia"/>
                          <w:b/>
                          <w:szCs w:val="24"/>
                        </w:rPr>
                        <w:t>9</w:t>
                      </w:r>
                      <w:r>
                        <w:rPr>
                          <w:rFonts w:hAnsi="宋体" w:hint="eastAsia"/>
                          <w:b/>
                          <w:szCs w:val="24"/>
                        </w:rPr>
                        <w:t>沪深两市动态</w:t>
                      </w:r>
                    </w:p>
                    <w:p w:rsidR="00056A6A" w:rsidRPr="00310432" w:rsidRDefault="00056A6A" w:rsidP="00D46FE8">
                      <w:pPr>
                        <w:tabs>
                          <w:tab w:val="left" w:pos="2340"/>
                        </w:tabs>
                        <w:spacing w:line="360" w:lineRule="auto"/>
                        <w:rPr>
                          <w:rFonts w:hAnsi="宋体"/>
                          <w:b/>
                          <w:szCs w:val="24"/>
                        </w:rPr>
                      </w:pPr>
                      <w:r w:rsidRPr="005364A4">
                        <w:rPr>
                          <w:rFonts w:ascii="宋体" w:hAnsi="宋体" w:hint="eastAsia"/>
                          <w:b/>
                          <w:szCs w:val="24"/>
                        </w:rPr>
                        <w:t>P</w:t>
                      </w:r>
                      <w:r w:rsidR="003F6B48">
                        <w:rPr>
                          <w:rFonts w:ascii="宋体" w:hAnsi="宋体" w:hint="eastAsia"/>
                          <w:b/>
                          <w:szCs w:val="24"/>
                        </w:rPr>
                        <w:t>15</w:t>
                      </w:r>
                      <w:r>
                        <w:rPr>
                          <w:rFonts w:hAnsi="宋体" w:hint="eastAsia"/>
                          <w:b/>
                          <w:szCs w:val="24"/>
                        </w:rPr>
                        <w:t>汽车板块动态</w:t>
                      </w:r>
                    </w:p>
                    <w:p w:rsidR="00056A6A" w:rsidRPr="00BF097B" w:rsidRDefault="00056A6A" w:rsidP="00D46FE8">
                      <w:pPr>
                        <w:pStyle w:val="TOCText"/>
                        <w:spacing w:after="0" w:line="360" w:lineRule="auto"/>
                        <w:rPr>
                          <w:rFonts w:ascii="隶书" w:eastAsia="隶书"/>
                          <w:b/>
                          <w:color w:val="E36C0A"/>
                          <w:sz w:val="36"/>
                          <w:szCs w:val="36"/>
                        </w:rPr>
                      </w:pPr>
                      <w:r w:rsidRPr="00BF097B">
                        <w:rPr>
                          <w:rFonts w:ascii="隶书" w:eastAsia="隶书" w:hint="eastAsia"/>
                          <w:b/>
                          <w:color w:val="E36C0A"/>
                          <w:sz w:val="36"/>
                          <w:szCs w:val="36"/>
                        </w:rPr>
                        <w:t>数据研究</w:t>
                      </w:r>
                    </w:p>
                    <w:p w:rsidR="00056A6A" w:rsidRDefault="00056A6A" w:rsidP="00D46FE8">
                      <w:pPr>
                        <w:pStyle w:val="TOCText"/>
                        <w:spacing w:after="0" w:line="360" w:lineRule="auto"/>
                        <w:rPr>
                          <w:b/>
                          <w:sz w:val="24"/>
                          <w:szCs w:val="24"/>
                        </w:rPr>
                      </w:pPr>
                      <w:r w:rsidRPr="005364A4">
                        <w:rPr>
                          <w:rFonts w:ascii="宋体" w:hAnsi="宋体" w:hint="eastAsia"/>
                          <w:b/>
                          <w:sz w:val="24"/>
                          <w:szCs w:val="24"/>
                        </w:rPr>
                        <w:t>P</w:t>
                      </w:r>
                      <w:r w:rsidR="003F6B48">
                        <w:rPr>
                          <w:rFonts w:ascii="宋体" w:hAnsi="宋体" w:hint="eastAsia"/>
                          <w:b/>
                          <w:sz w:val="24"/>
                          <w:szCs w:val="24"/>
                        </w:rPr>
                        <w:t>19</w:t>
                      </w:r>
                      <w:r w:rsidRPr="00AE2CD8">
                        <w:rPr>
                          <w:rFonts w:hint="eastAsia"/>
                          <w:b/>
                          <w:sz w:val="24"/>
                          <w:szCs w:val="24"/>
                        </w:rPr>
                        <w:t>主要汽车上市公司</w:t>
                      </w:r>
                      <w:r>
                        <w:rPr>
                          <w:rFonts w:ascii="宋体" w:hAnsi="宋体" w:hint="eastAsia"/>
                          <w:b/>
                          <w:sz w:val="24"/>
                          <w:szCs w:val="24"/>
                        </w:rPr>
                        <w:t>2020</w:t>
                      </w:r>
                      <w:r w:rsidRPr="00487F74">
                        <w:rPr>
                          <w:rFonts w:ascii="宋体" w:hAnsi="宋体" w:hint="eastAsia"/>
                          <w:b/>
                          <w:sz w:val="24"/>
                          <w:szCs w:val="24"/>
                        </w:rPr>
                        <w:t>年</w:t>
                      </w:r>
                      <w:r w:rsidR="0044500C">
                        <w:rPr>
                          <w:rFonts w:ascii="宋体" w:hAnsi="宋体" w:hint="eastAsia"/>
                          <w:b/>
                          <w:sz w:val="24"/>
                          <w:szCs w:val="24"/>
                        </w:rPr>
                        <w:t>9</w:t>
                      </w:r>
                      <w:r w:rsidRPr="00487F74">
                        <w:rPr>
                          <w:rFonts w:ascii="宋体" w:hAnsi="宋体" w:hint="eastAsia"/>
                          <w:b/>
                          <w:sz w:val="24"/>
                          <w:szCs w:val="24"/>
                        </w:rPr>
                        <w:t>月</w:t>
                      </w:r>
                      <w:r w:rsidRPr="00AE2CD8">
                        <w:rPr>
                          <w:rFonts w:hint="eastAsia"/>
                          <w:b/>
                          <w:sz w:val="24"/>
                          <w:szCs w:val="24"/>
                        </w:rPr>
                        <w:t>销量汇总</w:t>
                      </w:r>
                    </w:p>
                    <w:p w:rsidR="00056A6A" w:rsidRPr="00A203EF" w:rsidRDefault="00056A6A" w:rsidP="00D46FE8">
                      <w:pPr>
                        <w:pStyle w:val="TOCText"/>
                        <w:spacing w:after="0" w:line="360" w:lineRule="auto"/>
                        <w:ind w:left="716" w:hangingChars="198" w:hanging="716"/>
                        <w:rPr>
                          <w:rFonts w:ascii="隶书" w:eastAsia="隶书"/>
                          <w:b/>
                          <w:color w:val="E36C0A"/>
                          <w:sz w:val="36"/>
                          <w:szCs w:val="36"/>
                        </w:rPr>
                      </w:pPr>
                      <w:r>
                        <w:rPr>
                          <w:rFonts w:ascii="隶书" w:eastAsia="隶书" w:hint="eastAsia"/>
                          <w:b/>
                          <w:color w:val="E36C0A"/>
                          <w:sz w:val="36"/>
                          <w:szCs w:val="36"/>
                        </w:rPr>
                        <w:t>监管动态</w:t>
                      </w:r>
                    </w:p>
                    <w:p w:rsidR="00056A6A" w:rsidRDefault="00056A6A" w:rsidP="001B652A">
                      <w:pPr>
                        <w:pStyle w:val="TOCText"/>
                        <w:spacing w:after="0" w:line="360" w:lineRule="auto"/>
                        <w:rPr>
                          <w:rFonts w:ascii="宋体" w:hAnsi="宋体"/>
                          <w:b/>
                          <w:sz w:val="24"/>
                          <w:szCs w:val="24"/>
                        </w:rPr>
                      </w:pPr>
                      <w:r w:rsidRPr="001B652A">
                        <w:rPr>
                          <w:rFonts w:ascii="宋体" w:hAnsi="宋体" w:hint="eastAsia"/>
                          <w:b/>
                          <w:sz w:val="24"/>
                          <w:szCs w:val="24"/>
                        </w:rPr>
                        <w:t>P</w:t>
                      </w:r>
                      <w:r w:rsidR="003F6B48">
                        <w:rPr>
                          <w:rFonts w:ascii="宋体" w:hAnsi="宋体" w:hint="eastAsia"/>
                          <w:b/>
                          <w:sz w:val="24"/>
                          <w:szCs w:val="24"/>
                        </w:rPr>
                        <w:t>22</w:t>
                      </w:r>
                      <w:r>
                        <w:rPr>
                          <w:rFonts w:ascii="宋体" w:hAnsi="宋体" w:hint="eastAsia"/>
                          <w:b/>
                          <w:sz w:val="24"/>
                          <w:szCs w:val="24"/>
                        </w:rPr>
                        <w:t xml:space="preserve"> 2020年</w:t>
                      </w:r>
                      <w:r w:rsidR="0044500C">
                        <w:rPr>
                          <w:rFonts w:ascii="宋体" w:hAnsi="宋体" w:hint="eastAsia"/>
                          <w:b/>
                          <w:sz w:val="24"/>
                          <w:szCs w:val="24"/>
                        </w:rPr>
                        <w:t>10</w:t>
                      </w:r>
                      <w:r>
                        <w:rPr>
                          <w:rFonts w:ascii="宋体" w:hAnsi="宋体" w:hint="eastAsia"/>
                          <w:b/>
                          <w:sz w:val="24"/>
                          <w:szCs w:val="24"/>
                        </w:rPr>
                        <w:t>月上交所监管案例</w:t>
                      </w:r>
                    </w:p>
                    <w:p w:rsidR="00056A6A" w:rsidRPr="005E2C44" w:rsidRDefault="00056A6A" w:rsidP="00DF06DE">
                      <w:pPr>
                        <w:pStyle w:val="TOCText"/>
                        <w:ind w:left="0" w:firstLine="0"/>
                        <w:rPr>
                          <w:b/>
                          <w:sz w:val="24"/>
                          <w:szCs w:val="24"/>
                        </w:rPr>
                      </w:pPr>
                    </w:p>
                  </w:txbxContent>
                </v:textbox>
                <w10:wrap type="square" anchorx="page" anchory="page"/>
              </v:shape>
            </w:pict>
          </mc:Fallback>
        </mc:AlternateContent>
      </w:r>
      <w:r>
        <w:rPr>
          <w:noProof/>
          <w:snapToGrid/>
        </w:rPr>
        <mc:AlternateContent>
          <mc:Choice Requires="wps">
            <w:drawing>
              <wp:anchor distT="0" distB="0" distL="114300" distR="114300" simplePos="0" relativeHeight="251634688" behindDoc="0" locked="0" layoutInCell="1" allowOverlap="1" wp14:anchorId="760E431A" wp14:editId="1C313190">
                <wp:simplePos x="0" y="0"/>
                <wp:positionH relativeFrom="page">
                  <wp:posOffset>5010150</wp:posOffset>
                </wp:positionH>
                <wp:positionV relativeFrom="page">
                  <wp:posOffset>2076450</wp:posOffset>
                </wp:positionV>
                <wp:extent cx="1514475" cy="514350"/>
                <wp:effectExtent l="0" t="0" r="9525" b="0"/>
                <wp:wrapNone/>
                <wp:docPr id="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908B0" w:rsidRDefault="00056A6A">
                            <w:pPr>
                              <w:pStyle w:val="1"/>
                              <w:rPr>
                                <w:rFonts w:ascii="黑体" w:eastAsia="黑体" w:hAnsi="黑体"/>
                                <w:sz w:val="56"/>
                                <w:szCs w:val="56"/>
                              </w:rPr>
                            </w:pPr>
                            <w:r w:rsidRPr="007908B0">
                              <w:rPr>
                                <w:rFonts w:ascii="黑体" w:eastAsia="黑体" w:hAnsi="黑体" w:hint="eastAsia"/>
                                <w:sz w:val="56"/>
                                <w:szCs w:val="56"/>
                                <w:lang w:val="zh-CN"/>
                              </w:rPr>
                              <w:t>董办简报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394.5pt;margin-top:163.5pt;width:119.25pt;height: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P0tA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" filled="f" stroked="f">
                <v:textbox inset="0,0,0,0">
                  <w:txbxContent>
                    <w:p w:rsidR="00056A6A" w:rsidRPr="007908B0" w:rsidRDefault="00056A6A">
                      <w:pPr>
                        <w:pStyle w:val="1"/>
                        <w:rPr>
                          <w:rFonts w:ascii="黑体" w:eastAsia="黑体" w:hAnsi="黑体"/>
                          <w:sz w:val="56"/>
                          <w:szCs w:val="56"/>
                        </w:rPr>
                      </w:pPr>
                      <w:proofErr w:type="spellStart"/>
                      <w:r w:rsidRPr="007908B0">
                        <w:rPr>
                          <w:rFonts w:ascii="黑体" w:eastAsia="黑体" w:hAnsi="黑体" w:hint="eastAsia"/>
                          <w:sz w:val="56"/>
                          <w:szCs w:val="56"/>
                          <w:lang w:val="zh-CN"/>
                        </w:rPr>
                        <w:t>董办简报</w:t>
                      </w:r>
                      <w:proofErr w:type="spellEnd"/>
                    </w:p>
                  </w:txbxContent>
                </v:textbox>
                <w10:wrap anchorx="page" anchory="page"/>
              </v:shape>
            </w:pict>
          </mc:Fallback>
        </mc:AlternateContent>
      </w:r>
      <w:r>
        <w:rPr>
          <w:noProof/>
          <w:snapToGrid/>
        </w:rPr>
        <w:drawing>
          <wp:anchor distT="0" distB="0" distL="114300" distR="114300" simplePos="0" relativeHeight="251652096" behindDoc="1" locked="0" layoutInCell="1" allowOverlap="1" wp14:anchorId="26471132" wp14:editId="0F6B6144">
            <wp:simplePos x="0" y="0"/>
            <wp:positionH relativeFrom="column">
              <wp:posOffset>-64135</wp:posOffset>
            </wp:positionH>
            <wp:positionV relativeFrom="paragraph">
              <wp:posOffset>49530</wp:posOffset>
            </wp:positionV>
            <wp:extent cx="3305175" cy="7148195"/>
            <wp:effectExtent l="0" t="0" r="9525" b="0"/>
            <wp:wrapNone/>
            <wp:docPr id="70" name="图片 70" descr="20083171092767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0831710927676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714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53120" behindDoc="0" locked="0" layoutInCell="1" allowOverlap="1" wp14:anchorId="272E78BD" wp14:editId="3CDAC540">
                <wp:simplePos x="0" y="0"/>
                <wp:positionH relativeFrom="page">
                  <wp:posOffset>5153025</wp:posOffset>
                </wp:positionH>
                <wp:positionV relativeFrom="page">
                  <wp:posOffset>2590800</wp:posOffset>
                </wp:positionV>
                <wp:extent cx="1400175" cy="257175"/>
                <wp:effectExtent l="0" t="0" r="9525" b="9525"/>
                <wp:wrapNone/>
                <wp:docPr id="2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2D68C0" w:rsidRDefault="00056A6A" w:rsidP="001B1FF5">
                            <w:pPr>
                              <w:pStyle w:val="JumpTo"/>
                              <w:ind w:right="440"/>
                              <w:jc w:val="center"/>
                              <w:rPr>
                                <w:rFonts w:ascii="隶书" w:eastAsia="隶书" w:cs="Times New Roman"/>
                                <w:sz w:val="22"/>
                                <w:szCs w:val="22"/>
                                <w:lang w:eastAsia="zh-CN"/>
                              </w:rPr>
                            </w:pPr>
                            <w:r>
                              <w:rPr>
                                <w:rFonts w:ascii="隶书" w:eastAsia="隶书" w:hAnsi="黑体" w:cs="Times New Roman" w:hint="eastAsia"/>
                                <w:b/>
                                <w:color w:val="336699"/>
                                <w:sz w:val="22"/>
                                <w:szCs w:val="22"/>
                                <w:lang w:val="zh-CN"/>
                              </w:rPr>
                              <w:t>20</w:t>
                            </w:r>
                            <w:r>
                              <w:rPr>
                                <w:rFonts w:ascii="隶书" w:eastAsia="隶书" w:hAnsi="黑体" w:cs="Times New Roman" w:hint="eastAsia"/>
                                <w:b/>
                                <w:color w:val="336699"/>
                                <w:sz w:val="22"/>
                                <w:szCs w:val="22"/>
                                <w:lang w:val="zh-CN" w:eastAsia="zh-CN"/>
                              </w:rPr>
                              <w:t>20</w:t>
                            </w:r>
                            <w:r w:rsidRPr="002D68C0">
                              <w:rPr>
                                <w:rFonts w:ascii="隶书" w:eastAsia="隶书" w:hAnsi="黑体" w:cs="Times New Roman" w:hint="eastAsia"/>
                                <w:b/>
                                <w:color w:val="336699"/>
                                <w:sz w:val="22"/>
                                <w:szCs w:val="22"/>
                                <w:lang w:val="zh-CN"/>
                              </w:rPr>
                              <w:t>年</w:t>
                            </w:r>
                            <w:r>
                              <w:rPr>
                                <w:rFonts w:ascii="隶书" w:eastAsia="隶书" w:hAnsi="黑体" w:cs="Times New Roman" w:hint="eastAsia"/>
                                <w:b/>
                                <w:color w:val="336699"/>
                                <w:sz w:val="22"/>
                                <w:szCs w:val="22"/>
                                <w:lang w:val="zh-CN" w:eastAsia="zh-CN"/>
                              </w:rPr>
                              <w:t>第</w:t>
                            </w:r>
                            <w:r w:rsidR="0044500C">
                              <w:rPr>
                                <w:rFonts w:ascii="隶书" w:eastAsia="隶书" w:hAnsi="黑体" w:cs="Times New Roman" w:hint="eastAsia"/>
                                <w:b/>
                                <w:color w:val="336699"/>
                                <w:sz w:val="22"/>
                                <w:szCs w:val="22"/>
                                <w:lang w:val="zh-CN" w:eastAsia="zh-CN"/>
                              </w:rPr>
                              <w:t>10</w:t>
                            </w:r>
                            <w:r>
                              <w:rPr>
                                <w:rFonts w:ascii="隶书" w:eastAsia="隶书" w:hAnsi="黑体" w:cs="Times New Roman" w:hint="eastAsia"/>
                                <w:b/>
                                <w:color w:val="336699"/>
                                <w:sz w:val="22"/>
                                <w:szCs w:val="22"/>
                                <w:lang w:val="zh-CN" w:eastAsia="zh-CN"/>
                              </w:rPr>
                              <w:t>期</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40" type="#_x0000_t202" style="position:absolute;margin-left:405.75pt;margin-top:204pt;width:110.25pt;height:2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" filled="f" stroked="f">
                <v:textbox style="mso-fit-shape-to-text:t" inset="0,0,0,0">
                  <w:txbxContent>
                    <w:p w:rsidR="00056A6A" w:rsidRPr="002D68C0" w:rsidRDefault="00056A6A" w:rsidP="001B1FF5">
                      <w:pPr>
                        <w:pStyle w:val="JumpTo"/>
                        <w:ind w:right="440"/>
                        <w:jc w:val="center"/>
                        <w:rPr>
                          <w:rFonts w:ascii="隶书" w:eastAsia="隶书" w:cs="Times New Roman"/>
                          <w:sz w:val="22"/>
                          <w:szCs w:val="22"/>
                          <w:lang w:eastAsia="zh-CN"/>
                        </w:rPr>
                      </w:pPr>
                      <w:r>
                        <w:rPr>
                          <w:rFonts w:ascii="隶书" w:eastAsia="隶书" w:hAnsi="黑体" w:cs="Times New Roman" w:hint="eastAsia"/>
                          <w:b/>
                          <w:color w:val="336699"/>
                          <w:sz w:val="22"/>
                          <w:szCs w:val="22"/>
                          <w:lang w:val="zh-CN"/>
                        </w:rPr>
                        <w:t>20</w:t>
                      </w:r>
                      <w:r>
                        <w:rPr>
                          <w:rFonts w:ascii="隶书" w:eastAsia="隶书" w:hAnsi="黑体" w:cs="Times New Roman" w:hint="eastAsia"/>
                          <w:b/>
                          <w:color w:val="336699"/>
                          <w:sz w:val="22"/>
                          <w:szCs w:val="22"/>
                          <w:lang w:val="zh-CN" w:eastAsia="zh-CN"/>
                        </w:rPr>
                        <w:t>20</w:t>
                      </w:r>
                      <w:r w:rsidRPr="002D68C0">
                        <w:rPr>
                          <w:rFonts w:ascii="隶书" w:eastAsia="隶书" w:hAnsi="黑体" w:cs="Times New Roman" w:hint="eastAsia"/>
                          <w:b/>
                          <w:color w:val="336699"/>
                          <w:sz w:val="22"/>
                          <w:szCs w:val="22"/>
                          <w:lang w:val="zh-CN"/>
                        </w:rPr>
                        <w:t>年</w:t>
                      </w:r>
                      <w:r>
                        <w:rPr>
                          <w:rFonts w:ascii="隶书" w:eastAsia="隶书" w:hAnsi="黑体" w:cs="Times New Roman" w:hint="eastAsia"/>
                          <w:b/>
                          <w:color w:val="336699"/>
                          <w:sz w:val="22"/>
                          <w:szCs w:val="22"/>
                          <w:lang w:val="zh-CN" w:eastAsia="zh-CN"/>
                        </w:rPr>
                        <w:t>第</w:t>
                      </w:r>
                      <w:r w:rsidR="0044500C">
                        <w:rPr>
                          <w:rFonts w:ascii="隶书" w:eastAsia="隶书" w:hAnsi="黑体" w:cs="Times New Roman" w:hint="eastAsia"/>
                          <w:b/>
                          <w:color w:val="336699"/>
                          <w:sz w:val="22"/>
                          <w:szCs w:val="22"/>
                          <w:lang w:val="zh-CN" w:eastAsia="zh-CN"/>
                        </w:rPr>
                        <w:t>10</w:t>
                      </w:r>
                      <w:r>
                        <w:rPr>
                          <w:rFonts w:ascii="隶书" w:eastAsia="隶书" w:hAnsi="黑体" w:cs="Times New Roman" w:hint="eastAsia"/>
                          <w:b/>
                          <w:color w:val="336699"/>
                          <w:sz w:val="22"/>
                          <w:szCs w:val="22"/>
                          <w:lang w:val="zh-CN" w:eastAsia="zh-CN"/>
                        </w:rPr>
                        <w:t>期</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r>
        <w:rPr>
          <w:noProof/>
          <w:snapToGrid/>
        </w:rPr>
        <mc:AlternateContent>
          <mc:Choice Requires="wps">
            <w:drawing>
              <wp:anchor distT="0" distB="0" distL="114300" distR="114300" simplePos="0" relativeHeight="251633664" behindDoc="0" locked="0" layoutInCell="1" allowOverlap="1" wp14:anchorId="173F3674" wp14:editId="6F18BDE1">
                <wp:simplePos x="0" y="0"/>
                <wp:positionH relativeFrom="page">
                  <wp:posOffset>4302125</wp:posOffset>
                </wp:positionH>
                <wp:positionV relativeFrom="page">
                  <wp:posOffset>2962275</wp:posOffset>
                </wp:positionV>
                <wp:extent cx="2924175" cy="5114925"/>
                <wp:effectExtent l="0" t="0" r="9525" b="9525"/>
                <wp:wrapNone/>
                <wp:docPr id="2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056A6A" w:rsidRPr="002E4099" w:rsidRDefault="00056A6A" w:rsidP="002E4099">
                            <w:pPr>
                              <w:widowControl w:val="0"/>
                              <w:autoSpaceDE w:val="0"/>
                              <w:autoSpaceDN w:val="0"/>
                              <w:adjustRightInd w:val="0"/>
                              <w:spacing w:line="360" w:lineRule="auto"/>
                              <w:ind w:firstLineChars="200" w:firstLine="460"/>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《董办简报》创办于2006</w:t>
                            </w:r>
                            <w:r>
                              <w:rPr>
                                <w:rFonts w:ascii="黑体" w:eastAsia="黑体" w:hAnsi="黑体" w:cs="宋体" w:hint="eastAsia"/>
                                <w:snapToGrid/>
                                <w:color w:val="auto"/>
                                <w:sz w:val="23"/>
                                <w:szCs w:val="23"/>
                              </w:rPr>
                              <w:t>年，内容涵盖公司近期重要</w:t>
                            </w:r>
                            <w:r w:rsidRPr="002E4099">
                              <w:rPr>
                                <w:rFonts w:ascii="黑体" w:eastAsia="黑体" w:hAnsi="黑体" w:cs="宋体" w:hint="eastAsia"/>
                                <w:snapToGrid/>
                                <w:color w:val="auto"/>
                                <w:sz w:val="23"/>
                                <w:szCs w:val="23"/>
                              </w:rPr>
                              <w:t>事项和</w:t>
                            </w:r>
                            <w:r>
                              <w:rPr>
                                <w:rFonts w:ascii="黑体" w:eastAsia="黑体" w:hAnsi="黑体" w:cs="宋体" w:hint="eastAsia"/>
                                <w:snapToGrid/>
                                <w:color w:val="auto"/>
                                <w:sz w:val="23"/>
                                <w:szCs w:val="23"/>
                              </w:rPr>
                              <w:t>决议</w:t>
                            </w:r>
                            <w:r w:rsidRPr="002E4099">
                              <w:rPr>
                                <w:rFonts w:ascii="黑体" w:eastAsia="黑体" w:hAnsi="黑体" w:cs="宋体" w:hint="eastAsia"/>
                                <w:snapToGrid/>
                                <w:color w:val="auto"/>
                                <w:sz w:val="23"/>
                                <w:szCs w:val="23"/>
                              </w:rPr>
                              <w:t>公告，</w:t>
                            </w:r>
                            <w:r>
                              <w:rPr>
                                <w:rFonts w:ascii="黑体" w:eastAsia="黑体" w:hAnsi="黑体" w:cs="宋体" w:hint="eastAsia"/>
                                <w:snapToGrid/>
                                <w:color w:val="auto"/>
                                <w:sz w:val="23"/>
                                <w:szCs w:val="23"/>
                              </w:rPr>
                              <w:t>月度产销情况通报</w:t>
                            </w:r>
                            <w:r w:rsidRPr="002E4099">
                              <w:rPr>
                                <w:rFonts w:ascii="黑体" w:eastAsia="黑体" w:hAnsi="黑体" w:cs="宋体" w:hint="eastAsia"/>
                                <w:snapToGrid/>
                                <w:color w:val="auto"/>
                                <w:sz w:val="23"/>
                                <w:szCs w:val="23"/>
                              </w:rPr>
                              <w:t>等。</w:t>
                            </w:r>
                          </w:p>
                          <w:p w:rsidR="00056A6A" w:rsidRPr="00746F94" w:rsidRDefault="00056A6A" w:rsidP="0083454D">
                            <w:pPr>
                              <w:widowControl w:val="0"/>
                              <w:autoSpaceDE w:val="0"/>
                              <w:autoSpaceDN w:val="0"/>
                              <w:adjustRightInd w:val="0"/>
                              <w:spacing w:line="360" w:lineRule="auto"/>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 xml:space="preserve">    《董办简报》</w:t>
                            </w:r>
                            <w:r>
                              <w:rPr>
                                <w:rFonts w:ascii="黑体" w:eastAsia="黑体" w:hAnsi="黑体" w:cs="宋体" w:hint="eastAsia"/>
                                <w:snapToGrid/>
                                <w:color w:val="auto"/>
                                <w:sz w:val="23"/>
                                <w:szCs w:val="23"/>
                              </w:rPr>
                              <w:t>是福田汽车对外宣传的窗口之一，也是公司对内进行沟通的渠道之一。</w:t>
                            </w:r>
                            <w:r w:rsidRPr="002E4099">
                              <w:rPr>
                                <w:rFonts w:ascii="黑体" w:eastAsia="黑体" w:hAnsi="黑体" w:cs="宋体" w:hint="eastAsia"/>
                                <w:snapToGrid/>
                                <w:color w:val="auto"/>
                                <w:sz w:val="23"/>
                                <w:szCs w:val="23"/>
                              </w:rPr>
                              <w:t>投资者通过《董办简报》</w:t>
                            </w:r>
                            <w:r>
                              <w:rPr>
                                <w:rFonts w:ascii="黑体" w:eastAsia="黑体" w:hAnsi="黑体" w:cs="宋体" w:hint="eastAsia"/>
                                <w:snapToGrid/>
                                <w:color w:val="auto"/>
                                <w:sz w:val="23"/>
                                <w:szCs w:val="23"/>
                              </w:rPr>
                              <w:t>可以较为全面地了解近期的公司经营管理情况；公司董事、监事、经理层及员工</w:t>
                            </w:r>
                            <w:r w:rsidRPr="002E4099">
                              <w:rPr>
                                <w:rFonts w:ascii="黑体" w:eastAsia="黑体" w:hAnsi="黑体" w:cs="宋体" w:hint="eastAsia"/>
                                <w:snapToGrid/>
                                <w:color w:val="auto"/>
                                <w:sz w:val="23"/>
                                <w:szCs w:val="23"/>
                              </w:rPr>
                              <w:t>通过《董办简报》</w:t>
                            </w:r>
                            <w:r>
                              <w:rPr>
                                <w:rFonts w:ascii="黑体" w:eastAsia="黑体" w:hAnsi="黑体" w:cs="宋体" w:hint="eastAsia"/>
                                <w:snapToGrid/>
                                <w:color w:val="auto"/>
                                <w:sz w:val="23"/>
                                <w:szCs w:val="23"/>
                              </w:rPr>
                              <w:t>也可以较为全面深入地了解公司近期重要事项的决策及治理情况。</w:t>
                            </w:r>
                            <w:r w:rsidRPr="00746F94">
                              <w:rPr>
                                <w:rFonts w:ascii="黑体" w:eastAsia="黑体" w:hAnsi="黑体" w:cs="宋体" w:hint="eastAsia"/>
                                <w:snapToGrid/>
                                <w:color w:val="auto"/>
                                <w:sz w:val="23"/>
                                <w:szCs w:val="23"/>
                              </w:rPr>
                              <w:t xml:space="preserve"> </w:t>
                            </w:r>
                          </w:p>
                          <w:p w:rsidR="00056A6A"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Pr>
                                <w:rFonts w:ascii="黑体" w:eastAsia="黑体" w:hAnsi="黑体" w:cs="宋体" w:hint="eastAsia"/>
                                <w:b/>
                                <w:snapToGrid/>
                                <w:color w:val="0070C0"/>
                                <w:szCs w:val="24"/>
                              </w:rPr>
                              <w:t xml:space="preserve"> </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办：董事会办公室</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编：龚  敏</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责任编辑：陈维娟</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编</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辑：</w:t>
                            </w:r>
                            <w:r>
                              <w:rPr>
                                <w:rFonts w:ascii="黑体" w:eastAsia="黑体" w:hAnsi="黑体" w:cs="宋体" w:hint="eastAsia"/>
                                <w:b/>
                                <w:snapToGrid/>
                                <w:color w:val="0070C0"/>
                                <w:szCs w:val="24"/>
                              </w:rPr>
                              <w:t>姜若洋</w:t>
                            </w:r>
                          </w:p>
                          <w:p w:rsidR="00056A6A" w:rsidRPr="002E4099" w:rsidRDefault="00056A6A" w:rsidP="002D68C0">
                            <w:pPr>
                              <w:widowControl w:val="0"/>
                              <w:autoSpaceDE w:val="0"/>
                              <w:autoSpaceDN w:val="0"/>
                              <w:adjustRightInd w:val="0"/>
                              <w:spacing w:line="360" w:lineRule="auto"/>
                              <w:rPr>
                                <w:rFonts w:ascii="黑体" w:eastAsia="黑体" w:hAnsi="黑体" w:cs="Arial"/>
                                <w:b/>
                                <w:snapToGrid/>
                                <w:color w:val="0070C0"/>
                                <w:szCs w:val="24"/>
                              </w:rPr>
                            </w:pPr>
                            <w:r w:rsidRPr="002E4099">
                              <w:rPr>
                                <w:rFonts w:ascii="黑体" w:eastAsia="黑体" w:hAnsi="黑体" w:cs="宋体" w:hint="eastAsia"/>
                                <w:b/>
                                <w:snapToGrid/>
                                <w:color w:val="0070C0"/>
                                <w:szCs w:val="24"/>
                              </w:rPr>
                              <w:t>投稿信箱：</w:t>
                            </w:r>
                            <w:r>
                              <w:rPr>
                                <w:rFonts w:ascii="黑体" w:eastAsia="黑体" w:hAnsi="黑体" w:cs="宋体" w:hint="eastAsia"/>
                                <w:b/>
                                <w:snapToGrid/>
                                <w:color w:val="0070C0"/>
                                <w:szCs w:val="24"/>
                              </w:rPr>
                              <w:t>jiangruoyang</w:t>
                            </w:r>
                            <w:r w:rsidRPr="002E4099">
                              <w:rPr>
                                <w:rFonts w:ascii="黑体" w:eastAsia="黑体" w:hAnsi="黑体" w:cs="Arial"/>
                                <w:b/>
                                <w:snapToGrid/>
                                <w:color w:val="0070C0"/>
                                <w:szCs w:val="24"/>
                              </w:rPr>
                              <w:t>@foton.com.cn</w:t>
                            </w:r>
                          </w:p>
                          <w:p w:rsidR="00056A6A" w:rsidRPr="002E4099" w:rsidRDefault="00056A6A" w:rsidP="002D68C0">
                            <w:pPr>
                              <w:widowControl w:val="0"/>
                              <w:autoSpaceDE w:val="0"/>
                              <w:autoSpaceDN w:val="0"/>
                              <w:adjustRightInd w:val="0"/>
                              <w:spacing w:line="360" w:lineRule="auto"/>
                              <w:rPr>
                                <w:rFonts w:ascii="黑体" w:eastAsia="黑体" w:hAnsi="黑体"/>
                                <w:b/>
                                <w:snapToGrid/>
                                <w:color w:val="0070C0"/>
                                <w:szCs w:val="24"/>
                              </w:rPr>
                            </w:pPr>
                            <w:r w:rsidRPr="002E4099">
                              <w:rPr>
                                <w:rFonts w:ascii="黑体" w:eastAsia="黑体" w:hAnsi="黑体" w:cs="宋体" w:hint="eastAsia"/>
                                <w:b/>
                                <w:snapToGrid/>
                                <w:color w:val="0070C0"/>
                                <w:szCs w:val="24"/>
                              </w:rPr>
                              <w:t>联系电话：</w:t>
                            </w:r>
                            <w:r w:rsidRPr="002E4099">
                              <w:rPr>
                                <w:rFonts w:ascii="黑体" w:eastAsia="黑体" w:hAnsi="黑体" w:hint="eastAsia"/>
                                <w:b/>
                                <w:snapToGrid/>
                                <w:color w:val="0070C0"/>
                                <w:szCs w:val="24"/>
                              </w:rPr>
                              <w:t>010-8</w:t>
                            </w:r>
                            <w:r>
                              <w:rPr>
                                <w:rFonts w:ascii="黑体" w:eastAsia="黑体" w:hAnsi="黑体" w:hint="eastAsia"/>
                                <w:b/>
                                <w:snapToGrid/>
                                <w:color w:val="0070C0"/>
                                <w:szCs w:val="24"/>
                              </w:rPr>
                              <w:t>0708563</w:t>
                            </w:r>
                          </w:p>
                          <w:p w:rsidR="00056A6A" w:rsidRPr="002E4099" w:rsidRDefault="00056A6A" w:rsidP="002D68C0">
                            <w:pPr>
                              <w:pStyle w:val="a4"/>
                              <w:spacing w:after="0" w:line="360" w:lineRule="auto"/>
                              <w:rPr>
                                <w:rFonts w:ascii="黑体" w:eastAsia="黑体" w:hAnsi="黑体"/>
                                <w:b/>
                                <w:color w:val="0070C0"/>
                                <w:szCs w:val="24"/>
                              </w:rPr>
                            </w:pPr>
                            <w:r w:rsidRPr="002E4099">
                              <w:rPr>
                                <w:rFonts w:ascii="黑体" w:eastAsia="黑体" w:hAnsi="黑体" w:cs="宋体" w:hint="eastAsia"/>
                                <w:b/>
                                <w:snapToGrid/>
                                <w:color w:val="0070C0"/>
                                <w:szCs w:val="24"/>
                              </w:rPr>
                              <w:t>版权所有。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338.75pt;margin-top:233.25pt;width:230.25pt;height:402.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tQIAALQ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" filled="f" stroked="f">
                <v:textbox inset="0,0,0,0">
                  <w:txbxContent>
                    <w:p w:rsidR="00056A6A" w:rsidRPr="002E4099" w:rsidRDefault="00056A6A" w:rsidP="002E4099">
                      <w:pPr>
                        <w:widowControl w:val="0"/>
                        <w:autoSpaceDE w:val="0"/>
                        <w:autoSpaceDN w:val="0"/>
                        <w:adjustRightInd w:val="0"/>
                        <w:spacing w:line="360" w:lineRule="auto"/>
                        <w:ind w:firstLineChars="200" w:firstLine="460"/>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《董办简报》创办于2006</w:t>
                      </w:r>
                      <w:r>
                        <w:rPr>
                          <w:rFonts w:ascii="黑体" w:eastAsia="黑体" w:hAnsi="黑体" w:cs="宋体" w:hint="eastAsia"/>
                          <w:snapToGrid/>
                          <w:color w:val="auto"/>
                          <w:sz w:val="23"/>
                          <w:szCs w:val="23"/>
                        </w:rPr>
                        <w:t>年，内容涵盖公司近期重要</w:t>
                      </w:r>
                      <w:r w:rsidRPr="002E4099">
                        <w:rPr>
                          <w:rFonts w:ascii="黑体" w:eastAsia="黑体" w:hAnsi="黑体" w:cs="宋体" w:hint="eastAsia"/>
                          <w:snapToGrid/>
                          <w:color w:val="auto"/>
                          <w:sz w:val="23"/>
                          <w:szCs w:val="23"/>
                        </w:rPr>
                        <w:t>事项和</w:t>
                      </w:r>
                      <w:r>
                        <w:rPr>
                          <w:rFonts w:ascii="黑体" w:eastAsia="黑体" w:hAnsi="黑体" w:cs="宋体" w:hint="eastAsia"/>
                          <w:snapToGrid/>
                          <w:color w:val="auto"/>
                          <w:sz w:val="23"/>
                          <w:szCs w:val="23"/>
                        </w:rPr>
                        <w:t>决议</w:t>
                      </w:r>
                      <w:r w:rsidRPr="002E4099">
                        <w:rPr>
                          <w:rFonts w:ascii="黑体" w:eastAsia="黑体" w:hAnsi="黑体" w:cs="宋体" w:hint="eastAsia"/>
                          <w:snapToGrid/>
                          <w:color w:val="auto"/>
                          <w:sz w:val="23"/>
                          <w:szCs w:val="23"/>
                        </w:rPr>
                        <w:t>公告，</w:t>
                      </w:r>
                      <w:r>
                        <w:rPr>
                          <w:rFonts w:ascii="黑体" w:eastAsia="黑体" w:hAnsi="黑体" w:cs="宋体" w:hint="eastAsia"/>
                          <w:snapToGrid/>
                          <w:color w:val="auto"/>
                          <w:sz w:val="23"/>
                          <w:szCs w:val="23"/>
                        </w:rPr>
                        <w:t>月度产销情况通报</w:t>
                      </w:r>
                      <w:r w:rsidRPr="002E4099">
                        <w:rPr>
                          <w:rFonts w:ascii="黑体" w:eastAsia="黑体" w:hAnsi="黑体" w:cs="宋体" w:hint="eastAsia"/>
                          <w:snapToGrid/>
                          <w:color w:val="auto"/>
                          <w:sz w:val="23"/>
                          <w:szCs w:val="23"/>
                        </w:rPr>
                        <w:t>等。</w:t>
                      </w:r>
                    </w:p>
                    <w:p w:rsidR="00056A6A" w:rsidRPr="00746F94" w:rsidRDefault="00056A6A" w:rsidP="0083454D">
                      <w:pPr>
                        <w:widowControl w:val="0"/>
                        <w:autoSpaceDE w:val="0"/>
                        <w:autoSpaceDN w:val="0"/>
                        <w:adjustRightInd w:val="0"/>
                        <w:spacing w:line="360" w:lineRule="auto"/>
                        <w:rPr>
                          <w:rFonts w:ascii="黑体" w:eastAsia="黑体" w:hAnsi="黑体" w:cs="宋体"/>
                          <w:snapToGrid/>
                          <w:color w:val="auto"/>
                          <w:sz w:val="23"/>
                          <w:szCs w:val="23"/>
                        </w:rPr>
                      </w:pPr>
                      <w:r w:rsidRPr="002E4099">
                        <w:rPr>
                          <w:rFonts w:ascii="黑体" w:eastAsia="黑体" w:hAnsi="黑体" w:cs="宋体" w:hint="eastAsia"/>
                          <w:snapToGrid/>
                          <w:color w:val="auto"/>
                          <w:sz w:val="23"/>
                          <w:szCs w:val="23"/>
                        </w:rPr>
                        <w:t xml:space="preserve">    《董办简报》</w:t>
                      </w:r>
                      <w:r>
                        <w:rPr>
                          <w:rFonts w:ascii="黑体" w:eastAsia="黑体" w:hAnsi="黑体" w:cs="宋体" w:hint="eastAsia"/>
                          <w:snapToGrid/>
                          <w:color w:val="auto"/>
                          <w:sz w:val="23"/>
                          <w:szCs w:val="23"/>
                        </w:rPr>
                        <w:t>是福田汽车对外宣传的窗口之一，也是公司对内进行沟通的渠道之一。</w:t>
                      </w:r>
                      <w:r w:rsidRPr="002E4099">
                        <w:rPr>
                          <w:rFonts w:ascii="黑体" w:eastAsia="黑体" w:hAnsi="黑体" w:cs="宋体" w:hint="eastAsia"/>
                          <w:snapToGrid/>
                          <w:color w:val="auto"/>
                          <w:sz w:val="23"/>
                          <w:szCs w:val="23"/>
                        </w:rPr>
                        <w:t>投资者通过《董办简报》</w:t>
                      </w:r>
                      <w:r>
                        <w:rPr>
                          <w:rFonts w:ascii="黑体" w:eastAsia="黑体" w:hAnsi="黑体" w:cs="宋体" w:hint="eastAsia"/>
                          <w:snapToGrid/>
                          <w:color w:val="auto"/>
                          <w:sz w:val="23"/>
                          <w:szCs w:val="23"/>
                        </w:rPr>
                        <w:t>可以较为全面地了解近期的公司经营管理情况；公司董事、监事、经理层及员工</w:t>
                      </w:r>
                      <w:r w:rsidRPr="002E4099">
                        <w:rPr>
                          <w:rFonts w:ascii="黑体" w:eastAsia="黑体" w:hAnsi="黑体" w:cs="宋体" w:hint="eastAsia"/>
                          <w:snapToGrid/>
                          <w:color w:val="auto"/>
                          <w:sz w:val="23"/>
                          <w:szCs w:val="23"/>
                        </w:rPr>
                        <w:t>通过《董办简报》</w:t>
                      </w:r>
                      <w:r>
                        <w:rPr>
                          <w:rFonts w:ascii="黑体" w:eastAsia="黑体" w:hAnsi="黑体" w:cs="宋体" w:hint="eastAsia"/>
                          <w:snapToGrid/>
                          <w:color w:val="auto"/>
                          <w:sz w:val="23"/>
                          <w:szCs w:val="23"/>
                        </w:rPr>
                        <w:t>也可以较为全面深入地了解公司近期重要事项的决策及治理情况。</w:t>
                      </w:r>
                      <w:r w:rsidRPr="00746F94">
                        <w:rPr>
                          <w:rFonts w:ascii="黑体" w:eastAsia="黑体" w:hAnsi="黑体" w:cs="宋体" w:hint="eastAsia"/>
                          <w:snapToGrid/>
                          <w:color w:val="auto"/>
                          <w:sz w:val="23"/>
                          <w:szCs w:val="23"/>
                        </w:rPr>
                        <w:t xml:space="preserve"> </w:t>
                      </w:r>
                    </w:p>
                    <w:p w:rsidR="00056A6A"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Pr>
                          <w:rFonts w:ascii="黑体" w:eastAsia="黑体" w:hAnsi="黑体" w:cs="宋体" w:hint="eastAsia"/>
                          <w:b/>
                          <w:snapToGrid/>
                          <w:color w:val="0070C0"/>
                          <w:szCs w:val="24"/>
                        </w:rPr>
                        <w:t xml:space="preserve"> </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办：董事会办公室</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主</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编：龚  敏</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责任编辑：陈维娟</w:t>
                      </w:r>
                    </w:p>
                    <w:p w:rsidR="00056A6A" w:rsidRPr="002E4099" w:rsidRDefault="00056A6A" w:rsidP="002D68C0">
                      <w:pPr>
                        <w:widowControl w:val="0"/>
                        <w:autoSpaceDE w:val="0"/>
                        <w:autoSpaceDN w:val="0"/>
                        <w:adjustRightInd w:val="0"/>
                        <w:spacing w:line="360" w:lineRule="auto"/>
                        <w:rPr>
                          <w:rFonts w:ascii="黑体" w:eastAsia="黑体" w:hAnsi="黑体" w:cs="宋体"/>
                          <w:b/>
                          <w:snapToGrid/>
                          <w:color w:val="0070C0"/>
                          <w:szCs w:val="24"/>
                        </w:rPr>
                      </w:pPr>
                      <w:r w:rsidRPr="002E4099">
                        <w:rPr>
                          <w:rFonts w:ascii="黑体" w:eastAsia="黑体" w:hAnsi="黑体" w:cs="宋体" w:hint="eastAsia"/>
                          <w:b/>
                          <w:snapToGrid/>
                          <w:color w:val="0070C0"/>
                          <w:szCs w:val="24"/>
                        </w:rPr>
                        <w:t>编</w:t>
                      </w:r>
                      <w:r w:rsidRPr="002E4099">
                        <w:rPr>
                          <w:rFonts w:ascii="黑体" w:eastAsia="黑体" w:hAnsi="黑体" w:cs="宋体"/>
                          <w:b/>
                          <w:snapToGrid/>
                          <w:color w:val="0070C0"/>
                          <w:szCs w:val="24"/>
                        </w:rPr>
                        <w:t xml:space="preserve"> </w:t>
                      </w:r>
                      <w:r w:rsidRPr="002E4099">
                        <w:rPr>
                          <w:rFonts w:ascii="黑体" w:eastAsia="黑体" w:hAnsi="黑体" w:cs="宋体" w:hint="eastAsia"/>
                          <w:b/>
                          <w:snapToGrid/>
                          <w:color w:val="0070C0"/>
                          <w:szCs w:val="24"/>
                        </w:rPr>
                        <w:t>辑：</w:t>
                      </w:r>
                      <w:r>
                        <w:rPr>
                          <w:rFonts w:ascii="黑体" w:eastAsia="黑体" w:hAnsi="黑体" w:cs="宋体" w:hint="eastAsia"/>
                          <w:b/>
                          <w:snapToGrid/>
                          <w:color w:val="0070C0"/>
                          <w:szCs w:val="24"/>
                        </w:rPr>
                        <w:t>姜若洋</w:t>
                      </w:r>
                    </w:p>
                    <w:p w:rsidR="00056A6A" w:rsidRPr="002E4099" w:rsidRDefault="00056A6A" w:rsidP="002D68C0">
                      <w:pPr>
                        <w:widowControl w:val="0"/>
                        <w:autoSpaceDE w:val="0"/>
                        <w:autoSpaceDN w:val="0"/>
                        <w:adjustRightInd w:val="0"/>
                        <w:spacing w:line="360" w:lineRule="auto"/>
                        <w:rPr>
                          <w:rFonts w:ascii="黑体" w:eastAsia="黑体" w:hAnsi="黑体" w:cs="Arial"/>
                          <w:b/>
                          <w:snapToGrid/>
                          <w:color w:val="0070C0"/>
                          <w:szCs w:val="24"/>
                        </w:rPr>
                      </w:pPr>
                      <w:r w:rsidRPr="002E4099">
                        <w:rPr>
                          <w:rFonts w:ascii="黑体" w:eastAsia="黑体" w:hAnsi="黑体" w:cs="宋体" w:hint="eastAsia"/>
                          <w:b/>
                          <w:snapToGrid/>
                          <w:color w:val="0070C0"/>
                          <w:szCs w:val="24"/>
                        </w:rPr>
                        <w:t>投稿信箱：</w:t>
                      </w:r>
                      <w:r>
                        <w:rPr>
                          <w:rFonts w:ascii="黑体" w:eastAsia="黑体" w:hAnsi="黑体" w:cs="宋体" w:hint="eastAsia"/>
                          <w:b/>
                          <w:snapToGrid/>
                          <w:color w:val="0070C0"/>
                          <w:szCs w:val="24"/>
                        </w:rPr>
                        <w:t>jiangruoyang</w:t>
                      </w:r>
                      <w:r w:rsidRPr="002E4099">
                        <w:rPr>
                          <w:rFonts w:ascii="黑体" w:eastAsia="黑体" w:hAnsi="黑体" w:cs="Arial"/>
                          <w:b/>
                          <w:snapToGrid/>
                          <w:color w:val="0070C0"/>
                          <w:szCs w:val="24"/>
                        </w:rPr>
                        <w:t>@foton.com.cn</w:t>
                      </w:r>
                    </w:p>
                    <w:p w:rsidR="00056A6A" w:rsidRPr="002E4099" w:rsidRDefault="00056A6A" w:rsidP="002D68C0">
                      <w:pPr>
                        <w:widowControl w:val="0"/>
                        <w:autoSpaceDE w:val="0"/>
                        <w:autoSpaceDN w:val="0"/>
                        <w:adjustRightInd w:val="0"/>
                        <w:spacing w:line="360" w:lineRule="auto"/>
                        <w:rPr>
                          <w:rFonts w:ascii="黑体" w:eastAsia="黑体" w:hAnsi="黑体"/>
                          <w:b/>
                          <w:snapToGrid/>
                          <w:color w:val="0070C0"/>
                          <w:szCs w:val="24"/>
                        </w:rPr>
                      </w:pPr>
                      <w:r w:rsidRPr="002E4099">
                        <w:rPr>
                          <w:rFonts w:ascii="黑体" w:eastAsia="黑体" w:hAnsi="黑体" w:cs="宋体" w:hint="eastAsia"/>
                          <w:b/>
                          <w:snapToGrid/>
                          <w:color w:val="0070C0"/>
                          <w:szCs w:val="24"/>
                        </w:rPr>
                        <w:t>联系电话：</w:t>
                      </w:r>
                      <w:r w:rsidRPr="002E4099">
                        <w:rPr>
                          <w:rFonts w:ascii="黑体" w:eastAsia="黑体" w:hAnsi="黑体" w:hint="eastAsia"/>
                          <w:b/>
                          <w:snapToGrid/>
                          <w:color w:val="0070C0"/>
                          <w:szCs w:val="24"/>
                        </w:rPr>
                        <w:t>010-8</w:t>
                      </w:r>
                      <w:r>
                        <w:rPr>
                          <w:rFonts w:ascii="黑体" w:eastAsia="黑体" w:hAnsi="黑体" w:hint="eastAsia"/>
                          <w:b/>
                          <w:snapToGrid/>
                          <w:color w:val="0070C0"/>
                          <w:szCs w:val="24"/>
                        </w:rPr>
                        <w:t>0708563</w:t>
                      </w:r>
                    </w:p>
                    <w:p w:rsidR="00056A6A" w:rsidRPr="002E4099" w:rsidRDefault="00056A6A" w:rsidP="002D68C0">
                      <w:pPr>
                        <w:pStyle w:val="a4"/>
                        <w:spacing w:after="0" w:line="360" w:lineRule="auto"/>
                        <w:rPr>
                          <w:rFonts w:ascii="黑体" w:eastAsia="黑体" w:hAnsi="黑体"/>
                          <w:b/>
                          <w:color w:val="0070C0"/>
                          <w:szCs w:val="24"/>
                        </w:rPr>
                      </w:pPr>
                      <w:proofErr w:type="spellStart"/>
                      <w:r w:rsidRPr="002E4099">
                        <w:rPr>
                          <w:rFonts w:ascii="黑体" w:eastAsia="黑体" w:hAnsi="黑体" w:cs="宋体" w:hint="eastAsia"/>
                          <w:b/>
                          <w:snapToGrid/>
                          <w:color w:val="0070C0"/>
                          <w:szCs w:val="24"/>
                        </w:rPr>
                        <w:t>版权所有</w:t>
                      </w:r>
                      <w:proofErr w:type="spellEnd"/>
                      <w:r w:rsidRPr="002E4099">
                        <w:rPr>
                          <w:rFonts w:ascii="黑体" w:eastAsia="黑体" w:hAnsi="黑体" w:cs="宋体" w:hint="eastAsia"/>
                          <w:b/>
                          <w:snapToGrid/>
                          <w:color w:val="0070C0"/>
                          <w:szCs w:val="24"/>
                        </w:rPr>
                        <w:t>。</w:t>
                      </w:r>
                    </w:p>
                  </w:txbxContent>
                </v:textbox>
                <w10:wrap anchorx="page" anchory="page"/>
              </v:shape>
            </w:pict>
          </mc:Fallback>
        </mc:AlternateContent>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noProof/>
          <w:snapToGrid/>
        </w:rPr>
        <w:drawing>
          <wp:anchor distT="0" distB="0" distL="114300" distR="114300" simplePos="0" relativeHeight="251655168" behindDoc="1" locked="0" layoutInCell="1" allowOverlap="1" wp14:anchorId="53A73A78" wp14:editId="517AED93">
            <wp:simplePos x="0" y="0"/>
            <wp:positionH relativeFrom="column">
              <wp:posOffset>2417445</wp:posOffset>
            </wp:positionH>
            <wp:positionV relativeFrom="paragraph">
              <wp:posOffset>60325</wp:posOffset>
            </wp:positionV>
            <wp:extent cx="1897380" cy="1680845"/>
            <wp:effectExtent l="304800" t="419100" r="331470" b="414655"/>
            <wp:wrapNone/>
            <wp:docPr id="74" name="图片 74" descr="10810344_1926204291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10344_192620429142_2"/>
                    <pic:cNvPicPr>
                      <a:picLocks noChangeAspect="1" noChangeArrowheads="1"/>
                    </pic:cNvPicPr>
                  </pic:nvPicPr>
                  <pic:blipFill>
                    <a:blip r:embed="rId17" cstate="print">
                      <a:extLst>
                        <a:ext uri="{28A0092B-C50C-407E-A947-70E740481C1C}">
                          <a14:useLocalDpi xmlns:a14="http://schemas.microsoft.com/office/drawing/2010/main" val="0"/>
                        </a:ext>
                      </a:extLst>
                    </a:blip>
                    <a:srcRect r="27847" b="52010"/>
                    <a:stretch>
                      <a:fillRect/>
                    </a:stretch>
                  </pic:blipFill>
                  <pic:spPr bwMode="auto">
                    <a:xfrm rot="2405594">
                      <a:off x="0" y="0"/>
                      <a:ext cx="189738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p>
    <w:p w:rsidR="000002C4" w:rsidRDefault="000002C4" w:rsidP="00A16153">
      <w:pPr>
        <w:rPr>
          <w:rFonts w:ascii="黑体" w:eastAsia="黑体"/>
          <w:b/>
          <w:bCs/>
          <w:noProof/>
          <w:snapToGrid/>
          <w:color w:val="FF0000"/>
          <w:sz w:val="36"/>
          <w:szCs w:val="36"/>
        </w:rPr>
      </w:pPr>
      <w:r>
        <w:rPr>
          <w:rFonts w:ascii="黑体" w:eastAsia="黑体" w:hint="eastAsia"/>
          <w:b/>
          <w:bCs/>
          <w:noProof/>
          <w:snapToGrid/>
          <w:color w:val="FF0000"/>
          <w:sz w:val="36"/>
          <w:szCs w:val="36"/>
        </w:rPr>
        <w:lastRenderedPageBreak/>
        <mc:AlternateContent>
          <mc:Choice Requires="wps">
            <w:drawing>
              <wp:anchor distT="0" distB="0" distL="114300" distR="114300" simplePos="0" relativeHeight="251669504" behindDoc="0" locked="0" layoutInCell="1" allowOverlap="1" wp14:anchorId="0D761CCB" wp14:editId="073B4A40">
                <wp:simplePos x="0" y="0"/>
                <wp:positionH relativeFrom="page">
                  <wp:posOffset>5812155</wp:posOffset>
                </wp:positionH>
                <wp:positionV relativeFrom="page">
                  <wp:posOffset>1037590</wp:posOffset>
                </wp:positionV>
                <wp:extent cx="1536700" cy="436245"/>
                <wp:effectExtent l="0" t="0" r="6350" b="1905"/>
                <wp:wrapNone/>
                <wp:docPr id="2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02777C" w:rsidRDefault="00056A6A" w:rsidP="00291102">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福田快讯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42" type="#_x0000_t202" style="position:absolute;margin-left:457.65pt;margin-top:81.7pt;width:121pt;height:34.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" filled="f" stroked="f">
                <v:textbox inset="0,0,0,0">
                  <w:txbxContent>
                    <w:p w:rsidR="00056A6A" w:rsidRPr="0002777C" w:rsidRDefault="00056A6A" w:rsidP="00291102">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福田快讯</w:t>
                      </w:r>
                    </w:p>
                  </w:txbxContent>
                </v:textbox>
                <w10:wrap anchorx="page" anchory="page"/>
              </v:shape>
            </w:pict>
          </mc:Fallback>
        </mc:AlternateContent>
      </w:r>
      <w:r>
        <w:rPr>
          <w:rFonts w:ascii="黑体" w:eastAsia="黑体" w:hint="eastAsia"/>
          <w:b/>
          <w:bCs/>
          <w:noProof/>
          <w:snapToGrid/>
          <w:color w:val="FF0000"/>
          <w:sz w:val="36"/>
          <w:szCs w:val="36"/>
        </w:rPr>
        <w:drawing>
          <wp:anchor distT="0" distB="0" distL="114300" distR="114300" simplePos="0" relativeHeight="251667456" behindDoc="1" locked="0" layoutInCell="1" allowOverlap="1" wp14:anchorId="4705352F" wp14:editId="2DD6332D">
            <wp:simplePos x="0" y="0"/>
            <wp:positionH relativeFrom="column">
              <wp:posOffset>3755390</wp:posOffset>
            </wp:positionH>
            <wp:positionV relativeFrom="paragraph">
              <wp:posOffset>57785</wp:posOffset>
            </wp:positionV>
            <wp:extent cx="3451225" cy="556895"/>
            <wp:effectExtent l="0" t="0" r="0" b="0"/>
            <wp:wrapNone/>
            <wp:docPr id="434" name="图片 434"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0190480107"/>
                    <pic:cNvPicPr>
                      <a:picLocks noChangeAspect="1" noChangeArrowheads="1"/>
                    </pic:cNvPicPr>
                  </pic:nvPicPr>
                  <pic:blipFill>
                    <a:blip r:embed="rId18">
                      <a:extLst>
                        <a:ext uri="{28A0092B-C50C-407E-A947-70E740481C1C}">
                          <a14:useLocalDpi xmlns:a14="http://schemas.microsoft.com/office/drawing/2010/main" val="0"/>
                        </a:ext>
                      </a:extLst>
                    </a:blip>
                    <a:srcRect t="14352" b="17130"/>
                    <a:stretch>
                      <a:fillRect/>
                    </a:stretch>
                  </pic:blipFill>
                  <pic:spPr bwMode="auto">
                    <a:xfrm>
                      <a:off x="0" y="0"/>
                      <a:ext cx="34512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2C4" w:rsidRDefault="00A00E01" w:rsidP="00A16153">
      <w:pPr>
        <w:rPr>
          <w:rFonts w:ascii="黑体" w:eastAsia="黑体"/>
          <w:b/>
          <w:bCs/>
          <w:color w:val="FF0000"/>
          <w:sz w:val="36"/>
          <w:szCs w:val="36"/>
        </w:rPr>
      </w:pPr>
      <w:r>
        <w:rPr>
          <w:rFonts w:ascii="黑体" w:eastAsia="黑体" w:hint="eastAsia"/>
          <w:b/>
          <w:bCs/>
          <w:color w:val="FF0000"/>
          <w:sz w:val="36"/>
          <w:szCs w:val="36"/>
        </w:rPr>
        <w:t xml:space="preserve">              </w:t>
      </w:r>
    </w:p>
    <w:p w:rsidR="00E001AC" w:rsidRPr="00416E91" w:rsidRDefault="009F2EFA" w:rsidP="00E001AC">
      <w:pPr>
        <w:spacing w:line="360" w:lineRule="auto"/>
        <w:jc w:val="center"/>
        <w:rPr>
          <w:b/>
          <w:bCs/>
          <w:szCs w:val="32"/>
        </w:rPr>
      </w:pPr>
      <w:r w:rsidRPr="009F2EFA">
        <w:rPr>
          <w:rFonts w:hint="eastAsia"/>
          <w:b/>
          <w:bCs/>
          <w:sz w:val="32"/>
          <w:szCs w:val="32"/>
        </w:rPr>
        <w:t>福田雷萨总部及特种车辆智能制造基地项目奠基仪式隆重举行</w:t>
      </w:r>
    </w:p>
    <w:p w:rsidR="00512C79" w:rsidRDefault="009F2EFA" w:rsidP="00512C79">
      <w:pPr>
        <w:spacing w:line="360" w:lineRule="auto"/>
        <w:ind w:firstLineChars="200" w:firstLine="480"/>
        <w:rPr>
          <w:rFonts w:ascii="宋体" w:hAnsi="宋体" w:cs="宋体"/>
          <w:snapToGrid/>
          <w:szCs w:val="24"/>
        </w:rPr>
      </w:pPr>
      <w:r w:rsidRPr="009F2EFA">
        <w:rPr>
          <w:rFonts w:ascii="宋体" w:hAnsi="宋体" w:cs="宋体" w:hint="eastAsia"/>
          <w:snapToGrid/>
          <w:szCs w:val="24"/>
        </w:rPr>
        <w:t>2020年10月24日上午，福田雷萨总部及特种车辆智能制造基地项目奠基仪式圆满落幕，安庆市委书记魏晓明宣布项目奠基。安庆市领导章松、黄杰、花家红、程学东、宋圣军，市经开区管委会主任吴三九，市政府秘书长江兴代；福田汽车党委书记、总经理巩月琼，福田汽车党委常委、常务副总经理常瑞，福田汽车副总经理武锡斌，福田汽车党委常委、副总经理杨国涛，福田汽车董事会秘书龚敏，福田汽车党委副书记、工会主席吴海山等领导出席奠基仪式，中央电视台《未来使命》栏目组走进雷萨开机仪式，共同见证了这一具有里程碑意义的重要时刻！</w:t>
      </w:r>
    </w:p>
    <w:p w:rsidR="009F2EFA" w:rsidRDefault="007636C7" w:rsidP="00512C79">
      <w:pPr>
        <w:spacing w:line="360" w:lineRule="auto"/>
        <w:ind w:firstLineChars="200" w:firstLine="480"/>
        <w:rPr>
          <w:rFonts w:ascii="宋体" w:hAnsi="宋体" w:cs="宋体"/>
          <w:snapToGrid/>
          <w:szCs w:val="24"/>
        </w:rPr>
      </w:pPr>
      <w:r w:rsidRPr="007636C7">
        <w:rPr>
          <w:rFonts w:ascii="宋体" w:hAnsi="宋体" w:cs="宋体" w:hint="eastAsia"/>
          <w:snapToGrid/>
          <w:szCs w:val="24"/>
        </w:rPr>
        <w:t>福田雷萨总部及特种车辆智能制造基地项目主要包括雷萨总部+高端装备和特种车辆智能制造基地，该项目投资主要包括特种车辆智能制造基地、客户体验中心、高端核心零部件产业园、金融服务、工业互联网、产业平台投资等产业，旨在2025年前打造成百亿级产业集群，为属地经济高质量发展做出积极贡献。</w:t>
      </w:r>
    </w:p>
    <w:p w:rsidR="007636C7" w:rsidRDefault="004C463C" w:rsidP="00512C79">
      <w:pPr>
        <w:spacing w:line="360" w:lineRule="auto"/>
        <w:ind w:firstLineChars="200" w:firstLine="480"/>
        <w:rPr>
          <w:rFonts w:ascii="宋体" w:hAnsi="宋体" w:cs="宋体"/>
          <w:snapToGrid/>
          <w:szCs w:val="24"/>
        </w:rPr>
      </w:pPr>
      <w:r w:rsidRPr="004C463C">
        <w:rPr>
          <w:rFonts w:ascii="宋体" w:hAnsi="宋体" w:cs="宋体" w:hint="eastAsia"/>
          <w:snapToGrid/>
          <w:szCs w:val="24"/>
        </w:rPr>
        <w:t>这是福田雷萨在安庆布局的第一个大型制造项目，投资建设这一项目，是福田雷萨做大做强核心主业，完善产业价值链，打造工程机械和专用车全球化的一项重要战略举措。</w:t>
      </w:r>
    </w:p>
    <w:p w:rsidR="004C463C" w:rsidRDefault="004C463C" w:rsidP="00512C79">
      <w:pPr>
        <w:spacing w:line="360" w:lineRule="auto"/>
        <w:ind w:firstLineChars="200" w:firstLine="480"/>
        <w:rPr>
          <w:rFonts w:ascii="宋体" w:hAnsi="宋体" w:cs="宋体"/>
          <w:snapToGrid/>
          <w:szCs w:val="24"/>
        </w:rPr>
      </w:pPr>
      <w:r w:rsidRPr="004C463C">
        <w:rPr>
          <w:rFonts w:ascii="宋体" w:hAnsi="宋体" w:cs="宋体" w:hint="eastAsia"/>
          <w:snapToGrid/>
          <w:szCs w:val="24"/>
        </w:rPr>
        <w:t>福田汽车党委书记、总经理巩月琼在致辞中感谢安庆市经开区管委会、市政府领导对发展给予的大力支持。并表示，雷萨项目团队将与地方政府继续精诚合作，加快项目进度，确保项目按期保质完成，为“六稳”工作做出贡献；福田汽车将会进一步整合内外部优质资源，与安庆市政府以及经开区继续携手，将安庆基地打造成一张靓丽的名片，引领中国商用车产业升级；同时也期待福田汽车乃至北汽集团以此次合作为契机，未来与安庆在更多业务领域，继续开展深度合作。</w:t>
      </w:r>
    </w:p>
    <w:p w:rsidR="004C463C" w:rsidRPr="0012361C" w:rsidRDefault="004C463C" w:rsidP="00512C79">
      <w:pPr>
        <w:spacing w:line="360" w:lineRule="auto"/>
        <w:ind w:firstLineChars="200" w:firstLine="480"/>
        <w:rPr>
          <w:rFonts w:ascii="宋体" w:hAnsi="宋体" w:cs="宋体"/>
          <w:snapToGrid/>
          <w:szCs w:val="24"/>
        </w:rPr>
      </w:pPr>
      <w:r w:rsidRPr="004C463C">
        <w:rPr>
          <w:rFonts w:ascii="宋体" w:hAnsi="宋体" w:cs="宋体" w:hint="eastAsia"/>
          <w:snapToGrid/>
          <w:szCs w:val="24"/>
        </w:rPr>
        <w:t>福田雷萨总部及特种车辆智能制造基地项目的成功奠基，标志着福田雷萨在抢占未来制高点的竞争中赢得了先机，也为福田雷萨加快提升全球竞争力提供了强有力支撑。</w:t>
      </w:r>
    </w:p>
    <w:p w:rsidR="00BB5A3B" w:rsidRDefault="00C76CDA" w:rsidP="00A70BB5">
      <w:pPr>
        <w:spacing w:line="360" w:lineRule="auto"/>
        <w:ind w:firstLineChars="200" w:firstLine="480"/>
        <w:rPr>
          <w:rFonts w:ascii="宋体" w:hAnsi="宋体" w:cs="宋体"/>
          <w:snapToGrid/>
          <w:szCs w:val="24"/>
        </w:rPr>
      </w:pPr>
      <w:r w:rsidRPr="0050666F">
        <w:rPr>
          <w:rFonts w:ascii="宋体" w:hAnsi="宋体" w:cs="宋体" w:hint="eastAsia"/>
          <w:snapToGrid/>
          <w:szCs w:val="24"/>
        </w:rPr>
        <w:t>（来源：</w:t>
      </w:r>
      <w:r w:rsidR="004C463C">
        <w:rPr>
          <w:rFonts w:ascii="宋体" w:hAnsi="宋体" w:cs="宋体" w:hint="eastAsia"/>
          <w:snapToGrid/>
          <w:szCs w:val="24"/>
        </w:rPr>
        <w:t>铁甲</w:t>
      </w:r>
      <w:r w:rsidR="00512C79">
        <w:rPr>
          <w:rFonts w:ascii="宋体" w:hAnsi="宋体" w:cs="宋体" w:hint="eastAsia"/>
          <w:snapToGrid/>
          <w:szCs w:val="24"/>
        </w:rPr>
        <w:t>网</w:t>
      </w:r>
      <w:r w:rsidRPr="0050666F">
        <w:rPr>
          <w:rFonts w:ascii="宋体" w:hAnsi="宋体" w:cs="宋体" w:hint="eastAsia"/>
          <w:snapToGrid/>
          <w:szCs w:val="24"/>
        </w:rPr>
        <w:t>）</w:t>
      </w:r>
    </w:p>
    <w:p w:rsidR="00DB3A0C" w:rsidRDefault="00DB3A0C" w:rsidP="008B0116">
      <w:pPr>
        <w:spacing w:line="360" w:lineRule="auto"/>
        <w:rPr>
          <w:rFonts w:ascii="宋体" w:hAnsi="宋体" w:cs="宋体"/>
          <w:snapToGrid/>
          <w:szCs w:val="24"/>
        </w:rPr>
      </w:pPr>
    </w:p>
    <w:p w:rsidR="00883A9D" w:rsidRPr="00416E91" w:rsidRDefault="00D27E21" w:rsidP="00883A9D">
      <w:pPr>
        <w:spacing w:line="360" w:lineRule="auto"/>
        <w:jc w:val="center"/>
        <w:rPr>
          <w:b/>
          <w:bCs/>
          <w:szCs w:val="32"/>
        </w:rPr>
      </w:pPr>
      <w:r w:rsidRPr="00D27E21">
        <w:rPr>
          <w:rFonts w:hint="eastAsia"/>
          <w:b/>
          <w:bCs/>
          <w:sz w:val="32"/>
          <w:szCs w:val="32"/>
        </w:rPr>
        <w:t>“福田汽车第一届科技文化节”盛大启幕</w:t>
      </w:r>
    </w:p>
    <w:p w:rsidR="00D27E21" w:rsidRP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新技术成果展、轻量化大会、轻量化论坛、智能网联论坛、超级动力链论坛、新能源论坛、福田汽车标准日……”10月23日，“福田汽车第一届科技文化节”开幕式盛大开启，一系列精彩活动为行业奉上一场“科技盛宴”。</w:t>
      </w:r>
    </w:p>
    <w:p w:rsidR="008B0116"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盛会聚英才，成果耀京城。来自中国汽车工程学会专务秘书长张宁、中国汽车工程学会汽车轻量化技术创新战略联盟副秘书长杨洁、福田汽车副总经理武锡斌，以及苏州大学国家“千人计</w:t>
      </w:r>
      <w:r w:rsidRPr="00D27E21">
        <w:rPr>
          <w:rFonts w:ascii="宋体" w:hAnsi="宋体" w:cs="宋体" w:hint="eastAsia"/>
          <w:snapToGrid/>
          <w:szCs w:val="24"/>
        </w:rPr>
        <w:lastRenderedPageBreak/>
        <w:t>划”特聘专家张海教授、哈工大“国家万人计划”科技创新创业领军人才王荣国教授、北汽研究总院轻量化技术部王智文部长等行业专家和福田汽车合作伙伴代表、福田汽车营销系统、研发系统等百余人共聚一堂，感受科技文化融合创新魅力。</w:t>
      </w:r>
    </w:p>
    <w:p w:rsid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2020年，在全球疫情防控形势持续严峻的大环境下，福田汽车迎难而上，坚持全年经营指标“不退不让”，一手抓疫情防控，一手抓经营保障，交出了漂亮的成绩单。1-9月，福田汽车累计销量50.23万辆，同比增长29.03%，大幅跑赢商用车行业整体，实力捍卫福田汽车“中国商用车第一品牌”市场地位。</w:t>
      </w:r>
    </w:p>
    <w:p w:rsidR="00D27E21" w:rsidRP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销售业绩增长的背后是产品的硬实力，是技术的不断创新，是研发机制的不断进步。近年来，福田汽车研发部门在产品平台开发、技术深度研究、研发投入、管理机制创新等方面持续深入，不断攻克，成就突出。</w:t>
      </w:r>
    </w:p>
    <w:p w:rsid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福田汽车副总经理武锡斌在开幕式上表示，在产品平台开发层面，近年来福田汽车开发的新平台产品交付效率大幅提升，新产品项目平均延期时长由十二五期间的12个月下降到了1个月左右，远低于行业6个月的平均水平，与此同时，新平台产品市场口碑突出，打造了H5重卡、M4中卡、M4轻卡、P203皮卡、PM微卡等一系列平台产品，以科技创新力量强势支撑市场目标实现。在技术深度研究层面，福田汽车在新能源、智能网联、超级动力链等新技术方面加大投入，稳扎稳打，同样突破不断。</w:t>
      </w:r>
    </w:p>
    <w:p w:rsidR="00D27E21" w:rsidRP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科技，国家赖之于强，企业赖之于赢。福田汽车始终坚持“突破科技 引领未来”发展理念，不断推进技术创新发展，创造了丰硕的技术成果。站在2020时代大变革的关键时期，福田汽车打造“第一届科技文化节”，以“一展一会一主题四论坛”七项主题活动，对过去研发成果进行总结展示，为行业呈现包含新能源、自动驾驶、智能网联和轻量化等高质量的“科技饕餮大餐”，将进一步带动行业共同激活研发队伍活力，凝聚研发技术氛围，引领行业科技向上。</w:t>
      </w:r>
    </w:p>
    <w:p w:rsid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一展”即“新技术成果展”，开幕式当天，福田汽车同步开启了新技术成果展览，为与会嘉宾呈现包含纯电动、燃料电池、混合动力等整车新技术成果展示，以及轻量化技术、网联化技术、自动驾驶、新能源技术、底盘技术等模块新技术成果展示，技术创新成果亮点纷呈，令人目不暇接。</w:t>
      </w:r>
    </w:p>
    <w:p w:rsid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一会”即“轻量化大会”，开幕式之后，召开了备受瞩目“轻量化大会”，知名行业专家学者和业界精英齐聚一堂，交流汽车轻量化材料、设计、工艺，为行业带来新理念、新技术、新合作，将进一步引领轻量化技术创新发展，助力实现中国汽车轻量化从“将先进技术用起来”向“用的好”转变。</w:t>
      </w:r>
    </w:p>
    <w:p w:rsidR="00D27E21" w:rsidRPr="00D27E21"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而随着“一展一会”活动的精彩开启，后续还将陆续举办“福田汽车标准日”主题活动和“智能网联论坛、轻量化论坛、超级动力链论坛、新能源论坛”等四大论坛。此次科技文化节系</w:t>
      </w:r>
      <w:r w:rsidRPr="00D27E21">
        <w:rPr>
          <w:rFonts w:ascii="宋体" w:hAnsi="宋体" w:cs="宋体" w:hint="eastAsia"/>
          <w:snapToGrid/>
          <w:szCs w:val="24"/>
        </w:rPr>
        <w:lastRenderedPageBreak/>
        <w:t>列活动，内容丰富，形式多样，全面展示福田研发系统的精神风貌和技术成果，为行业带来别开生面的科技文化体验。</w:t>
      </w:r>
    </w:p>
    <w:p w:rsidR="00D27E21" w:rsidRPr="00E03815" w:rsidRDefault="00D27E21" w:rsidP="00D27E21">
      <w:pPr>
        <w:spacing w:line="360" w:lineRule="auto"/>
        <w:ind w:firstLineChars="200" w:firstLine="480"/>
        <w:rPr>
          <w:rFonts w:ascii="宋体" w:hAnsi="宋体" w:cs="宋体"/>
          <w:snapToGrid/>
          <w:szCs w:val="24"/>
        </w:rPr>
      </w:pPr>
      <w:r w:rsidRPr="00D27E21">
        <w:rPr>
          <w:rFonts w:ascii="宋体" w:hAnsi="宋体" w:cs="宋体" w:hint="eastAsia"/>
          <w:snapToGrid/>
          <w:szCs w:val="24"/>
        </w:rPr>
        <w:t>新一轮科技革命正在重构全球创新版图、重塑全球经济结构。从纯电动技术突破不断到氢能引领，从超级卡车战略持续升级发布3.0战略到超级动力链优势强化，从轻量化技术不断深入到智能网联长远布局，福田汽车瞄准世界科技前沿，一路科技引领，品牌持续向上，打造浓厚的汽车研发文化和专家文化发展氛围，以强有力的研发能力持续强化商用车创新高地，引领行业变革向上，促进我国汽车产业迈向全球价值高端链条打造，实现了中国高端智能制造与世界最新工业水平的对话！</w:t>
      </w:r>
    </w:p>
    <w:p w:rsidR="00883A9D" w:rsidRDefault="00883A9D" w:rsidP="00883A9D">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sidR="00D27E21">
        <w:rPr>
          <w:rFonts w:ascii="宋体" w:hAnsi="宋体" w:cs="宋体" w:hint="eastAsia"/>
          <w:snapToGrid/>
          <w:szCs w:val="24"/>
        </w:rPr>
        <w:t>中国发展</w:t>
      </w:r>
      <w:r w:rsidR="00803D9A">
        <w:rPr>
          <w:rFonts w:ascii="宋体" w:hAnsi="宋体" w:cs="宋体" w:hint="eastAsia"/>
          <w:snapToGrid/>
          <w:szCs w:val="24"/>
        </w:rPr>
        <w:t>网</w:t>
      </w:r>
      <w:r>
        <w:rPr>
          <w:rFonts w:ascii="宋体" w:hAnsi="宋体" w:cs="宋体" w:hint="eastAsia"/>
          <w:snapToGrid/>
          <w:szCs w:val="24"/>
        </w:rPr>
        <w:t>）</w:t>
      </w:r>
    </w:p>
    <w:p w:rsidR="00805F5B" w:rsidRDefault="00805F5B" w:rsidP="004C16E1">
      <w:pPr>
        <w:spacing w:line="360" w:lineRule="auto"/>
        <w:rPr>
          <w:rFonts w:ascii="宋体" w:hAnsi="宋体" w:cs="宋体"/>
          <w:snapToGrid/>
          <w:szCs w:val="24"/>
        </w:rPr>
      </w:pPr>
    </w:p>
    <w:p w:rsidR="00805F5B" w:rsidRPr="00416E91" w:rsidRDefault="00280345" w:rsidP="00805F5B">
      <w:pPr>
        <w:spacing w:line="360" w:lineRule="auto"/>
        <w:jc w:val="center"/>
        <w:rPr>
          <w:b/>
          <w:bCs/>
          <w:szCs w:val="32"/>
        </w:rPr>
      </w:pPr>
      <w:r w:rsidRPr="00280345">
        <w:rPr>
          <w:rFonts w:hint="eastAsia"/>
          <w:b/>
          <w:bCs/>
          <w:sz w:val="32"/>
          <w:szCs w:val="32"/>
        </w:rPr>
        <w:t>福田汽车新能源产品亮相第五届中国（北京）国际电动车博览会</w:t>
      </w:r>
    </w:p>
    <w:p w:rsidR="009077FC" w:rsidRDefault="00280345" w:rsidP="00C539FB">
      <w:pPr>
        <w:spacing w:line="360" w:lineRule="auto"/>
        <w:ind w:firstLineChars="200" w:firstLine="480"/>
        <w:rPr>
          <w:rFonts w:ascii="宋体" w:hAnsi="宋体" w:cs="宋体"/>
          <w:snapToGrid/>
          <w:szCs w:val="24"/>
        </w:rPr>
      </w:pPr>
      <w:r w:rsidRPr="00280345">
        <w:rPr>
          <w:rFonts w:ascii="宋体" w:hAnsi="宋体" w:cs="宋体" w:hint="eastAsia"/>
          <w:snapToGrid/>
          <w:szCs w:val="24"/>
        </w:rPr>
        <w:t>10月10日，第五届中国（北京）国际电动车博览会在中国国际展览中心（静安庄馆）正式开幕。福田汽车携手旗下福田欧辉纯电动客车，福田智蓝新能源轻卡、大VAN、中VAN3款北京“油改电”政策认证车型亮相车展，充分展现福田汽车新能源产品多场景解决方案能力，助力北京绿色出行、“油改电”置换，共同守护北京的绿水蓝天。</w:t>
      </w:r>
    </w:p>
    <w:p w:rsidR="00280345" w:rsidRP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福田欧辉拥有整车控制集成技术、智能安全技术、节能技术、试制试验技术等领先的新能源核心技术，而且牵头完成了纯电动国家863研究项目，并实现“人-机-电”一体化智能操控平台，可定制用户的在线智能控制技术，在强电安全方面做到了世界领先。本次国际电动车博览会展出的福田欧辉BJ6117纯电动城间客车是新能源客车界的“人气之王”，车辆基于成熟底盘，采用新一代高效驱动技术，突破了纯电动城间客车技术壁垒，续航里程可达285km，是新能源客车领域的佼佼者。此外，BJ6117的新能源系统防护等级为IP68，通过采用慢充快补的方式，机动匹配带电量，方便可靠。</w:t>
      </w:r>
    </w:p>
    <w:p w:rsid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对于用户来说，行驶平稳、环境舒适也同样重要。福田欧辉BJ6117纯电动城间客车搭载自动变速器，实时保证启停平稳、无颠簸感。同时针对乘客需求，车辆采用豪华时尚的内饰设计元素，定制化环保内饰材料，人体工程学座椅，车内WiFi、USB充电口等实用配置一应俱全，能够让用户在旅途中充分享受安静惬意的时光，感受新能源客车的独特魅力。</w:t>
      </w:r>
    </w:p>
    <w:p w:rsidR="00280345" w:rsidRP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今年8月，北京市交通委员会与财政局联合印发了《2020年北京市新能源轻型货车运营激励方案》（以下简称“油改电”政策），促进淘汰或转出北京市汽柴油货车并更新为新能源轻型货车。面对“油改电”政策的需求，福田汽车积极践行新能源化“福田主张”，立足于城市物流、末端配送等物流场景的需求，推动新能源物流运输装备迭代升级，成为通过北京市政府资质审核的首批企业和首批车型，此次展出的就是目前北京市符合置换需求的3款产品。</w:t>
      </w:r>
    </w:p>
    <w:p w:rsidR="00280345" w:rsidRP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lastRenderedPageBreak/>
        <w:t>其中，智蓝4.5T纯电动轻卡选用宁德时代、力神等知名品牌电池，可选81度与104度两种电量，带来超长续航、高安全性、道路合规等出色优势，全面满足市内200公里的运载需求。整车通过轻量化、高温高寒极限环境测试，货箱最大容积可达19m3，实现高可靠性、高安全性与高运营价值的完美结合。</w:t>
      </w:r>
    </w:p>
    <w:p w:rsidR="00280345" w:rsidRP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VAN类产品包含2个车型。其中大VAN产品图雅诺智蓝配备79.92度动力电池，拥有10.2m3的超大货箱；中VAN产品风景智蓝搭载宁德时代50.23Wh/k电池，并在整车舒适性和安全性上做了有针对性的提升，从而成为轻抛、短途、末端等物流场景的有效补充。</w:t>
      </w:r>
    </w:p>
    <w:p w:rsidR="00280345" w:rsidRPr="00280345"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此外，福田智蓝还积极联合行业产业链企业及环交所等政府、企事业单位，共同打造集二手车流通渠道、购车优惠、补贴申领绿色通道、充电优惠、全方位售后服务于一身的一站式置换解决方案。其中，二手车流通、补贴申领绿色通道让用户置换不必东奔西走，轻松完成“油改电”置换；超低首付、超低利率、超长周期的多元化的金融产品及“车电分离”的商业模式创新，有效解决客户购车成本高、运营效率低以及残值忧虑的痛点；多模式的充电服务保障，在充电便利性、降低充电成本等方面，让客户告别充电难；“站内+移动+上门+远程”的立体化服务模式，覆盖全北京，为客户提供快速服务响应，彻底消除客户用车顾虑。</w:t>
      </w:r>
    </w:p>
    <w:p w:rsidR="00280345" w:rsidRPr="009077FC" w:rsidRDefault="00280345" w:rsidP="00280345">
      <w:pPr>
        <w:spacing w:line="360" w:lineRule="auto"/>
        <w:ind w:firstLineChars="200" w:firstLine="480"/>
        <w:rPr>
          <w:rFonts w:ascii="宋体" w:hAnsi="宋体" w:cs="宋体"/>
          <w:snapToGrid/>
          <w:szCs w:val="24"/>
        </w:rPr>
      </w:pPr>
      <w:r w:rsidRPr="00280345">
        <w:rPr>
          <w:rFonts w:ascii="宋体" w:hAnsi="宋体" w:cs="宋体" w:hint="eastAsia"/>
          <w:snapToGrid/>
          <w:szCs w:val="24"/>
        </w:rPr>
        <w:t>面向未来，守护绿水蓝天是城市发展的必然，在这一过程中，福田汽车积极践行北京市属企业责任，打造全方位新能源产品定制化解决方案，助力北京打赢蓝天保卫战。福田汽车将持续基于不同场景需求，打造更高效、更环保、更安全的产品，践行“福田主张”，不断开创商用车绿色低碳发展的新篇章!</w:t>
      </w:r>
    </w:p>
    <w:p w:rsidR="00805F5B" w:rsidRDefault="00805F5B" w:rsidP="00805F5B">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sidR="00280345">
        <w:rPr>
          <w:rFonts w:ascii="宋体" w:hAnsi="宋体" w:cs="宋体" w:hint="eastAsia"/>
          <w:snapToGrid/>
          <w:szCs w:val="24"/>
        </w:rPr>
        <w:t>中国质量报</w:t>
      </w:r>
      <w:r>
        <w:rPr>
          <w:rFonts w:ascii="宋体" w:hAnsi="宋体" w:cs="宋体" w:hint="eastAsia"/>
          <w:snapToGrid/>
          <w:szCs w:val="24"/>
        </w:rPr>
        <w:t>）</w:t>
      </w:r>
    </w:p>
    <w:p w:rsidR="00805F5B" w:rsidRDefault="00805F5B" w:rsidP="00805F5B">
      <w:pPr>
        <w:spacing w:line="360" w:lineRule="auto"/>
        <w:ind w:firstLineChars="200" w:firstLine="480"/>
        <w:rPr>
          <w:rFonts w:ascii="宋体" w:hAnsi="宋体" w:cs="宋体"/>
          <w:snapToGrid/>
          <w:szCs w:val="24"/>
        </w:rPr>
      </w:pPr>
    </w:p>
    <w:p w:rsidR="00805F5B" w:rsidRPr="00280345" w:rsidRDefault="00805F5B" w:rsidP="00805F5B">
      <w:pPr>
        <w:spacing w:line="360" w:lineRule="auto"/>
        <w:ind w:firstLineChars="200" w:firstLine="480"/>
        <w:rPr>
          <w:rFonts w:ascii="宋体" w:hAnsi="宋体" w:cs="宋体"/>
          <w:snapToGrid/>
          <w:szCs w:val="24"/>
        </w:rPr>
      </w:pPr>
    </w:p>
    <w:p w:rsidR="00DB3A0C" w:rsidRPr="00416E91" w:rsidRDefault="009839C2" w:rsidP="00DB3A0C">
      <w:pPr>
        <w:spacing w:line="360" w:lineRule="auto"/>
        <w:jc w:val="center"/>
        <w:rPr>
          <w:b/>
          <w:bCs/>
          <w:szCs w:val="32"/>
        </w:rPr>
      </w:pPr>
      <w:r w:rsidRPr="009839C2">
        <w:rPr>
          <w:rFonts w:hint="eastAsia"/>
          <w:b/>
          <w:bCs/>
          <w:sz w:val="32"/>
          <w:szCs w:val="32"/>
        </w:rPr>
        <w:t>张夕勇荣获</w:t>
      </w:r>
      <w:r w:rsidRPr="009839C2">
        <w:rPr>
          <w:rFonts w:hint="eastAsia"/>
          <w:b/>
          <w:bCs/>
          <w:sz w:val="32"/>
          <w:szCs w:val="32"/>
        </w:rPr>
        <w:t>2020</w:t>
      </w:r>
      <w:r w:rsidRPr="009839C2">
        <w:rPr>
          <w:rFonts w:hint="eastAsia"/>
          <w:b/>
          <w:bCs/>
          <w:sz w:val="32"/>
          <w:szCs w:val="32"/>
        </w:rPr>
        <w:t>拉姆·查兰管理实践奖之卓越变革奖</w:t>
      </w:r>
    </w:p>
    <w:p w:rsidR="00380462" w:rsidRDefault="009839C2" w:rsidP="0088073B">
      <w:pPr>
        <w:spacing w:line="336" w:lineRule="auto"/>
        <w:ind w:firstLineChars="200" w:firstLine="480"/>
        <w:rPr>
          <w:rFonts w:ascii="宋体" w:hAnsi="宋体" w:cs="宋体"/>
          <w:snapToGrid/>
          <w:szCs w:val="24"/>
        </w:rPr>
      </w:pPr>
      <w:r w:rsidRPr="009839C2">
        <w:rPr>
          <w:rFonts w:ascii="宋体" w:hAnsi="宋体" w:cs="宋体" w:hint="eastAsia"/>
          <w:snapToGrid/>
          <w:szCs w:val="24"/>
        </w:rPr>
        <w:t>北汽集团总经理、福田汽车董事长张夕勇荣获2020拉姆·查兰管理实践奖之卓越变革奖</w:t>
      </w:r>
      <w:r>
        <w:rPr>
          <w:rFonts w:ascii="宋体" w:hAnsi="宋体" w:cs="宋体" w:hint="eastAsia"/>
          <w:snapToGrid/>
          <w:szCs w:val="24"/>
        </w:rPr>
        <w:t>。</w:t>
      </w:r>
    </w:p>
    <w:p w:rsidR="009839C2" w:rsidRDefault="0088073B" w:rsidP="009F5CE5">
      <w:pPr>
        <w:spacing w:line="336" w:lineRule="auto"/>
        <w:ind w:firstLine="480"/>
        <w:rPr>
          <w:rFonts w:ascii="宋体" w:hAnsi="宋体" w:cs="宋体"/>
          <w:snapToGrid/>
          <w:szCs w:val="24"/>
        </w:rPr>
      </w:pPr>
      <w:r w:rsidRPr="0088073B">
        <w:rPr>
          <w:rFonts w:ascii="宋体" w:hAnsi="宋体" w:cs="宋体" w:hint="eastAsia"/>
          <w:snapToGrid/>
          <w:szCs w:val="24"/>
        </w:rPr>
        <w:t>拉姆·查兰管理实践奖是一个非营利评选奖项，代表着中国管理实践的至高荣誉。此奖项由《哈佛商业评论》中文版主办，秉承客观、完整、科学、及时的原则由管理专家投票产生。该奖项旨在表彰在中国的管理实践中具有创新和借鉴贡献的企业高管，搭建学习管理实践经验的平台。</w:t>
      </w:r>
    </w:p>
    <w:p w:rsidR="00C00CD4" w:rsidRDefault="00C00CD4" w:rsidP="00C00CD4">
      <w:pPr>
        <w:spacing w:line="360" w:lineRule="auto"/>
        <w:ind w:firstLineChars="200" w:firstLine="480"/>
        <w:rPr>
          <w:rFonts w:ascii="宋体" w:hAnsi="宋体" w:cs="宋体"/>
          <w:snapToGrid/>
          <w:szCs w:val="24"/>
        </w:rPr>
      </w:pPr>
      <w:r>
        <w:rPr>
          <w:rFonts w:ascii="宋体" w:hAnsi="宋体" w:cs="宋体" w:hint="eastAsia"/>
          <w:snapToGrid/>
          <w:szCs w:val="24"/>
        </w:rPr>
        <w:t>（</w:t>
      </w:r>
      <w:r w:rsidRPr="0050666F">
        <w:rPr>
          <w:rFonts w:ascii="宋体" w:hAnsi="宋体" w:cs="宋体" w:hint="eastAsia"/>
          <w:snapToGrid/>
          <w:szCs w:val="24"/>
        </w:rPr>
        <w:t>来源：</w:t>
      </w:r>
      <w:r w:rsidR="0088073B">
        <w:rPr>
          <w:rFonts w:ascii="宋体" w:hAnsi="宋体" w:cs="宋体" w:hint="eastAsia"/>
          <w:snapToGrid/>
          <w:szCs w:val="24"/>
        </w:rPr>
        <w:t>搜狐</w:t>
      </w:r>
      <w:r>
        <w:rPr>
          <w:rFonts w:ascii="宋体" w:hAnsi="宋体" w:cs="宋体" w:hint="eastAsia"/>
          <w:snapToGrid/>
          <w:szCs w:val="24"/>
        </w:rPr>
        <w:t>网）</w:t>
      </w:r>
    </w:p>
    <w:p w:rsidR="009F5CE5" w:rsidRDefault="009F5CE5" w:rsidP="009F5CE5">
      <w:pPr>
        <w:spacing w:line="336" w:lineRule="auto"/>
        <w:ind w:firstLine="480"/>
        <w:rPr>
          <w:rFonts w:ascii="宋体" w:hAnsi="宋体" w:cs="宋体"/>
          <w:snapToGrid/>
          <w:szCs w:val="24"/>
        </w:rPr>
      </w:pPr>
    </w:p>
    <w:p w:rsidR="009F5CE5" w:rsidRDefault="009F5CE5" w:rsidP="009F5CE5">
      <w:pPr>
        <w:spacing w:line="336" w:lineRule="auto"/>
        <w:ind w:firstLine="480"/>
        <w:rPr>
          <w:rFonts w:ascii="宋体" w:hAnsi="宋体" w:cs="宋体"/>
          <w:snapToGrid/>
          <w:szCs w:val="24"/>
        </w:rPr>
      </w:pPr>
    </w:p>
    <w:p w:rsidR="00013640" w:rsidRDefault="00013640" w:rsidP="00013640">
      <w:pPr>
        <w:tabs>
          <w:tab w:val="left" w:pos="2060"/>
          <w:tab w:val="center" w:pos="5174"/>
        </w:tabs>
        <w:spacing w:beforeLines="50" w:before="120" w:line="520" w:lineRule="exact"/>
        <w:ind w:right="960"/>
        <w:rPr>
          <w:rFonts w:ascii="宋体" w:hAnsi="宋体" w:cs="宋体"/>
          <w:snapToGrid/>
          <w:szCs w:val="24"/>
        </w:rPr>
      </w:pPr>
    </w:p>
    <w:p w:rsidR="00841C4B" w:rsidRDefault="00D92910" w:rsidP="00013640">
      <w:pPr>
        <w:tabs>
          <w:tab w:val="left" w:pos="2060"/>
          <w:tab w:val="center" w:pos="5174"/>
        </w:tabs>
        <w:spacing w:beforeLines="50" w:before="120" w:line="520" w:lineRule="exact"/>
        <w:ind w:right="960"/>
        <w:rPr>
          <w:rFonts w:ascii="黑体" w:eastAsia="黑体" w:hAnsi="黑体"/>
          <w:b/>
          <w:bCs/>
          <w:color w:val="FF0000"/>
          <w:sz w:val="32"/>
          <w:szCs w:val="32"/>
        </w:rPr>
      </w:pPr>
      <w:r>
        <w:rPr>
          <w:rFonts w:ascii="黑体" w:eastAsia="黑体" w:hAnsi="黑体" w:hint="eastAsia"/>
          <w:b/>
          <w:bCs/>
          <w:noProof/>
          <w:snapToGrid/>
          <w:color w:val="FF0000"/>
          <w:sz w:val="32"/>
          <w:szCs w:val="32"/>
        </w:rPr>
        <w:lastRenderedPageBreak/>
        <w:drawing>
          <wp:anchor distT="0" distB="0" distL="114300" distR="114300" simplePos="0" relativeHeight="251672576" behindDoc="1" locked="0" layoutInCell="1" allowOverlap="1" wp14:anchorId="6FD83775" wp14:editId="54D471CC">
            <wp:simplePos x="0" y="0"/>
            <wp:positionH relativeFrom="column">
              <wp:posOffset>-410210</wp:posOffset>
            </wp:positionH>
            <wp:positionV relativeFrom="paragraph">
              <wp:posOffset>239395</wp:posOffset>
            </wp:positionV>
            <wp:extent cx="3451225" cy="556895"/>
            <wp:effectExtent l="0" t="0" r="0" b="0"/>
            <wp:wrapNone/>
            <wp:docPr id="547" name="图片 54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0190480107"/>
                    <pic:cNvPicPr>
                      <a:picLocks noChangeAspect="1" noChangeArrowheads="1"/>
                    </pic:cNvPicPr>
                  </pic:nvPicPr>
                  <pic:blipFill>
                    <a:blip r:embed="rId18">
                      <a:extLst>
                        <a:ext uri="{28A0092B-C50C-407E-A947-70E740481C1C}">
                          <a14:useLocalDpi xmlns:a14="http://schemas.microsoft.com/office/drawing/2010/main" val="0"/>
                        </a:ext>
                      </a:extLst>
                    </a:blip>
                    <a:srcRect t="14352" b="17130"/>
                    <a:stretch>
                      <a:fillRect/>
                    </a:stretch>
                  </pic:blipFill>
                  <pic:spPr bwMode="auto">
                    <a:xfrm>
                      <a:off x="0" y="0"/>
                      <a:ext cx="34512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641" w:rsidRPr="00942A5A" w:rsidRDefault="00235824" w:rsidP="00942A5A">
      <w:pPr>
        <w:tabs>
          <w:tab w:val="left" w:pos="2060"/>
          <w:tab w:val="center" w:pos="5174"/>
        </w:tabs>
        <w:spacing w:beforeLines="50" w:before="120" w:line="520" w:lineRule="exact"/>
        <w:ind w:firstLineChars="400" w:firstLine="2082"/>
        <w:rPr>
          <w:rFonts w:ascii="黑体" w:eastAsia="黑体" w:hAnsi="黑体"/>
          <w:b/>
          <w:bCs/>
          <w:color w:val="FF0000"/>
          <w:sz w:val="32"/>
          <w:szCs w:val="32"/>
        </w:rPr>
      </w:pPr>
      <w:r>
        <w:rPr>
          <w:rFonts w:ascii="华文行楷" w:eastAsia="华文行楷" w:hint="eastAsia"/>
          <w:b/>
          <w:i/>
          <w:color w:val="FFFF00"/>
          <w:sz w:val="52"/>
          <w:szCs w:val="52"/>
          <w:lang w:val="zh-CN"/>
        </w:rPr>
        <w:t>决议公告</w:t>
      </w:r>
      <w:r>
        <w:rPr>
          <w:rFonts w:ascii="黑体" w:eastAsia="黑体" w:hAnsi="黑体"/>
          <w:b/>
          <w:bCs/>
          <w:color w:val="FF0000"/>
          <w:sz w:val="32"/>
          <w:szCs w:val="32"/>
        </w:rPr>
        <w:tab/>
      </w:r>
    </w:p>
    <w:p w:rsidR="00E63D58" w:rsidRDefault="00E63D58" w:rsidP="00862D77">
      <w:pPr>
        <w:spacing w:line="360" w:lineRule="auto"/>
        <w:rPr>
          <w:rFonts w:hAnsi="宋体"/>
        </w:rPr>
      </w:pPr>
    </w:p>
    <w:p w:rsidR="00E63D58" w:rsidRDefault="00AB0CA7" w:rsidP="00E63D58">
      <w:pPr>
        <w:spacing w:line="360" w:lineRule="auto"/>
        <w:jc w:val="center"/>
        <w:rPr>
          <w:rFonts w:ascii="黑体" w:eastAsia="黑体" w:hAnsi="黑体"/>
          <w:b/>
          <w:bCs/>
          <w:color w:val="FF0000"/>
          <w:sz w:val="36"/>
          <w:szCs w:val="36"/>
        </w:rPr>
      </w:pPr>
      <w:r w:rsidRPr="00AB0CA7">
        <w:rPr>
          <w:rFonts w:ascii="黑体" w:eastAsia="黑体" w:hAnsi="黑体" w:hint="eastAsia"/>
          <w:b/>
          <w:bCs/>
          <w:color w:val="FF0000"/>
          <w:sz w:val="36"/>
          <w:szCs w:val="36"/>
        </w:rPr>
        <w:t>董事会决议公告</w:t>
      </w:r>
    </w:p>
    <w:p w:rsidR="00FB7B34" w:rsidRPr="00303CBC" w:rsidRDefault="00786C01" w:rsidP="00AB0CA7">
      <w:pPr>
        <w:spacing w:line="360" w:lineRule="auto"/>
        <w:ind w:firstLineChars="200" w:firstLine="480"/>
        <w:rPr>
          <w:rFonts w:ascii="宋体" w:hAnsi="宋体"/>
        </w:rPr>
      </w:pPr>
      <w:r>
        <w:rPr>
          <w:rFonts w:ascii="宋体" w:hAnsi="宋体" w:hint="eastAsia"/>
        </w:rPr>
        <w:t>10</w:t>
      </w:r>
      <w:r w:rsidR="00AB0CA7" w:rsidRPr="00303CBC">
        <w:rPr>
          <w:rFonts w:ascii="宋体" w:hAnsi="宋体" w:hint="eastAsia"/>
        </w:rPr>
        <w:t>月</w:t>
      </w:r>
      <w:r w:rsidR="00FB7B34" w:rsidRPr="00303CBC">
        <w:rPr>
          <w:rFonts w:ascii="宋体" w:hAnsi="宋体" w:hint="eastAsia"/>
        </w:rPr>
        <w:t>份</w:t>
      </w:r>
      <w:r w:rsidR="00AB0CA7" w:rsidRPr="00303CBC">
        <w:rPr>
          <w:rFonts w:ascii="宋体" w:hAnsi="宋体" w:hint="eastAsia"/>
        </w:rPr>
        <w:t>，公司</w:t>
      </w:r>
      <w:r w:rsidR="00FB7B34" w:rsidRPr="00303CBC">
        <w:rPr>
          <w:rFonts w:ascii="宋体" w:hAnsi="宋体" w:hint="eastAsia"/>
        </w:rPr>
        <w:t>共召开了</w:t>
      </w:r>
      <w:r>
        <w:rPr>
          <w:rFonts w:ascii="宋体" w:hAnsi="宋体" w:hint="eastAsia"/>
        </w:rPr>
        <w:t>1</w:t>
      </w:r>
      <w:r w:rsidR="00FB7B34" w:rsidRPr="00303CBC">
        <w:rPr>
          <w:rFonts w:ascii="宋体" w:hAnsi="宋体" w:hint="eastAsia"/>
        </w:rPr>
        <w:t>次董事会，</w:t>
      </w:r>
      <w:r w:rsidR="00AB0CA7" w:rsidRPr="00303CBC">
        <w:rPr>
          <w:rFonts w:ascii="宋体" w:hAnsi="宋体" w:hint="eastAsia"/>
        </w:rPr>
        <w:t>审议通过了</w:t>
      </w:r>
    </w:p>
    <w:p w:rsidR="004542E2" w:rsidRPr="00B15FC2" w:rsidRDefault="00FB7B34" w:rsidP="005F34E6">
      <w:pPr>
        <w:spacing w:line="360" w:lineRule="auto"/>
        <w:ind w:firstLineChars="200" w:firstLine="480"/>
        <w:rPr>
          <w:rFonts w:ascii="宋体" w:hAnsi="宋体"/>
        </w:rPr>
      </w:pPr>
      <w:r w:rsidRPr="00303CBC">
        <w:rPr>
          <w:rFonts w:ascii="宋体" w:hAnsi="宋体" w:hint="eastAsia"/>
        </w:rPr>
        <w:t>1、</w:t>
      </w:r>
      <w:r w:rsidR="00AB0CA7" w:rsidRPr="00303CBC">
        <w:rPr>
          <w:rFonts w:ascii="宋体" w:hAnsi="宋体" w:hint="eastAsia"/>
        </w:rPr>
        <w:t>《</w:t>
      </w:r>
      <w:r w:rsidR="00786C01" w:rsidRPr="00786C01">
        <w:rPr>
          <w:rFonts w:ascii="宋体" w:hAnsi="宋体" w:hint="eastAsia"/>
        </w:rPr>
        <w:t>关于续聘巩月琼同志为总经理的议案</w:t>
      </w:r>
      <w:r w:rsidR="00AB0CA7" w:rsidRPr="00303CBC">
        <w:rPr>
          <w:rFonts w:ascii="宋体" w:hAnsi="宋体" w:hint="eastAsia"/>
        </w:rPr>
        <w:t>》</w:t>
      </w:r>
      <w:r w:rsidR="00B15FC2">
        <w:rPr>
          <w:rFonts w:ascii="宋体" w:hAnsi="宋体" w:hint="eastAsia"/>
        </w:rPr>
        <w:t>；</w:t>
      </w:r>
    </w:p>
    <w:p w:rsidR="006C595A" w:rsidRDefault="00FB7B34" w:rsidP="00F24F44">
      <w:pPr>
        <w:spacing w:line="360" w:lineRule="auto"/>
        <w:ind w:firstLineChars="200" w:firstLine="480"/>
        <w:rPr>
          <w:rFonts w:ascii="宋体" w:hAnsi="宋体"/>
        </w:rPr>
      </w:pPr>
      <w:r>
        <w:rPr>
          <w:rFonts w:ascii="宋体" w:hAnsi="宋体" w:hint="eastAsia"/>
        </w:rPr>
        <w:t>2、</w:t>
      </w:r>
      <w:r w:rsidRPr="00FB7B34">
        <w:rPr>
          <w:rFonts w:ascii="宋体" w:hAnsi="宋体" w:hint="eastAsia"/>
        </w:rPr>
        <w:t>《</w:t>
      </w:r>
      <w:r w:rsidR="00786C01">
        <w:rPr>
          <w:rFonts w:ascii="宋体" w:hAnsi="宋体" w:hint="eastAsia"/>
        </w:rPr>
        <w:t>关于审议&lt;</w:t>
      </w:r>
      <w:r w:rsidR="00786C01" w:rsidRPr="00786C01">
        <w:rPr>
          <w:rFonts w:ascii="宋体" w:hAnsi="宋体" w:hint="eastAsia"/>
        </w:rPr>
        <w:t>2020</w:t>
      </w:r>
      <w:r w:rsidR="00786C01">
        <w:rPr>
          <w:rFonts w:ascii="宋体" w:hAnsi="宋体" w:hint="eastAsia"/>
        </w:rPr>
        <w:t>年第三季度报告&gt;</w:t>
      </w:r>
      <w:r w:rsidR="00786C01" w:rsidRPr="00786C01">
        <w:rPr>
          <w:rFonts w:ascii="宋体" w:hAnsi="宋体" w:hint="eastAsia"/>
        </w:rPr>
        <w:t>的议案</w:t>
      </w:r>
      <w:r w:rsidRPr="00FB7B34">
        <w:rPr>
          <w:rFonts w:ascii="宋体" w:hAnsi="宋体" w:hint="eastAsia"/>
        </w:rPr>
        <w:t>》</w:t>
      </w:r>
      <w:r w:rsidR="00674FB3">
        <w:rPr>
          <w:rFonts w:ascii="宋体" w:hAnsi="宋体" w:hint="eastAsia"/>
        </w:rPr>
        <w:t>；</w:t>
      </w:r>
    </w:p>
    <w:p w:rsidR="00F24F44" w:rsidRDefault="00F24F44" w:rsidP="00F24F44">
      <w:pPr>
        <w:spacing w:line="360" w:lineRule="auto"/>
        <w:ind w:firstLineChars="200" w:firstLine="480"/>
        <w:rPr>
          <w:rFonts w:ascii="宋体" w:hAnsi="宋体"/>
        </w:rPr>
      </w:pPr>
      <w:r>
        <w:rPr>
          <w:rFonts w:ascii="宋体" w:hAnsi="宋体" w:hint="eastAsia"/>
        </w:rPr>
        <w:t>3、《</w:t>
      </w:r>
      <w:r w:rsidR="00786C01" w:rsidRPr="00786C01">
        <w:rPr>
          <w:rFonts w:ascii="宋体" w:hAnsi="宋体" w:hint="eastAsia"/>
        </w:rPr>
        <w:t>关于计提2020年三季度资产减值准备的议案</w:t>
      </w:r>
      <w:r>
        <w:rPr>
          <w:rFonts w:ascii="宋体" w:hAnsi="宋体" w:hint="eastAsia"/>
        </w:rPr>
        <w:t>》；</w:t>
      </w:r>
    </w:p>
    <w:p w:rsidR="006135C9" w:rsidRDefault="006135C9" w:rsidP="006C595A">
      <w:pPr>
        <w:spacing w:line="360" w:lineRule="auto"/>
        <w:rPr>
          <w:rFonts w:ascii="宋体" w:hAnsi="宋体"/>
        </w:rPr>
      </w:pPr>
    </w:p>
    <w:p w:rsidR="009C69E5" w:rsidRDefault="009C69E5" w:rsidP="009C69E5">
      <w:pPr>
        <w:spacing w:line="360" w:lineRule="auto"/>
        <w:jc w:val="center"/>
        <w:rPr>
          <w:rFonts w:ascii="黑体" w:eastAsia="黑体" w:hAnsi="黑体"/>
          <w:b/>
          <w:bCs/>
          <w:color w:val="FF0000"/>
          <w:sz w:val="36"/>
          <w:szCs w:val="36"/>
        </w:rPr>
      </w:pPr>
      <w:r>
        <w:rPr>
          <w:rFonts w:ascii="黑体" w:eastAsia="黑体" w:hAnsi="黑体" w:hint="eastAsia"/>
          <w:b/>
          <w:bCs/>
          <w:color w:val="FF0000"/>
          <w:sz w:val="36"/>
          <w:szCs w:val="36"/>
        </w:rPr>
        <w:t>监事</w:t>
      </w:r>
      <w:r w:rsidRPr="00AB0CA7">
        <w:rPr>
          <w:rFonts w:ascii="黑体" w:eastAsia="黑体" w:hAnsi="黑体" w:hint="eastAsia"/>
          <w:b/>
          <w:bCs/>
          <w:color w:val="FF0000"/>
          <w:sz w:val="36"/>
          <w:szCs w:val="36"/>
        </w:rPr>
        <w:t>会决议公告</w:t>
      </w:r>
    </w:p>
    <w:p w:rsidR="00F24F44" w:rsidRDefault="00786C01" w:rsidP="009C69E5">
      <w:pPr>
        <w:spacing w:line="360" w:lineRule="auto"/>
        <w:ind w:firstLineChars="200" w:firstLine="480"/>
        <w:rPr>
          <w:rFonts w:ascii="宋体" w:hAnsi="宋体"/>
        </w:rPr>
      </w:pPr>
      <w:r>
        <w:rPr>
          <w:rFonts w:ascii="宋体" w:hAnsi="宋体" w:hint="eastAsia"/>
        </w:rPr>
        <w:t>10</w:t>
      </w:r>
      <w:r w:rsidR="009C69E5" w:rsidRPr="00303CBC">
        <w:rPr>
          <w:rFonts w:ascii="宋体" w:hAnsi="宋体" w:hint="eastAsia"/>
        </w:rPr>
        <w:t>月份，公司共召开了</w:t>
      </w:r>
      <w:r>
        <w:rPr>
          <w:rFonts w:ascii="宋体" w:hAnsi="宋体" w:hint="eastAsia"/>
        </w:rPr>
        <w:t>1</w:t>
      </w:r>
      <w:r w:rsidR="009C69E5">
        <w:rPr>
          <w:rFonts w:ascii="宋体" w:hAnsi="宋体" w:hint="eastAsia"/>
        </w:rPr>
        <w:t>次监事</w:t>
      </w:r>
      <w:r w:rsidR="009C69E5" w:rsidRPr="00303CBC">
        <w:rPr>
          <w:rFonts w:ascii="宋体" w:hAnsi="宋体" w:hint="eastAsia"/>
        </w:rPr>
        <w:t>会，审议通过了</w:t>
      </w:r>
    </w:p>
    <w:p w:rsidR="009C69E5" w:rsidRDefault="00F24F44" w:rsidP="009C69E5">
      <w:pPr>
        <w:spacing w:line="360" w:lineRule="auto"/>
        <w:ind w:firstLineChars="200" w:firstLine="480"/>
        <w:rPr>
          <w:rFonts w:ascii="宋体" w:hAnsi="宋体"/>
        </w:rPr>
      </w:pPr>
      <w:r>
        <w:rPr>
          <w:rFonts w:ascii="宋体" w:hAnsi="宋体" w:hint="eastAsia"/>
        </w:rPr>
        <w:t>1、</w:t>
      </w:r>
      <w:r w:rsidR="009C69E5">
        <w:rPr>
          <w:rFonts w:ascii="宋体" w:hAnsi="宋体" w:hint="eastAsia"/>
        </w:rPr>
        <w:t>《</w:t>
      </w:r>
      <w:r w:rsidR="00786C01">
        <w:rPr>
          <w:rFonts w:ascii="宋体" w:hAnsi="宋体" w:hint="eastAsia"/>
        </w:rPr>
        <w:t>关于审议&lt;</w:t>
      </w:r>
      <w:r w:rsidR="00786C01" w:rsidRPr="00786C01">
        <w:rPr>
          <w:rFonts w:ascii="宋体" w:hAnsi="宋体" w:hint="eastAsia"/>
        </w:rPr>
        <w:t>2020</w:t>
      </w:r>
      <w:r w:rsidR="00786C01">
        <w:rPr>
          <w:rFonts w:ascii="宋体" w:hAnsi="宋体" w:hint="eastAsia"/>
        </w:rPr>
        <w:t>年第三季度报告&gt;</w:t>
      </w:r>
      <w:r w:rsidR="00786C01" w:rsidRPr="00786C01">
        <w:rPr>
          <w:rFonts w:ascii="宋体" w:hAnsi="宋体" w:hint="eastAsia"/>
        </w:rPr>
        <w:t>的议案</w:t>
      </w:r>
      <w:r>
        <w:rPr>
          <w:rFonts w:ascii="宋体" w:hAnsi="宋体" w:hint="eastAsia"/>
        </w:rPr>
        <w:t>》；</w:t>
      </w:r>
    </w:p>
    <w:p w:rsidR="00F24F44" w:rsidRDefault="00F24F44" w:rsidP="00FB2BD1">
      <w:pPr>
        <w:spacing w:line="360" w:lineRule="auto"/>
        <w:ind w:firstLineChars="200" w:firstLine="480"/>
        <w:rPr>
          <w:rFonts w:ascii="宋体" w:hAnsi="宋体"/>
        </w:rPr>
      </w:pPr>
      <w:r>
        <w:rPr>
          <w:rFonts w:ascii="宋体" w:hAnsi="宋体" w:hint="eastAsia"/>
        </w:rPr>
        <w:t>2、《</w:t>
      </w:r>
      <w:r w:rsidR="00786C01" w:rsidRPr="00786C01">
        <w:rPr>
          <w:rFonts w:ascii="宋体" w:hAnsi="宋体" w:hint="eastAsia"/>
        </w:rPr>
        <w:t>关于计提2020年三季度资产减值准备的议案</w:t>
      </w:r>
      <w:r>
        <w:rPr>
          <w:rFonts w:ascii="宋体" w:hAnsi="宋体" w:hint="eastAsia"/>
        </w:rPr>
        <w:t>》</w:t>
      </w:r>
      <w:r w:rsidR="00AA6346">
        <w:rPr>
          <w:rFonts w:ascii="宋体" w:hAnsi="宋体" w:hint="eastAsia"/>
        </w:rPr>
        <w:t>；</w:t>
      </w:r>
    </w:p>
    <w:p w:rsidR="00EF56A9" w:rsidRPr="005B7905" w:rsidRDefault="00EF56A9" w:rsidP="006C595A">
      <w:pPr>
        <w:spacing w:line="360" w:lineRule="auto"/>
        <w:rPr>
          <w:rFonts w:ascii="宋体" w:hAnsi="宋体"/>
        </w:rPr>
      </w:pPr>
    </w:p>
    <w:p w:rsidR="00862D77" w:rsidRDefault="00862D77" w:rsidP="00862D77">
      <w:pPr>
        <w:spacing w:line="360" w:lineRule="auto"/>
        <w:jc w:val="center"/>
        <w:rPr>
          <w:rFonts w:ascii="黑体" w:eastAsia="黑体" w:hAnsi="黑体"/>
          <w:b/>
          <w:bCs/>
          <w:color w:val="FF0000"/>
          <w:sz w:val="36"/>
          <w:szCs w:val="36"/>
        </w:rPr>
      </w:pPr>
      <w:r w:rsidRPr="006662F6">
        <w:rPr>
          <w:rFonts w:ascii="黑体" w:eastAsia="黑体" w:hAnsi="黑体" w:hint="eastAsia"/>
          <w:b/>
          <w:bCs/>
          <w:color w:val="FF0000"/>
          <w:sz w:val="36"/>
          <w:szCs w:val="36"/>
        </w:rPr>
        <w:t>关于回购公司股份</w:t>
      </w:r>
      <w:r>
        <w:rPr>
          <w:rFonts w:ascii="黑体" w:eastAsia="黑体" w:hAnsi="黑体" w:hint="eastAsia"/>
          <w:b/>
          <w:bCs/>
          <w:color w:val="FF0000"/>
          <w:sz w:val="36"/>
          <w:szCs w:val="36"/>
        </w:rPr>
        <w:t>的进展</w:t>
      </w:r>
      <w:r w:rsidRPr="006662F6">
        <w:rPr>
          <w:rFonts w:ascii="黑体" w:eastAsia="黑体" w:hAnsi="黑体" w:hint="eastAsia"/>
          <w:b/>
          <w:bCs/>
          <w:color w:val="FF0000"/>
          <w:sz w:val="36"/>
          <w:szCs w:val="36"/>
        </w:rPr>
        <w:t>公告</w:t>
      </w:r>
    </w:p>
    <w:p w:rsidR="00862D77" w:rsidRDefault="00A25F6C" w:rsidP="00202EC2">
      <w:pPr>
        <w:spacing w:line="360" w:lineRule="auto"/>
        <w:ind w:firstLineChars="200" w:firstLine="480"/>
        <w:rPr>
          <w:rFonts w:ascii="宋体" w:hAnsi="宋体"/>
        </w:rPr>
      </w:pPr>
      <w:r>
        <w:rPr>
          <w:rFonts w:ascii="宋体" w:hAnsi="宋体" w:hint="eastAsia"/>
        </w:rPr>
        <w:t>2020</w:t>
      </w:r>
      <w:r w:rsidRPr="00A25F6C">
        <w:rPr>
          <w:rFonts w:ascii="宋体" w:hAnsi="宋体" w:hint="eastAsia"/>
        </w:rPr>
        <w:t>年</w:t>
      </w:r>
      <w:r w:rsidR="00786C01">
        <w:rPr>
          <w:rFonts w:ascii="宋体" w:hAnsi="宋体" w:hint="eastAsia"/>
        </w:rPr>
        <w:t>9</w:t>
      </w:r>
      <w:r w:rsidRPr="00A25F6C">
        <w:rPr>
          <w:rFonts w:ascii="宋体" w:hAnsi="宋体" w:hint="eastAsia"/>
        </w:rPr>
        <w:t>月，公司未进行股份回购；</w:t>
      </w:r>
      <w:r w:rsidR="00862D77" w:rsidRPr="00DA1444">
        <w:rPr>
          <w:rFonts w:ascii="宋体" w:hAnsi="宋体" w:hint="eastAsia"/>
        </w:rPr>
        <w:t>截至</w:t>
      </w:r>
      <w:r w:rsidR="00862D77">
        <w:rPr>
          <w:rFonts w:ascii="宋体" w:hAnsi="宋体" w:hint="eastAsia"/>
        </w:rPr>
        <w:t>2020</w:t>
      </w:r>
      <w:r w:rsidR="00862D77" w:rsidRPr="00DA1444">
        <w:rPr>
          <w:rFonts w:ascii="宋体" w:hAnsi="宋体" w:hint="eastAsia"/>
        </w:rPr>
        <w:t>年</w:t>
      </w:r>
      <w:r w:rsidR="00786C01">
        <w:rPr>
          <w:rFonts w:ascii="宋体" w:hAnsi="宋体" w:hint="eastAsia"/>
        </w:rPr>
        <w:t>9</w:t>
      </w:r>
      <w:r w:rsidR="00862D77" w:rsidRPr="00DA1444">
        <w:rPr>
          <w:rFonts w:ascii="宋体" w:hAnsi="宋体" w:hint="eastAsia"/>
        </w:rPr>
        <w:t>月底，公司通过集中竞价交易方式已累计回购股份8,690.47万股，占公司总股本的比例为1.32%，购买的最高价为2.09元/股、最低价为1.79元/股，已支付的总金额为 17,345.56万元（不含交易费用）。</w:t>
      </w:r>
    </w:p>
    <w:p w:rsidR="004C16E1" w:rsidRPr="00862D77" w:rsidRDefault="004C16E1" w:rsidP="004C16E1">
      <w:pPr>
        <w:spacing w:line="360" w:lineRule="auto"/>
        <w:rPr>
          <w:rFonts w:ascii="宋体" w:hAnsi="宋体"/>
        </w:rPr>
      </w:pPr>
    </w:p>
    <w:p w:rsidR="00EE00A4" w:rsidRDefault="00786C01" w:rsidP="00EE7A26">
      <w:pPr>
        <w:spacing w:line="360" w:lineRule="auto"/>
        <w:jc w:val="center"/>
        <w:rPr>
          <w:rFonts w:ascii="黑体" w:eastAsia="黑体" w:hAnsi="黑体"/>
          <w:b/>
          <w:bCs/>
          <w:color w:val="FF0000"/>
          <w:sz w:val="36"/>
          <w:szCs w:val="36"/>
        </w:rPr>
      </w:pPr>
      <w:r>
        <w:rPr>
          <w:rFonts w:ascii="黑体" w:eastAsia="黑体" w:hAnsi="黑体" w:hint="eastAsia"/>
          <w:b/>
          <w:bCs/>
          <w:color w:val="FF0000"/>
          <w:sz w:val="36"/>
          <w:szCs w:val="36"/>
        </w:rPr>
        <w:t>2020年第三季度报告</w:t>
      </w:r>
    </w:p>
    <w:p w:rsidR="00786C01" w:rsidRPr="00786C01" w:rsidRDefault="00786C01" w:rsidP="00EE7A26">
      <w:pPr>
        <w:spacing w:line="360" w:lineRule="auto"/>
        <w:jc w:val="center"/>
        <w:rPr>
          <w:rFonts w:asciiTheme="minorEastAsia" w:eastAsiaTheme="minorEastAsia" w:hAnsiTheme="minorEastAsia"/>
          <w:bCs/>
          <w:color w:val="000000" w:themeColor="text1"/>
          <w:szCs w:val="36"/>
        </w:rPr>
      </w:pPr>
      <w:r>
        <w:rPr>
          <w:rFonts w:asciiTheme="minorEastAsia" w:eastAsiaTheme="minorEastAsia" w:hAnsiTheme="minorEastAsia" w:hint="eastAsia"/>
          <w:bCs/>
          <w:color w:val="000000" w:themeColor="text1"/>
          <w:szCs w:val="36"/>
        </w:rPr>
        <w:t xml:space="preserve">                                                                     </w:t>
      </w:r>
      <w:r w:rsidRPr="00786C01">
        <w:rPr>
          <w:rFonts w:asciiTheme="minorEastAsia" w:eastAsiaTheme="minorEastAsia" w:hAnsiTheme="minorEastAsia" w:hint="eastAsia"/>
          <w:bCs/>
          <w:color w:val="000000" w:themeColor="text1"/>
          <w:szCs w:val="36"/>
        </w:rPr>
        <w:t>单位：元</w:t>
      </w:r>
    </w:p>
    <w:tbl>
      <w:tblPr>
        <w:tblStyle w:val="aa"/>
        <w:tblW w:w="0" w:type="auto"/>
        <w:tblLook w:val="04A0" w:firstRow="1" w:lastRow="0" w:firstColumn="1" w:lastColumn="0" w:noHBand="0" w:noVBand="1"/>
      </w:tblPr>
      <w:tblGrid>
        <w:gridCol w:w="2605"/>
        <w:gridCol w:w="2605"/>
        <w:gridCol w:w="2606"/>
        <w:gridCol w:w="2606"/>
      </w:tblGrid>
      <w:tr w:rsidR="00786C01" w:rsidTr="00786C01">
        <w:tc>
          <w:tcPr>
            <w:tcW w:w="2605" w:type="dxa"/>
          </w:tcPr>
          <w:p w:rsidR="00786C01" w:rsidRDefault="00786C01" w:rsidP="00EF56A9">
            <w:pPr>
              <w:spacing w:line="360" w:lineRule="auto"/>
              <w:rPr>
                <w:rFonts w:ascii="宋体" w:hAnsi="宋体"/>
              </w:rPr>
            </w:pPr>
          </w:p>
        </w:tc>
        <w:tc>
          <w:tcPr>
            <w:tcW w:w="2605" w:type="dxa"/>
          </w:tcPr>
          <w:p w:rsidR="00786C01" w:rsidRDefault="00013640" w:rsidP="00EF56A9">
            <w:pPr>
              <w:spacing w:line="360" w:lineRule="auto"/>
              <w:rPr>
                <w:rFonts w:ascii="宋体" w:hAnsi="宋体"/>
              </w:rPr>
            </w:pPr>
            <w:r w:rsidRPr="00013640">
              <w:rPr>
                <w:rFonts w:ascii="宋体" w:hAnsi="宋体" w:hint="eastAsia"/>
              </w:rPr>
              <w:t>本报告期末</w:t>
            </w:r>
          </w:p>
        </w:tc>
        <w:tc>
          <w:tcPr>
            <w:tcW w:w="2606" w:type="dxa"/>
          </w:tcPr>
          <w:p w:rsidR="00786C01" w:rsidRDefault="00013640" w:rsidP="00EF56A9">
            <w:pPr>
              <w:spacing w:line="360" w:lineRule="auto"/>
              <w:rPr>
                <w:rFonts w:ascii="宋体" w:hAnsi="宋体"/>
              </w:rPr>
            </w:pPr>
            <w:r w:rsidRPr="00013640">
              <w:rPr>
                <w:rFonts w:ascii="宋体" w:hAnsi="宋体" w:hint="eastAsia"/>
              </w:rPr>
              <w:t>上年度末</w:t>
            </w:r>
          </w:p>
        </w:tc>
        <w:tc>
          <w:tcPr>
            <w:tcW w:w="2606" w:type="dxa"/>
          </w:tcPr>
          <w:p w:rsidR="00786C01" w:rsidRDefault="00013640" w:rsidP="00013640">
            <w:pPr>
              <w:rPr>
                <w:rFonts w:ascii="宋体" w:hAnsi="宋体"/>
              </w:rPr>
            </w:pPr>
            <w:r w:rsidRPr="00013640">
              <w:rPr>
                <w:rFonts w:ascii="宋体" w:hAnsi="宋体" w:hint="eastAsia"/>
              </w:rPr>
              <w:t>本报告期末比上年度末增减(%)</w:t>
            </w:r>
          </w:p>
        </w:tc>
      </w:tr>
      <w:tr w:rsidR="00786C01" w:rsidTr="00013640">
        <w:trPr>
          <w:trHeight w:val="315"/>
        </w:trPr>
        <w:tc>
          <w:tcPr>
            <w:tcW w:w="2605" w:type="dxa"/>
          </w:tcPr>
          <w:p w:rsidR="00786C01" w:rsidRPr="00013640" w:rsidRDefault="00013640" w:rsidP="00EF56A9">
            <w:pPr>
              <w:spacing w:line="360" w:lineRule="auto"/>
              <w:rPr>
                <w:rFonts w:ascii="宋体" w:hAnsi="宋体"/>
              </w:rPr>
            </w:pPr>
            <w:r w:rsidRPr="00013640">
              <w:rPr>
                <w:rFonts w:ascii="宋体" w:hAnsi="宋体" w:hint="eastAsia"/>
              </w:rPr>
              <w:t>总资产</w:t>
            </w:r>
          </w:p>
        </w:tc>
        <w:tc>
          <w:tcPr>
            <w:tcW w:w="2605" w:type="dxa"/>
          </w:tcPr>
          <w:p w:rsidR="00786C01" w:rsidRDefault="00013640" w:rsidP="00EF56A9">
            <w:pPr>
              <w:spacing w:line="360" w:lineRule="auto"/>
              <w:rPr>
                <w:rFonts w:ascii="宋体" w:hAnsi="宋体"/>
              </w:rPr>
            </w:pPr>
            <w:r w:rsidRPr="00013640">
              <w:rPr>
                <w:rFonts w:ascii="宋体" w:hAnsi="宋体"/>
              </w:rPr>
              <w:t>52,769,410,160.65</w:t>
            </w:r>
          </w:p>
        </w:tc>
        <w:tc>
          <w:tcPr>
            <w:tcW w:w="2606" w:type="dxa"/>
          </w:tcPr>
          <w:p w:rsidR="00786C01" w:rsidRDefault="00013640" w:rsidP="00EF56A9">
            <w:pPr>
              <w:spacing w:line="360" w:lineRule="auto"/>
              <w:rPr>
                <w:rFonts w:ascii="宋体" w:hAnsi="宋体"/>
              </w:rPr>
            </w:pPr>
            <w:r w:rsidRPr="00013640">
              <w:rPr>
                <w:rFonts w:ascii="宋体" w:hAnsi="宋体"/>
              </w:rPr>
              <w:t>53,169,440,966.35</w:t>
            </w:r>
          </w:p>
        </w:tc>
        <w:tc>
          <w:tcPr>
            <w:tcW w:w="2606" w:type="dxa"/>
          </w:tcPr>
          <w:p w:rsidR="00786C01" w:rsidRDefault="00013640" w:rsidP="00EF56A9">
            <w:pPr>
              <w:spacing w:line="360" w:lineRule="auto"/>
              <w:rPr>
                <w:rFonts w:ascii="宋体" w:hAnsi="宋体"/>
              </w:rPr>
            </w:pPr>
            <w:r w:rsidRPr="00013640">
              <w:rPr>
                <w:rFonts w:ascii="宋体" w:hAnsi="宋体"/>
              </w:rPr>
              <w:t>-0.75</w:t>
            </w:r>
          </w:p>
        </w:tc>
      </w:tr>
      <w:tr w:rsidR="00786C01" w:rsidTr="00786C01">
        <w:tc>
          <w:tcPr>
            <w:tcW w:w="2605" w:type="dxa"/>
          </w:tcPr>
          <w:p w:rsidR="00786C01" w:rsidRDefault="00013640" w:rsidP="00013640">
            <w:pPr>
              <w:rPr>
                <w:rFonts w:ascii="宋体" w:hAnsi="宋体"/>
              </w:rPr>
            </w:pPr>
            <w:r w:rsidRPr="00013640">
              <w:rPr>
                <w:rFonts w:ascii="宋体" w:hAnsi="宋体" w:hint="eastAsia"/>
              </w:rPr>
              <w:t>归属于上市公司股东的净资产</w:t>
            </w:r>
          </w:p>
        </w:tc>
        <w:tc>
          <w:tcPr>
            <w:tcW w:w="2605" w:type="dxa"/>
          </w:tcPr>
          <w:p w:rsidR="00786C01" w:rsidRDefault="00013640" w:rsidP="00EF56A9">
            <w:pPr>
              <w:spacing w:line="360" w:lineRule="auto"/>
              <w:rPr>
                <w:rFonts w:ascii="宋体" w:hAnsi="宋体"/>
              </w:rPr>
            </w:pPr>
            <w:r w:rsidRPr="00013640">
              <w:rPr>
                <w:rFonts w:ascii="宋体" w:hAnsi="宋体"/>
              </w:rPr>
              <w:t>15,489,477,683.22</w:t>
            </w:r>
          </w:p>
        </w:tc>
        <w:tc>
          <w:tcPr>
            <w:tcW w:w="2606" w:type="dxa"/>
          </w:tcPr>
          <w:p w:rsidR="00786C01" w:rsidRDefault="00013640" w:rsidP="00EF56A9">
            <w:pPr>
              <w:spacing w:line="360" w:lineRule="auto"/>
              <w:rPr>
                <w:rFonts w:ascii="宋体" w:hAnsi="宋体"/>
              </w:rPr>
            </w:pPr>
            <w:r w:rsidRPr="00013640">
              <w:rPr>
                <w:rFonts w:ascii="宋体" w:hAnsi="宋体"/>
              </w:rPr>
              <w:t>15,227,699,263.26</w:t>
            </w:r>
          </w:p>
        </w:tc>
        <w:tc>
          <w:tcPr>
            <w:tcW w:w="2606" w:type="dxa"/>
          </w:tcPr>
          <w:p w:rsidR="00786C01" w:rsidRDefault="00013640" w:rsidP="00EF56A9">
            <w:pPr>
              <w:spacing w:line="360" w:lineRule="auto"/>
              <w:rPr>
                <w:rFonts w:ascii="宋体" w:hAnsi="宋体"/>
              </w:rPr>
            </w:pPr>
            <w:r w:rsidRPr="00013640">
              <w:rPr>
                <w:rFonts w:ascii="宋体" w:hAnsi="宋体"/>
              </w:rPr>
              <w:t>1.72</w:t>
            </w:r>
          </w:p>
        </w:tc>
      </w:tr>
      <w:tr w:rsidR="00786C01" w:rsidTr="00786C01">
        <w:tc>
          <w:tcPr>
            <w:tcW w:w="2605" w:type="dxa"/>
          </w:tcPr>
          <w:p w:rsidR="00786C01" w:rsidRDefault="00786C01" w:rsidP="00EF56A9">
            <w:pPr>
              <w:spacing w:line="360" w:lineRule="auto"/>
              <w:rPr>
                <w:rFonts w:ascii="宋体" w:hAnsi="宋体"/>
              </w:rPr>
            </w:pPr>
          </w:p>
        </w:tc>
        <w:tc>
          <w:tcPr>
            <w:tcW w:w="2605" w:type="dxa"/>
          </w:tcPr>
          <w:p w:rsidR="00786C01" w:rsidRDefault="00013640" w:rsidP="00013640">
            <w:pPr>
              <w:rPr>
                <w:rFonts w:ascii="宋体" w:hAnsi="宋体"/>
              </w:rPr>
            </w:pPr>
            <w:r w:rsidRPr="00013640">
              <w:rPr>
                <w:rFonts w:ascii="宋体" w:hAnsi="宋体" w:hint="eastAsia"/>
              </w:rPr>
              <w:t>年初至报告期末（1-9 月）</w:t>
            </w:r>
          </w:p>
        </w:tc>
        <w:tc>
          <w:tcPr>
            <w:tcW w:w="2606" w:type="dxa"/>
          </w:tcPr>
          <w:p w:rsidR="00786C01" w:rsidRPr="00013640" w:rsidRDefault="00013640" w:rsidP="00013640">
            <w:pPr>
              <w:rPr>
                <w:rFonts w:ascii="宋体" w:hAnsi="宋体"/>
              </w:rPr>
            </w:pPr>
            <w:r w:rsidRPr="00013640">
              <w:rPr>
                <w:rFonts w:ascii="宋体" w:hAnsi="宋体" w:hint="eastAsia"/>
              </w:rPr>
              <w:t>上年初至上年报告期末（1-9 月）</w:t>
            </w:r>
          </w:p>
        </w:tc>
        <w:tc>
          <w:tcPr>
            <w:tcW w:w="2606" w:type="dxa"/>
          </w:tcPr>
          <w:p w:rsidR="00786C01" w:rsidRPr="00013640" w:rsidRDefault="00013640" w:rsidP="00013640">
            <w:pPr>
              <w:rPr>
                <w:rFonts w:ascii="宋体" w:hAnsi="宋体"/>
              </w:rPr>
            </w:pPr>
            <w:r w:rsidRPr="00013640">
              <w:rPr>
                <w:rFonts w:ascii="宋体" w:hAnsi="宋体" w:hint="eastAsia"/>
              </w:rPr>
              <w:t>比上年同期增减(%)</w:t>
            </w:r>
          </w:p>
        </w:tc>
      </w:tr>
      <w:tr w:rsidR="00786C01" w:rsidTr="00786C01">
        <w:tc>
          <w:tcPr>
            <w:tcW w:w="2605" w:type="dxa"/>
          </w:tcPr>
          <w:p w:rsidR="00786C01" w:rsidRDefault="00013640" w:rsidP="00EF56A9">
            <w:pPr>
              <w:spacing w:line="360" w:lineRule="auto"/>
              <w:rPr>
                <w:rFonts w:ascii="宋体" w:hAnsi="宋体"/>
              </w:rPr>
            </w:pPr>
            <w:r w:rsidRPr="00013640">
              <w:rPr>
                <w:rFonts w:ascii="宋体" w:hAnsi="宋体" w:hint="eastAsia"/>
              </w:rPr>
              <w:t>营业收入</w:t>
            </w:r>
          </w:p>
        </w:tc>
        <w:tc>
          <w:tcPr>
            <w:tcW w:w="2605" w:type="dxa"/>
          </w:tcPr>
          <w:p w:rsidR="00786C01" w:rsidRDefault="00013640" w:rsidP="00EF56A9">
            <w:pPr>
              <w:spacing w:line="360" w:lineRule="auto"/>
              <w:rPr>
                <w:rFonts w:ascii="宋体" w:hAnsi="宋体"/>
              </w:rPr>
            </w:pPr>
            <w:r w:rsidRPr="00013640">
              <w:rPr>
                <w:rFonts w:ascii="宋体" w:hAnsi="宋体"/>
              </w:rPr>
              <w:t>42,768,766,912.76</w:t>
            </w:r>
          </w:p>
        </w:tc>
        <w:tc>
          <w:tcPr>
            <w:tcW w:w="2606" w:type="dxa"/>
          </w:tcPr>
          <w:p w:rsidR="00786C01" w:rsidRDefault="00013640" w:rsidP="00EF56A9">
            <w:pPr>
              <w:spacing w:line="360" w:lineRule="auto"/>
              <w:rPr>
                <w:rFonts w:ascii="宋体" w:hAnsi="宋体"/>
              </w:rPr>
            </w:pPr>
            <w:r w:rsidRPr="00013640">
              <w:rPr>
                <w:rFonts w:ascii="宋体" w:hAnsi="宋体"/>
              </w:rPr>
              <w:t>35,431,256,402.55</w:t>
            </w:r>
          </w:p>
        </w:tc>
        <w:tc>
          <w:tcPr>
            <w:tcW w:w="2606" w:type="dxa"/>
          </w:tcPr>
          <w:p w:rsidR="00786C01" w:rsidRDefault="00013640" w:rsidP="00EF56A9">
            <w:pPr>
              <w:spacing w:line="360" w:lineRule="auto"/>
              <w:rPr>
                <w:rFonts w:ascii="宋体" w:hAnsi="宋体"/>
              </w:rPr>
            </w:pPr>
            <w:r w:rsidRPr="00013640">
              <w:rPr>
                <w:rFonts w:ascii="宋体" w:hAnsi="宋体"/>
              </w:rPr>
              <w:t>20.71</w:t>
            </w:r>
          </w:p>
        </w:tc>
      </w:tr>
      <w:tr w:rsidR="00786C01" w:rsidTr="00786C01">
        <w:tc>
          <w:tcPr>
            <w:tcW w:w="2605" w:type="dxa"/>
          </w:tcPr>
          <w:p w:rsidR="00786C01" w:rsidRDefault="00013640" w:rsidP="00013640">
            <w:pPr>
              <w:rPr>
                <w:rFonts w:ascii="宋体" w:hAnsi="宋体"/>
              </w:rPr>
            </w:pPr>
            <w:r w:rsidRPr="00013640">
              <w:rPr>
                <w:rFonts w:ascii="宋体" w:hAnsi="宋体" w:hint="eastAsia"/>
              </w:rPr>
              <w:t>归属于上市公司股东的净利润</w:t>
            </w:r>
          </w:p>
        </w:tc>
        <w:tc>
          <w:tcPr>
            <w:tcW w:w="2605" w:type="dxa"/>
          </w:tcPr>
          <w:p w:rsidR="00786C01" w:rsidRPr="00013640" w:rsidRDefault="00013640" w:rsidP="00EF56A9">
            <w:pPr>
              <w:spacing w:line="360" w:lineRule="auto"/>
              <w:rPr>
                <w:rFonts w:ascii="宋体" w:hAnsi="宋体"/>
              </w:rPr>
            </w:pPr>
            <w:r w:rsidRPr="00013640">
              <w:rPr>
                <w:rFonts w:ascii="宋体" w:hAnsi="宋体"/>
              </w:rPr>
              <w:t>281,725,851.24</w:t>
            </w:r>
          </w:p>
        </w:tc>
        <w:tc>
          <w:tcPr>
            <w:tcW w:w="2606" w:type="dxa"/>
          </w:tcPr>
          <w:p w:rsidR="00786C01" w:rsidRDefault="00013640" w:rsidP="00EF56A9">
            <w:pPr>
              <w:spacing w:line="360" w:lineRule="auto"/>
              <w:rPr>
                <w:rFonts w:ascii="宋体" w:hAnsi="宋体"/>
              </w:rPr>
            </w:pPr>
            <w:r w:rsidRPr="00013640">
              <w:rPr>
                <w:rFonts w:ascii="宋体" w:hAnsi="宋体"/>
              </w:rPr>
              <w:t>257,507,729.26</w:t>
            </w:r>
          </w:p>
        </w:tc>
        <w:tc>
          <w:tcPr>
            <w:tcW w:w="2606" w:type="dxa"/>
          </w:tcPr>
          <w:p w:rsidR="00786C01" w:rsidRDefault="00013640" w:rsidP="00EF56A9">
            <w:pPr>
              <w:spacing w:line="360" w:lineRule="auto"/>
              <w:rPr>
                <w:rFonts w:ascii="宋体" w:hAnsi="宋体"/>
              </w:rPr>
            </w:pPr>
            <w:r w:rsidRPr="00013640">
              <w:rPr>
                <w:rFonts w:ascii="宋体" w:hAnsi="宋体"/>
              </w:rPr>
              <w:t>9.40</w:t>
            </w:r>
          </w:p>
        </w:tc>
      </w:tr>
    </w:tbl>
    <w:p w:rsidR="00F72AB4" w:rsidRPr="00525518" w:rsidRDefault="00F72AB4" w:rsidP="00013640">
      <w:pPr>
        <w:spacing w:line="360" w:lineRule="auto"/>
        <w:rPr>
          <w:rFonts w:ascii="宋体" w:hAnsi="宋体"/>
        </w:rPr>
        <w:sectPr w:rsidR="00F72AB4" w:rsidRPr="00525518" w:rsidSect="00C12D2E">
          <w:headerReference w:type="even" r:id="rId19"/>
          <w:pgSz w:w="11907" w:h="16839" w:code="9"/>
          <w:pgMar w:top="1440" w:right="992" w:bottom="851" w:left="709" w:header="0" w:footer="0" w:gutter="0"/>
          <w:cols w:space="720"/>
          <w:titlePg/>
          <w:docGrid w:linePitch="326"/>
        </w:sectPr>
      </w:pPr>
    </w:p>
    <w:tbl>
      <w:tblPr>
        <w:tblpPr w:leftFromText="180" w:rightFromText="180" w:vertAnchor="page" w:horzAnchor="margin" w:tblpXSpec="center" w:tblpY="2881"/>
        <w:tblW w:w="5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1"/>
        <w:gridCol w:w="430"/>
        <w:gridCol w:w="428"/>
        <w:gridCol w:w="1959"/>
        <w:gridCol w:w="1138"/>
        <w:gridCol w:w="1135"/>
        <w:gridCol w:w="1138"/>
        <w:gridCol w:w="1138"/>
        <w:gridCol w:w="1705"/>
        <w:gridCol w:w="1138"/>
        <w:gridCol w:w="995"/>
        <w:gridCol w:w="1138"/>
        <w:gridCol w:w="1239"/>
        <w:gridCol w:w="1664"/>
      </w:tblGrid>
      <w:tr w:rsidR="00712C66" w:rsidRPr="001628D1" w:rsidTr="006D6AE9">
        <w:trPr>
          <w:trHeight w:val="328"/>
        </w:trPr>
        <w:tc>
          <w:tcPr>
            <w:tcW w:w="1079" w:type="pct"/>
            <w:gridSpan w:val="4"/>
            <w:vMerge w:val="restart"/>
            <w:tcBorders>
              <w:top w:val="single" w:sz="4" w:space="0" w:color="auto"/>
              <w:left w:val="single" w:sz="4" w:space="0" w:color="auto"/>
            </w:tcBorders>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hint="eastAsia"/>
                <w:b/>
                <w:szCs w:val="21"/>
              </w:rPr>
              <w:lastRenderedPageBreak/>
              <w:t>产品类型</w:t>
            </w:r>
          </w:p>
        </w:tc>
        <w:tc>
          <w:tcPr>
            <w:tcW w:w="1973" w:type="pct"/>
            <w:gridSpan w:val="5"/>
            <w:tcBorders>
              <w:top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销</w:t>
            </w:r>
            <w:r w:rsidRPr="007632BD">
              <w:rPr>
                <w:rFonts w:ascii="宋体" w:hAnsi="宋体"/>
                <w:b/>
                <w:szCs w:val="21"/>
              </w:rPr>
              <w:t xml:space="preserve">  </w:t>
            </w:r>
            <w:r w:rsidRPr="007632BD">
              <w:rPr>
                <w:rFonts w:ascii="宋体" w:hAnsi="宋体" w:cs="宋体"/>
                <w:b/>
                <w:szCs w:val="21"/>
              </w:rPr>
              <w:t>量（辆）</w:t>
            </w:r>
          </w:p>
        </w:tc>
        <w:tc>
          <w:tcPr>
            <w:tcW w:w="1948" w:type="pct"/>
            <w:gridSpan w:val="5"/>
            <w:tcBorders>
              <w:top w:val="single" w:sz="4" w:space="0" w:color="auto"/>
              <w:right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产</w:t>
            </w:r>
            <w:r w:rsidRPr="007632BD">
              <w:rPr>
                <w:rFonts w:ascii="宋体" w:hAnsi="宋体"/>
                <w:b/>
                <w:szCs w:val="21"/>
              </w:rPr>
              <w:t xml:space="preserve">  </w:t>
            </w:r>
            <w:r w:rsidRPr="007632BD">
              <w:rPr>
                <w:rFonts w:ascii="宋体" w:hAnsi="宋体" w:cs="宋体"/>
                <w:b/>
                <w:szCs w:val="21"/>
              </w:rPr>
              <w:t>量（辆）</w:t>
            </w:r>
          </w:p>
        </w:tc>
      </w:tr>
      <w:tr w:rsidR="009B608E" w:rsidRPr="001628D1" w:rsidTr="006D6AE9">
        <w:trPr>
          <w:trHeight w:val="425"/>
        </w:trPr>
        <w:tc>
          <w:tcPr>
            <w:tcW w:w="1079" w:type="pct"/>
            <w:gridSpan w:val="4"/>
            <w:vMerge/>
            <w:tcBorders>
              <w:left w:val="single" w:sz="4" w:space="0" w:color="auto"/>
              <w:bottom w:val="single" w:sz="4" w:space="0" w:color="auto"/>
            </w:tcBorders>
          </w:tcPr>
          <w:p w:rsidR="00712C66" w:rsidRPr="007632BD" w:rsidRDefault="00712C66" w:rsidP="00712C66">
            <w:pPr>
              <w:spacing w:line="240" w:lineRule="exact"/>
              <w:jc w:val="center"/>
              <w:rPr>
                <w:rFonts w:ascii="宋体" w:hAnsi="宋体" w:cs="宋体"/>
                <w:b/>
                <w:szCs w:val="21"/>
              </w:rPr>
            </w:pP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本月数量</w:t>
            </w:r>
          </w:p>
        </w:tc>
        <w:tc>
          <w:tcPr>
            <w:tcW w:w="358"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去年同期</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本年累计</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去年累计</w:t>
            </w:r>
          </w:p>
        </w:tc>
        <w:tc>
          <w:tcPr>
            <w:tcW w:w="538"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累计同比增减</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本月数量</w:t>
            </w:r>
          </w:p>
        </w:tc>
        <w:tc>
          <w:tcPr>
            <w:tcW w:w="314"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去年同期</w:t>
            </w:r>
          </w:p>
        </w:tc>
        <w:tc>
          <w:tcPr>
            <w:tcW w:w="359"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本年累计</w:t>
            </w:r>
          </w:p>
        </w:tc>
        <w:tc>
          <w:tcPr>
            <w:tcW w:w="391" w:type="pct"/>
            <w:tcBorders>
              <w:bottom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去年累计</w:t>
            </w:r>
          </w:p>
        </w:tc>
        <w:tc>
          <w:tcPr>
            <w:tcW w:w="525" w:type="pct"/>
            <w:tcBorders>
              <w:bottom w:val="single" w:sz="4" w:space="0" w:color="auto"/>
              <w:right w:val="single" w:sz="4" w:space="0" w:color="auto"/>
            </w:tcBorders>
            <w:shd w:val="clear" w:color="auto" w:fill="auto"/>
            <w:vAlign w:val="center"/>
          </w:tcPr>
          <w:p w:rsidR="00712C66" w:rsidRPr="007632BD" w:rsidRDefault="00712C66" w:rsidP="00712C66">
            <w:pPr>
              <w:spacing w:line="240" w:lineRule="exact"/>
              <w:jc w:val="center"/>
              <w:rPr>
                <w:rFonts w:ascii="宋体" w:hAnsi="宋体" w:cs="宋体"/>
                <w:b/>
                <w:szCs w:val="21"/>
              </w:rPr>
            </w:pPr>
            <w:r w:rsidRPr="007632BD">
              <w:rPr>
                <w:rFonts w:ascii="宋体" w:hAnsi="宋体" w:cs="宋体"/>
                <w:b/>
                <w:szCs w:val="21"/>
              </w:rPr>
              <w:t>累计同比增</w:t>
            </w:r>
            <w:r w:rsidRPr="007632BD">
              <w:rPr>
                <w:rFonts w:ascii="宋体" w:hAnsi="宋体" w:cs="宋体" w:hint="eastAsia"/>
                <w:b/>
                <w:szCs w:val="21"/>
              </w:rPr>
              <w:t>减</w:t>
            </w:r>
          </w:p>
        </w:tc>
      </w:tr>
      <w:tr w:rsidR="009B3542" w:rsidRPr="001628D1" w:rsidTr="00333D70">
        <w:trPr>
          <w:trHeight w:hRule="exact" w:val="327"/>
        </w:trPr>
        <w:tc>
          <w:tcPr>
            <w:tcW w:w="190" w:type="pct"/>
            <w:vMerge w:val="restart"/>
            <w:tcBorders>
              <w:top w:val="single" w:sz="4" w:space="0" w:color="auto"/>
              <w:left w:val="single" w:sz="4" w:space="0" w:color="auto"/>
            </w:tcBorders>
            <w:vAlign w:val="center"/>
          </w:tcPr>
          <w:p w:rsidR="009B3542" w:rsidRPr="007632BD" w:rsidRDefault="009B3542" w:rsidP="00712C66">
            <w:pPr>
              <w:spacing w:line="240" w:lineRule="exact"/>
              <w:ind w:rightChars="9" w:right="22"/>
              <w:jc w:val="center"/>
              <w:rPr>
                <w:rFonts w:ascii="宋体" w:hAnsi="宋体" w:cs="宋体"/>
                <w:b/>
                <w:szCs w:val="21"/>
              </w:rPr>
            </w:pPr>
            <w:r w:rsidRPr="007632BD">
              <w:rPr>
                <w:rFonts w:ascii="宋体" w:hAnsi="宋体" w:cs="宋体" w:hint="eastAsia"/>
                <w:b/>
                <w:szCs w:val="21"/>
              </w:rPr>
              <w:t>汽车产品</w:t>
            </w:r>
          </w:p>
        </w:tc>
        <w:tc>
          <w:tcPr>
            <w:tcW w:w="136" w:type="pct"/>
            <w:vMerge w:val="restart"/>
            <w:tcBorders>
              <w:top w:val="single" w:sz="4" w:space="0" w:color="auto"/>
            </w:tcBorders>
            <w:vAlign w:val="center"/>
          </w:tcPr>
          <w:p w:rsidR="009B3542" w:rsidRPr="007632BD" w:rsidRDefault="009B3542" w:rsidP="00712C66">
            <w:pPr>
              <w:spacing w:line="240" w:lineRule="exact"/>
              <w:ind w:rightChars="9" w:right="22"/>
              <w:jc w:val="center"/>
              <w:rPr>
                <w:rFonts w:ascii="宋体" w:hAnsi="宋体" w:cs="宋体"/>
                <w:szCs w:val="21"/>
              </w:rPr>
            </w:pPr>
            <w:r w:rsidRPr="007632BD">
              <w:rPr>
                <w:rFonts w:ascii="宋体" w:hAnsi="宋体" w:cs="宋体" w:hint="eastAsia"/>
                <w:szCs w:val="21"/>
              </w:rPr>
              <w:t>商用车</w:t>
            </w:r>
          </w:p>
        </w:tc>
        <w:tc>
          <w:tcPr>
            <w:tcW w:w="135" w:type="pct"/>
            <w:vMerge w:val="restart"/>
            <w:tcBorders>
              <w:top w:val="single" w:sz="4" w:space="0" w:color="auto"/>
            </w:tcBorders>
            <w:vAlign w:val="center"/>
          </w:tcPr>
          <w:p w:rsidR="009B3542" w:rsidRPr="004D7D46" w:rsidRDefault="009B3542" w:rsidP="00712C66">
            <w:pPr>
              <w:spacing w:line="240" w:lineRule="exact"/>
              <w:jc w:val="center"/>
              <w:rPr>
                <w:rFonts w:ascii="宋体" w:hAnsi="宋体" w:cs="宋体"/>
                <w:szCs w:val="21"/>
              </w:rPr>
            </w:pPr>
            <w:r w:rsidRPr="004D7D46">
              <w:rPr>
                <w:rFonts w:ascii="宋体" w:hAnsi="宋体" w:cs="宋体" w:hint="eastAsia"/>
                <w:szCs w:val="21"/>
              </w:rPr>
              <w:t>货车</w:t>
            </w:r>
          </w:p>
        </w:tc>
        <w:tc>
          <w:tcPr>
            <w:tcW w:w="618" w:type="pct"/>
            <w:tcBorders>
              <w:top w:val="single" w:sz="4" w:space="0" w:color="auto"/>
            </w:tcBorders>
            <w:vAlign w:val="center"/>
          </w:tcPr>
          <w:p w:rsidR="009B3542" w:rsidRPr="004D7D46" w:rsidRDefault="009B3542" w:rsidP="00712C66">
            <w:pPr>
              <w:spacing w:before="100" w:beforeAutospacing="1" w:after="100" w:afterAutospacing="1" w:line="240" w:lineRule="exact"/>
              <w:jc w:val="center"/>
              <w:rPr>
                <w:rFonts w:ascii="宋体" w:hAnsi="宋体" w:cs="宋体"/>
                <w:szCs w:val="21"/>
              </w:rPr>
            </w:pPr>
            <w:r w:rsidRPr="004D7D46">
              <w:rPr>
                <w:rFonts w:ascii="宋体" w:hAnsi="宋体" w:cs="宋体" w:hint="eastAsia"/>
                <w:szCs w:val="21"/>
              </w:rPr>
              <w:t>重型货车</w:t>
            </w:r>
          </w:p>
        </w:tc>
        <w:tc>
          <w:tcPr>
            <w:tcW w:w="359"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13421</w:t>
            </w:r>
          </w:p>
        </w:tc>
        <w:tc>
          <w:tcPr>
            <w:tcW w:w="358"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6713</w:t>
            </w:r>
          </w:p>
        </w:tc>
        <w:tc>
          <w:tcPr>
            <w:tcW w:w="359"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118675</w:t>
            </w:r>
          </w:p>
        </w:tc>
        <w:tc>
          <w:tcPr>
            <w:tcW w:w="359"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63937</w:t>
            </w:r>
          </w:p>
        </w:tc>
        <w:tc>
          <w:tcPr>
            <w:tcW w:w="538"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85.61%</w:t>
            </w:r>
          </w:p>
        </w:tc>
        <w:tc>
          <w:tcPr>
            <w:tcW w:w="359"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13695</w:t>
            </w:r>
          </w:p>
        </w:tc>
        <w:tc>
          <w:tcPr>
            <w:tcW w:w="314"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6723</w:t>
            </w:r>
          </w:p>
        </w:tc>
        <w:tc>
          <w:tcPr>
            <w:tcW w:w="359"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116131</w:t>
            </w:r>
          </w:p>
        </w:tc>
        <w:tc>
          <w:tcPr>
            <w:tcW w:w="391" w:type="pct"/>
            <w:tcBorders>
              <w:top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63141</w:t>
            </w:r>
          </w:p>
        </w:tc>
        <w:tc>
          <w:tcPr>
            <w:tcW w:w="525" w:type="pct"/>
            <w:tcBorders>
              <w:top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83.92%</w:t>
            </w:r>
          </w:p>
        </w:tc>
      </w:tr>
      <w:tr w:rsidR="009B3542" w:rsidRPr="001628D1" w:rsidTr="00333D70">
        <w:trPr>
          <w:trHeight w:hRule="exact" w:val="297"/>
        </w:trPr>
        <w:tc>
          <w:tcPr>
            <w:tcW w:w="190" w:type="pct"/>
            <w:vMerge/>
            <w:tcBorders>
              <w:left w:val="single" w:sz="4" w:space="0" w:color="auto"/>
            </w:tcBorders>
            <w:vAlign w:val="center"/>
          </w:tcPr>
          <w:p w:rsidR="009B3542" w:rsidRPr="007632BD" w:rsidRDefault="009B3542" w:rsidP="00712C66">
            <w:pPr>
              <w:spacing w:line="240" w:lineRule="exact"/>
              <w:ind w:rightChars="9" w:right="22"/>
              <w:jc w:val="center"/>
              <w:rPr>
                <w:rFonts w:ascii="宋体" w:hAnsi="宋体" w:cs="宋体"/>
                <w:b/>
                <w:szCs w:val="21"/>
              </w:rPr>
            </w:pPr>
          </w:p>
        </w:tc>
        <w:tc>
          <w:tcPr>
            <w:tcW w:w="136" w:type="pct"/>
            <w:vMerge/>
            <w:vAlign w:val="center"/>
          </w:tcPr>
          <w:p w:rsidR="009B3542" w:rsidRPr="007632BD" w:rsidRDefault="009B3542" w:rsidP="00712C66">
            <w:pPr>
              <w:spacing w:line="240" w:lineRule="exact"/>
              <w:ind w:rightChars="9" w:right="22"/>
              <w:jc w:val="center"/>
              <w:rPr>
                <w:rFonts w:ascii="宋体" w:hAnsi="宋体" w:cs="宋体"/>
                <w:szCs w:val="21"/>
              </w:rPr>
            </w:pPr>
          </w:p>
        </w:tc>
        <w:tc>
          <w:tcPr>
            <w:tcW w:w="135" w:type="pct"/>
            <w:vMerge/>
            <w:vAlign w:val="center"/>
          </w:tcPr>
          <w:p w:rsidR="009B3542" w:rsidRPr="004D7D46" w:rsidRDefault="009B3542" w:rsidP="00712C66">
            <w:pPr>
              <w:spacing w:line="240" w:lineRule="exact"/>
              <w:ind w:rightChars="9" w:right="22"/>
              <w:jc w:val="center"/>
              <w:rPr>
                <w:rFonts w:ascii="宋体" w:hAnsi="宋体" w:cs="宋体"/>
                <w:szCs w:val="21"/>
              </w:rPr>
            </w:pPr>
          </w:p>
        </w:tc>
        <w:tc>
          <w:tcPr>
            <w:tcW w:w="618" w:type="pct"/>
            <w:vAlign w:val="center"/>
          </w:tcPr>
          <w:p w:rsidR="009B3542" w:rsidRPr="009B0EDB" w:rsidRDefault="009B3542" w:rsidP="00712C66">
            <w:pPr>
              <w:spacing w:before="100" w:beforeAutospacing="1" w:after="100" w:afterAutospacing="1" w:line="240" w:lineRule="exact"/>
              <w:ind w:rightChars="9" w:right="22"/>
              <w:jc w:val="center"/>
              <w:rPr>
                <w:rFonts w:ascii="宋体" w:hAnsi="宋体" w:cs="宋体"/>
                <w:szCs w:val="21"/>
              </w:rPr>
            </w:pPr>
            <w:r w:rsidRPr="009B0EDB">
              <w:rPr>
                <w:rFonts w:ascii="宋体" w:hAnsi="宋体" w:cs="宋体" w:hint="eastAsia"/>
                <w:szCs w:val="21"/>
              </w:rPr>
              <w:t>中型货车</w:t>
            </w:r>
          </w:p>
        </w:tc>
        <w:tc>
          <w:tcPr>
            <w:tcW w:w="359" w:type="pct"/>
            <w:shd w:val="clear" w:color="auto" w:fill="auto"/>
          </w:tcPr>
          <w:p w:rsidR="009B3542" w:rsidRPr="006E407D" w:rsidRDefault="009B3542" w:rsidP="00E62251">
            <w:pPr>
              <w:jc w:val="center"/>
              <w:rPr>
                <w:rFonts w:ascii="宋体" w:hAnsi="宋体" w:cs="宋体"/>
                <w:sz w:val="22"/>
                <w:szCs w:val="22"/>
              </w:rPr>
            </w:pPr>
            <w:r w:rsidRPr="0091685B">
              <w:t>5001</w:t>
            </w:r>
          </w:p>
        </w:tc>
        <w:tc>
          <w:tcPr>
            <w:tcW w:w="358" w:type="pct"/>
            <w:shd w:val="clear" w:color="auto" w:fill="auto"/>
          </w:tcPr>
          <w:p w:rsidR="009B3542" w:rsidRPr="006E407D" w:rsidRDefault="009B3542" w:rsidP="00E62251">
            <w:pPr>
              <w:jc w:val="center"/>
              <w:rPr>
                <w:rFonts w:ascii="宋体" w:hAnsi="宋体" w:cs="宋体"/>
                <w:sz w:val="22"/>
                <w:szCs w:val="22"/>
              </w:rPr>
            </w:pPr>
            <w:r w:rsidRPr="0091685B">
              <w:t>3303</w:t>
            </w:r>
          </w:p>
        </w:tc>
        <w:tc>
          <w:tcPr>
            <w:tcW w:w="359" w:type="pct"/>
            <w:shd w:val="clear" w:color="auto" w:fill="auto"/>
          </w:tcPr>
          <w:p w:rsidR="009B3542" w:rsidRPr="006E407D" w:rsidRDefault="009B3542" w:rsidP="00E62251">
            <w:pPr>
              <w:jc w:val="center"/>
              <w:rPr>
                <w:rFonts w:ascii="宋体" w:hAnsi="宋体" w:cs="宋体"/>
                <w:sz w:val="22"/>
                <w:szCs w:val="22"/>
              </w:rPr>
            </w:pPr>
            <w:r w:rsidRPr="0091685B">
              <w:t>30312</w:t>
            </w:r>
          </w:p>
        </w:tc>
        <w:tc>
          <w:tcPr>
            <w:tcW w:w="359" w:type="pct"/>
            <w:shd w:val="clear" w:color="auto" w:fill="auto"/>
          </w:tcPr>
          <w:p w:rsidR="009B3542" w:rsidRPr="006E407D" w:rsidRDefault="009B3542" w:rsidP="00E62251">
            <w:pPr>
              <w:jc w:val="center"/>
              <w:rPr>
                <w:rFonts w:ascii="宋体" w:hAnsi="宋体" w:cs="宋体"/>
                <w:sz w:val="22"/>
                <w:szCs w:val="22"/>
              </w:rPr>
            </w:pPr>
            <w:r w:rsidRPr="0091685B">
              <w:t>24513</w:t>
            </w:r>
          </w:p>
        </w:tc>
        <w:tc>
          <w:tcPr>
            <w:tcW w:w="538" w:type="pct"/>
            <w:shd w:val="clear" w:color="auto" w:fill="auto"/>
          </w:tcPr>
          <w:p w:rsidR="009B3542" w:rsidRPr="006E407D" w:rsidRDefault="009B3542" w:rsidP="00E62251">
            <w:pPr>
              <w:jc w:val="center"/>
              <w:rPr>
                <w:rFonts w:ascii="宋体" w:hAnsi="宋体" w:cs="宋体"/>
                <w:sz w:val="22"/>
                <w:szCs w:val="22"/>
              </w:rPr>
            </w:pPr>
            <w:r w:rsidRPr="0091685B">
              <w:t>23.66%</w:t>
            </w:r>
          </w:p>
        </w:tc>
        <w:tc>
          <w:tcPr>
            <w:tcW w:w="359" w:type="pct"/>
            <w:shd w:val="clear" w:color="auto" w:fill="auto"/>
          </w:tcPr>
          <w:p w:rsidR="009B3542" w:rsidRPr="006E407D" w:rsidRDefault="009B3542" w:rsidP="00E62251">
            <w:pPr>
              <w:jc w:val="center"/>
              <w:rPr>
                <w:rFonts w:ascii="宋体" w:hAnsi="宋体" w:cs="宋体"/>
                <w:sz w:val="22"/>
                <w:szCs w:val="22"/>
              </w:rPr>
            </w:pPr>
            <w:r w:rsidRPr="0091685B">
              <w:t>6324</w:t>
            </w:r>
          </w:p>
        </w:tc>
        <w:tc>
          <w:tcPr>
            <w:tcW w:w="314" w:type="pct"/>
            <w:shd w:val="clear" w:color="auto" w:fill="auto"/>
          </w:tcPr>
          <w:p w:rsidR="009B3542" w:rsidRPr="006E407D" w:rsidRDefault="009B3542" w:rsidP="00E62251">
            <w:pPr>
              <w:jc w:val="center"/>
              <w:rPr>
                <w:rFonts w:ascii="宋体" w:hAnsi="宋体" w:cs="宋体"/>
                <w:sz w:val="22"/>
                <w:szCs w:val="22"/>
              </w:rPr>
            </w:pPr>
            <w:r w:rsidRPr="0091685B">
              <w:t>3348</w:t>
            </w:r>
          </w:p>
        </w:tc>
        <w:tc>
          <w:tcPr>
            <w:tcW w:w="359" w:type="pct"/>
            <w:shd w:val="clear" w:color="auto" w:fill="auto"/>
          </w:tcPr>
          <w:p w:rsidR="009B3542" w:rsidRPr="006E407D" w:rsidRDefault="009B3542" w:rsidP="00E62251">
            <w:pPr>
              <w:jc w:val="center"/>
              <w:rPr>
                <w:rFonts w:ascii="宋体" w:hAnsi="宋体" w:cs="宋体"/>
                <w:sz w:val="22"/>
                <w:szCs w:val="22"/>
              </w:rPr>
            </w:pPr>
            <w:r w:rsidRPr="0091685B">
              <w:t>38726</w:t>
            </w:r>
          </w:p>
        </w:tc>
        <w:tc>
          <w:tcPr>
            <w:tcW w:w="391" w:type="pct"/>
            <w:shd w:val="clear" w:color="auto" w:fill="auto"/>
          </w:tcPr>
          <w:p w:rsidR="009B3542" w:rsidRPr="006E407D" w:rsidRDefault="009B3542" w:rsidP="00E62251">
            <w:pPr>
              <w:jc w:val="center"/>
              <w:rPr>
                <w:rFonts w:ascii="宋体" w:hAnsi="宋体" w:cs="宋体"/>
                <w:sz w:val="22"/>
                <w:szCs w:val="22"/>
              </w:rPr>
            </w:pPr>
            <w:r w:rsidRPr="0091685B">
              <w:t>24333</w:t>
            </w:r>
          </w:p>
        </w:tc>
        <w:tc>
          <w:tcPr>
            <w:tcW w:w="525" w:type="pct"/>
            <w:tcBorders>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59.15%</w:t>
            </w:r>
          </w:p>
        </w:tc>
      </w:tr>
      <w:tr w:rsidR="009B3542" w:rsidRPr="001628D1" w:rsidTr="00333D70">
        <w:trPr>
          <w:trHeight w:hRule="exact" w:val="381"/>
        </w:trPr>
        <w:tc>
          <w:tcPr>
            <w:tcW w:w="190" w:type="pct"/>
            <w:vMerge/>
            <w:tcBorders>
              <w:top w:val="single" w:sz="4" w:space="0" w:color="auto"/>
              <w:left w:val="single" w:sz="4" w:space="0" w:color="auto"/>
            </w:tcBorders>
          </w:tcPr>
          <w:p w:rsidR="009B3542" w:rsidRPr="007632BD" w:rsidRDefault="009B3542" w:rsidP="00712C66">
            <w:pPr>
              <w:spacing w:line="240" w:lineRule="exact"/>
              <w:jc w:val="center"/>
              <w:rPr>
                <w:rFonts w:ascii="宋体" w:hAnsi="宋体" w:cs="宋体"/>
                <w:szCs w:val="21"/>
              </w:rPr>
            </w:pPr>
          </w:p>
        </w:tc>
        <w:tc>
          <w:tcPr>
            <w:tcW w:w="136" w:type="pct"/>
            <w:vMerge/>
            <w:tcBorders>
              <w:top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135" w:type="pct"/>
            <w:vMerge/>
            <w:tcBorders>
              <w:top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9B3542" w:rsidRPr="00D96E0B" w:rsidRDefault="009B3542"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轻型货车</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40521</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28521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318137</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263455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20.76%</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43916</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31643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308206</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267835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15.07%</w:t>
            </w:r>
          </w:p>
        </w:tc>
      </w:tr>
      <w:tr w:rsidR="009B3542" w:rsidRPr="001628D1" w:rsidTr="00333D70">
        <w:trPr>
          <w:trHeight w:hRule="exact" w:val="299"/>
        </w:trPr>
        <w:tc>
          <w:tcPr>
            <w:tcW w:w="190" w:type="pct"/>
            <w:vMerge/>
            <w:tcBorders>
              <w:left w:val="single" w:sz="4" w:space="0" w:color="auto"/>
              <w:bottom w:val="single" w:sz="4" w:space="0" w:color="auto"/>
            </w:tcBorders>
          </w:tcPr>
          <w:p w:rsidR="009B3542" w:rsidRPr="007632BD" w:rsidRDefault="009B3542" w:rsidP="00712C66">
            <w:pPr>
              <w:spacing w:line="240" w:lineRule="exact"/>
              <w:jc w:val="center"/>
              <w:rPr>
                <w:rFonts w:ascii="宋体" w:hAnsi="宋体" w:cs="宋体"/>
                <w:szCs w:val="21"/>
              </w:rPr>
            </w:pPr>
          </w:p>
        </w:tc>
        <w:tc>
          <w:tcPr>
            <w:tcW w:w="136" w:type="pct"/>
            <w:vMerge/>
            <w:tcBorders>
              <w:bottom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135" w:type="pct"/>
            <w:vMerge/>
            <w:tcBorders>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9B3542" w:rsidRPr="00D96E0B" w:rsidRDefault="009B3542"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其中欧曼产品</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12086</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6745</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101108</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64672</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56.34%</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12133</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6733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97999</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63246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54.95%</w:t>
            </w:r>
          </w:p>
        </w:tc>
      </w:tr>
      <w:tr w:rsidR="009B3542" w:rsidRPr="001628D1" w:rsidTr="00333D70">
        <w:trPr>
          <w:trHeight w:hRule="exact" w:val="370"/>
        </w:trPr>
        <w:tc>
          <w:tcPr>
            <w:tcW w:w="190" w:type="pct"/>
            <w:vMerge/>
            <w:tcBorders>
              <w:top w:val="single" w:sz="4" w:space="0" w:color="auto"/>
              <w:left w:val="single" w:sz="4" w:space="0" w:color="auto"/>
            </w:tcBorders>
          </w:tcPr>
          <w:p w:rsidR="009B3542" w:rsidRPr="007632BD" w:rsidRDefault="009B3542" w:rsidP="00712C66">
            <w:pPr>
              <w:spacing w:line="240" w:lineRule="exact"/>
              <w:jc w:val="center"/>
              <w:rPr>
                <w:rFonts w:ascii="宋体" w:hAnsi="宋体" w:cs="宋体"/>
                <w:szCs w:val="21"/>
              </w:rPr>
            </w:pPr>
          </w:p>
        </w:tc>
        <w:tc>
          <w:tcPr>
            <w:tcW w:w="136" w:type="pct"/>
            <w:vMerge/>
            <w:tcBorders>
              <w:top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135" w:type="pct"/>
            <w:vMerge w:val="restart"/>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line="240" w:lineRule="exact"/>
              <w:ind w:rightChars="9" w:right="22"/>
              <w:jc w:val="center"/>
              <w:rPr>
                <w:rFonts w:ascii="宋体" w:hAnsi="宋体" w:cs="宋体"/>
                <w:szCs w:val="21"/>
              </w:rPr>
            </w:pPr>
            <w:r w:rsidRPr="007632BD">
              <w:rPr>
                <w:rFonts w:ascii="宋体" w:hAnsi="宋体" w:cs="宋体" w:hint="eastAsia"/>
                <w:szCs w:val="21"/>
              </w:rPr>
              <w:t>客车</w:t>
            </w:r>
          </w:p>
        </w:tc>
        <w:tc>
          <w:tcPr>
            <w:tcW w:w="618" w:type="pct"/>
            <w:tcBorders>
              <w:top w:val="single" w:sz="4" w:space="0" w:color="auto"/>
              <w:left w:val="single" w:sz="4" w:space="0" w:color="auto"/>
              <w:bottom w:val="single" w:sz="4" w:space="0" w:color="auto"/>
              <w:right w:val="single" w:sz="4" w:space="0" w:color="auto"/>
            </w:tcBorders>
            <w:vAlign w:val="center"/>
          </w:tcPr>
          <w:p w:rsidR="009B3542" w:rsidRPr="00D96E0B" w:rsidRDefault="009B3542" w:rsidP="00712C66">
            <w:pPr>
              <w:spacing w:before="100" w:beforeAutospacing="1" w:after="100" w:afterAutospacing="1" w:line="240" w:lineRule="exact"/>
              <w:ind w:rightChars="9" w:right="22"/>
              <w:jc w:val="center"/>
              <w:rPr>
                <w:rFonts w:ascii="宋体" w:hAnsi="宋体" w:cs="宋体"/>
                <w:szCs w:val="21"/>
              </w:rPr>
            </w:pPr>
            <w:r w:rsidRPr="00D96E0B">
              <w:rPr>
                <w:rFonts w:ascii="宋体" w:hAnsi="宋体" w:cs="宋体" w:hint="eastAsia"/>
                <w:szCs w:val="21"/>
              </w:rPr>
              <w:t>大型客车</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119</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114</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2249</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3615</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-37.79%</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117</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90</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2270</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3140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-27.71%</w:t>
            </w:r>
          </w:p>
        </w:tc>
      </w:tr>
      <w:tr w:rsidR="009B3542" w:rsidRPr="001628D1" w:rsidTr="00333D70">
        <w:trPr>
          <w:trHeight w:hRule="exact" w:val="292"/>
        </w:trPr>
        <w:tc>
          <w:tcPr>
            <w:tcW w:w="190" w:type="pct"/>
            <w:vMerge/>
            <w:tcBorders>
              <w:left w:val="single" w:sz="4" w:space="0" w:color="auto"/>
            </w:tcBorders>
          </w:tcPr>
          <w:p w:rsidR="009B3542" w:rsidRPr="007632BD" w:rsidRDefault="009B3542" w:rsidP="00712C66">
            <w:pPr>
              <w:spacing w:line="240" w:lineRule="exact"/>
              <w:jc w:val="center"/>
              <w:rPr>
                <w:rFonts w:ascii="宋体" w:hAnsi="宋体" w:cs="宋体"/>
                <w:szCs w:val="21"/>
              </w:rPr>
            </w:pPr>
          </w:p>
        </w:tc>
        <w:tc>
          <w:tcPr>
            <w:tcW w:w="136" w:type="pct"/>
            <w:vMerge/>
            <w:tcBorders>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135" w:type="pct"/>
            <w:vMerge/>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9B3542" w:rsidRPr="00D96E0B" w:rsidRDefault="009B3542"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中型客车</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40</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58</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759</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731</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3.83%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5</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48</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713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666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7.06%</w:t>
            </w:r>
          </w:p>
        </w:tc>
      </w:tr>
      <w:tr w:rsidR="009B3542" w:rsidRPr="001628D1" w:rsidTr="00333D70">
        <w:trPr>
          <w:trHeight w:hRule="exact" w:val="372"/>
        </w:trPr>
        <w:tc>
          <w:tcPr>
            <w:tcW w:w="190" w:type="pct"/>
            <w:vMerge/>
            <w:tcBorders>
              <w:top w:val="single" w:sz="4" w:space="0" w:color="auto"/>
              <w:left w:val="single" w:sz="4" w:space="0" w:color="auto"/>
              <w:bottom w:val="single" w:sz="4" w:space="0" w:color="auto"/>
            </w:tcBorders>
          </w:tcPr>
          <w:p w:rsidR="009B3542" w:rsidRPr="007632BD" w:rsidRDefault="009B3542" w:rsidP="00712C66">
            <w:pPr>
              <w:spacing w:line="240" w:lineRule="exact"/>
              <w:jc w:val="center"/>
              <w:rPr>
                <w:rFonts w:ascii="宋体" w:hAnsi="宋体" w:cs="宋体"/>
                <w:szCs w:val="21"/>
              </w:rPr>
            </w:pPr>
          </w:p>
        </w:tc>
        <w:tc>
          <w:tcPr>
            <w:tcW w:w="136" w:type="pct"/>
            <w:vMerge/>
            <w:tcBorders>
              <w:top w:val="single" w:sz="4" w:space="0" w:color="auto"/>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135" w:type="pct"/>
            <w:vMerge/>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szCs w:val="21"/>
              </w:rPr>
            </w:pPr>
          </w:p>
        </w:tc>
        <w:tc>
          <w:tcPr>
            <w:tcW w:w="618" w:type="pct"/>
            <w:tcBorders>
              <w:top w:val="single" w:sz="4" w:space="0" w:color="auto"/>
              <w:left w:val="single" w:sz="4" w:space="0" w:color="auto"/>
              <w:bottom w:val="single" w:sz="4" w:space="0" w:color="auto"/>
              <w:right w:val="single" w:sz="4" w:space="0" w:color="auto"/>
            </w:tcBorders>
            <w:vAlign w:val="center"/>
          </w:tcPr>
          <w:p w:rsidR="009B3542" w:rsidRPr="00D96E0B" w:rsidRDefault="009B3542" w:rsidP="00712C66">
            <w:pPr>
              <w:spacing w:before="100" w:beforeAutospacing="1" w:after="100" w:afterAutospacing="1" w:line="240" w:lineRule="exact"/>
              <w:jc w:val="center"/>
              <w:rPr>
                <w:rFonts w:ascii="宋体" w:hAnsi="宋体" w:cs="宋体"/>
                <w:szCs w:val="21"/>
              </w:rPr>
            </w:pPr>
            <w:r w:rsidRPr="00D96E0B">
              <w:rPr>
                <w:rFonts w:ascii="宋体" w:hAnsi="宋体" w:cs="宋体" w:hint="eastAsia"/>
                <w:szCs w:val="21"/>
              </w:rPr>
              <w:t>轻型客车</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3222</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2203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26793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22893</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17.04%</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3351</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2374</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25423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22325</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91685B">
              <w:t>13.88%</w:t>
            </w:r>
          </w:p>
        </w:tc>
      </w:tr>
      <w:tr w:rsidR="009B3542" w:rsidRPr="001628D1" w:rsidTr="003F44B5">
        <w:trPr>
          <w:trHeight w:hRule="exact" w:val="297"/>
        </w:trPr>
        <w:tc>
          <w:tcPr>
            <w:tcW w:w="190" w:type="pct"/>
            <w:vMerge/>
            <w:tcBorders>
              <w:left w:val="single" w:sz="4" w:space="0" w:color="auto"/>
            </w:tcBorders>
          </w:tcPr>
          <w:p w:rsidR="009B3542" w:rsidRPr="007632BD" w:rsidRDefault="009B3542" w:rsidP="00712C66">
            <w:pPr>
              <w:spacing w:line="240" w:lineRule="exact"/>
              <w:jc w:val="center"/>
              <w:rPr>
                <w:rFonts w:ascii="宋体" w:hAnsi="宋体" w:cs="宋体"/>
                <w:b/>
                <w:szCs w:val="21"/>
              </w:rPr>
            </w:pPr>
          </w:p>
        </w:tc>
        <w:tc>
          <w:tcPr>
            <w:tcW w:w="889" w:type="pct"/>
            <w:gridSpan w:val="3"/>
            <w:vAlign w:val="center"/>
          </w:tcPr>
          <w:p w:rsidR="009B3542" w:rsidRPr="00D96E0B" w:rsidRDefault="009B3542" w:rsidP="00712C66">
            <w:pPr>
              <w:spacing w:before="100" w:beforeAutospacing="1" w:after="100" w:afterAutospacing="1" w:line="240" w:lineRule="exact"/>
              <w:jc w:val="center"/>
              <w:rPr>
                <w:rFonts w:ascii="宋体" w:hAnsi="宋体" w:cs="宋体"/>
                <w:b/>
                <w:szCs w:val="21"/>
              </w:rPr>
            </w:pPr>
            <w:r w:rsidRPr="0085424F">
              <w:rPr>
                <w:rFonts w:ascii="宋体" w:hAnsi="宋体" w:cs="宋体" w:hint="eastAsia"/>
                <w:szCs w:val="21"/>
              </w:rPr>
              <w:t>乘用车</w:t>
            </w:r>
          </w:p>
        </w:tc>
        <w:tc>
          <w:tcPr>
            <w:tcW w:w="359" w:type="pct"/>
            <w:shd w:val="clear" w:color="auto" w:fill="auto"/>
          </w:tcPr>
          <w:p w:rsidR="009B3542" w:rsidRPr="006E407D" w:rsidRDefault="009B3542" w:rsidP="00E62251">
            <w:pPr>
              <w:jc w:val="center"/>
              <w:rPr>
                <w:rFonts w:ascii="宋体" w:hAnsi="宋体" w:cs="宋体"/>
                <w:sz w:val="22"/>
                <w:szCs w:val="22"/>
              </w:rPr>
            </w:pPr>
            <w:r w:rsidRPr="001E172E">
              <w:t>797</w:t>
            </w:r>
          </w:p>
        </w:tc>
        <w:tc>
          <w:tcPr>
            <w:tcW w:w="358" w:type="pct"/>
            <w:shd w:val="clear" w:color="auto" w:fill="auto"/>
          </w:tcPr>
          <w:p w:rsidR="009B3542" w:rsidRPr="006E407D" w:rsidRDefault="009B3542" w:rsidP="00E62251">
            <w:pPr>
              <w:jc w:val="center"/>
              <w:rPr>
                <w:rFonts w:ascii="宋体" w:hAnsi="宋体" w:cs="宋体"/>
                <w:sz w:val="22"/>
                <w:szCs w:val="22"/>
              </w:rPr>
            </w:pPr>
            <w:r w:rsidRPr="001E172E">
              <w:t>1106</w:t>
            </w:r>
          </w:p>
        </w:tc>
        <w:tc>
          <w:tcPr>
            <w:tcW w:w="359" w:type="pct"/>
            <w:shd w:val="clear" w:color="auto" w:fill="auto"/>
          </w:tcPr>
          <w:p w:rsidR="009B3542" w:rsidRPr="006E407D" w:rsidRDefault="009B3542" w:rsidP="00E62251">
            <w:pPr>
              <w:jc w:val="center"/>
              <w:rPr>
                <w:rFonts w:ascii="宋体" w:hAnsi="宋体" w:cs="宋体"/>
                <w:sz w:val="22"/>
                <w:szCs w:val="22"/>
              </w:rPr>
            </w:pPr>
            <w:r w:rsidRPr="001E172E">
              <w:t>5342</w:t>
            </w:r>
          </w:p>
        </w:tc>
        <w:tc>
          <w:tcPr>
            <w:tcW w:w="359" w:type="pct"/>
            <w:shd w:val="clear" w:color="auto" w:fill="auto"/>
          </w:tcPr>
          <w:p w:rsidR="009B3542" w:rsidRPr="006E407D" w:rsidRDefault="009B3542" w:rsidP="00E62251">
            <w:pPr>
              <w:jc w:val="center"/>
              <w:rPr>
                <w:rFonts w:ascii="宋体" w:hAnsi="宋体" w:cs="宋体"/>
                <w:sz w:val="22"/>
                <w:szCs w:val="22"/>
              </w:rPr>
            </w:pPr>
            <w:r w:rsidRPr="001E172E">
              <w:t>10122</w:t>
            </w:r>
          </w:p>
        </w:tc>
        <w:tc>
          <w:tcPr>
            <w:tcW w:w="538" w:type="pct"/>
            <w:shd w:val="clear" w:color="auto" w:fill="auto"/>
          </w:tcPr>
          <w:p w:rsidR="009B3542" w:rsidRPr="006E407D" w:rsidRDefault="009B3542" w:rsidP="00E62251">
            <w:pPr>
              <w:jc w:val="center"/>
              <w:rPr>
                <w:rFonts w:ascii="宋体" w:hAnsi="宋体" w:cs="宋体"/>
                <w:sz w:val="22"/>
                <w:szCs w:val="22"/>
              </w:rPr>
            </w:pPr>
            <w:r w:rsidRPr="001E172E">
              <w:t>-47.22%</w:t>
            </w:r>
          </w:p>
        </w:tc>
        <w:tc>
          <w:tcPr>
            <w:tcW w:w="359" w:type="pct"/>
            <w:shd w:val="clear" w:color="auto" w:fill="auto"/>
          </w:tcPr>
          <w:p w:rsidR="009B3542" w:rsidRPr="006E407D" w:rsidRDefault="009B3542" w:rsidP="00E62251">
            <w:pPr>
              <w:jc w:val="center"/>
              <w:rPr>
                <w:rFonts w:ascii="宋体" w:hAnsi="宋体" w:cs="宋体"/>
                <w:sz w:val="22"/>
                <w:szCs w:val="22"/>
              </w:rPr>
            </w:pPr>
            <w:r w:rsidRPr="001E172E">
              <w:t>622</w:t>
            </w:r>
          </w:p>
        </w:tc>
        <w:tc>
          <w:tcPr>
            <w:tcW w:w="314" w:type="pct"/>
            <w:shd w:val="clear" w:color="auto" w:fill="auto"/>
          </w:tcPr>
          <w:p w:rsidR="009B3542" w:rsidRPr="006E407D" w:rsidRDefault="009B3542" w:rsidP="00E62251">
            <w:pPr>
              <w:jc w:val="center"/>
              <w:rPr>
                <w:rFonts w:ascii="宋体" w:hAnsi="宋体" w:cs="宋体"/>
                <w:sz w:val="22"/>
                <w:szCs w:val="22"/>
              </w:rPr>
            </w:pPr>
            <w:r w:rsidRPr="001E172E">
              <w:t>1231</w:t>
            </w:r>
          </w:p>
        </w:tc>
        <w:tc>
          <w:tcPr>
            <w:tcW w:w="359" w:type="pct"/>
            <w:shd w:val="clear" w:color="auto" w:fill="auto"/>
          </w:tcPr>
          <w:p w:rsidR="009B3542" w:rsidRPr="006E407D" w:rsidRDefault="009B3542" w:rsidP="00E62251">
            <w:pPr>
              <w:jc w:val="center"/>
              <w:rPr>
                <w:rFonts w:ascii="宋体" w:hAnsi="宋体" w:cs="宋体"/>
                <w:sz w:val="22"/>
                <w:szCs w:val="22"/>
              </w:rPr>
            </w:pPr>
            <w:r w:rsidRPr="001E172E">
              <w:t>5014</w:t>
            </w:r>
          </w:p>
        </w:tc>
        <w:tc>
          <w:tcPr>
            <w:tcW w:w="391" w:type="pct"/>
            <w:shd w:val="clear" w:color="auto" w:fill="auto"/>
          </w:tcPr>
          <w:p w:rsidR="009B3542" w:rsidRPr="006E407D" w:rsidRDefault="009B3542" w:rsidP="00E62251">
            <w:pPr>
              <w:jc w:val="center"/>
              <w:rPr>
                <w:rFonts w:ascii="宋体" w:hAnsi="宋体" w:cs="宋体"/>
                <w:sz w:val="22"/>
                <w:szCs w:val="22"/>
              </w:rPr>
            </w:pPr>
            <w:r w:rsidRPr="001E172E">
              <w:t>8741</w:t>
            </w:r>
          </w:p>
        </w:tc>
        <w:tc>
          <w:tcPr>
            <w:tcW w:w="525" w:type="pct"/>
            <w:tcBorders>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-42.64%</w:t>
            </w:r>
          </w:p>
        </w:tc>
      </w:tr>
      <w:tr w:rsidR="009B3542" w:rsidRPr="001628D1" w:rsidTr="003F44B5">
        <w:trPr>
          <w:trHeight w:hRule="exact" w:val="330"/>
        </w:trPr>
        <w:tc>
          <w:tcPr>
            <w:tcW w:w="190" w:type="pct"/>
            <w:vMerge/>
            <w:tcBorders>
              <w:top w:val="single" w:sz="4" w:space="0" w:color="auto"/>
              <w:left w:val="single" w:sz="4" w:space="0" w:color="auto"/>
              <w:bottom w:val="single" w:sz="4" w:space="0" w:color="auto"/>
            </w:tcBorders>
          </w:tcPr>
          <w:p w:rsidR="009B3542" w:rsidRPr="007632BD" w:rsidRDefault="009B3542" w:rsidP="00712C66">
            <w:pPr>
              <w:spacing w:line="240" w:lineRule="exact"/>
              <w:jc w:val="center"/>
              <w:rPr>
                <w:rFonts w:ascii="宋体" w:hAnsi="宋体" w:cs="宋体"/>
                <w:b/>
                <w:szCs w:val="21"/>
              </w:rPr>
            </w:pPr>
          </w:p>
        </w:tc>
        <w:tc>
          <w:tcPr>
            <w:tcW w:w="889" w:type="pct"/>
            <w:gridSpan w:val="3"/>
            <w:tcBorders>
              <w:top w:val="single" w:sz="4" w:space="0" w:color="auto"/>
              <w:bottom w:val="single" w:sz="4" w:space="0" w:color="auto"/>
            </w:tcBorders>
            <w:vAlign w:val="center"/>
          </w:tcPr>
          <w:p w:rsidR="009B3542" w:rsidRPr="007632BD" w:rsidRDefault="009B3542" w:rsidP="00712C66">
            <w:pPr>
              <w:spacing w:before="100" w:beforeAutospacing="1" w:after="100" w:afterAutospacing="1" w:line="240" w:lineRule="exact"/>
              <w:jc w:val="center"/>
              <w:rPr>
                <w:rFonts w:ascii="宋体" w:hAnsi="宋体" w:cs="宋体"/>
                <w:b/>
                <w:szCs w:val="21"/>
              </w:rPr>
            </w:pPr>
            <w:r w:rsidRPr="007632BD">
              <w:rPr>
                <w:rFonts w:ascii="宋体" w:hAnsi="宋体" w:cs="宋体"/>
                <w:b/>
                <w:szCs w:val="21"/>
              </w:rPr>
              <w:t>合计</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63121</w:t>
            </w:r>
          </w:p>
        </w:tc>
        <w:tc>
          <w:tcPr>
            <w:tcW w:w="358"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42018</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502267</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389266</w:t>
            </w:r>
          </w:p>
        </w:tc>
        <w:tc>
          <w:tcPr>
            <w:tcW w:w="538"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29.03%</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68030</w:t>
            </w:r>
          </w:p>
        </w:tc>
        <w:tc>
          <w:tcPr>
            <w:tcW w:w="314"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45457</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496483</w:t>
            </w:r>
          </w:p>
        </w:tc>
        <w:tc>
          <w:tcPr>
            <w:tcW w:w="391"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390181</w:t>
            </w:r>
          </w:p>
        </w:tc>
        <w:tc>
          <w:tcPr>
            <w:tcW w:w="525" w:type="pct"/>
            <w:tcBorders>
              <w:top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27.24%</w:t>
            </w:r>
          </w:p>
        </w:tc>
      </w:tr>
      <w:tr w:rsidR="009B3542" w:rsidRPr="001628D1" w:rsidTr="003F44B5">
        <w:trPr>
          <w:trHeight w:hRule="exact" w:val="305"/>
        </w:trPr>
        <w:tc>
          <w:tcPr>
            <w:tcW w:w="190" w:type="pct"/>
            <w:vMerge/>
            <w:tcBorders>
              <w:top w:val="single" w:sz="4" w:space="0" w:color="auto"/>
              <w:left w:val="single" w:sz="4" w:space="0" w:color="auto"/>
              <w:bottom w:val="single" w:sz="4" w:space="0" w:color="auto"/>
            </w:tcBorders>
          </w:tcPr>
          <w:p w:rsidR="009B3542" w:rsidRPr="007632BD" w:rsidRDefault="009B3542" w:rsidP="00712C66">
            <w:pPr>
              <w:spacing w:line="240" w:lineRule="exact"/>
              <w:jc w:val="center"/>
              <w:rPr>
                <w:rFonts w:ascii="宋体" w:hAnsi="宋体" w:cs="宋体"/>
                <w:b/>
                <w:szCs w:val="21"/>
              </w:rPr>
            </w:pPr>
          </w:p>
        </w:tc>
        <w:tc>
          <w:tcPr>
            <w:tcW w:w="889" w:type="pct"/>
            <w:gridSpan w:val="3"/>
            <w:tcBorders>
              <w:top w:val="single" w:sz="4" w:space="0" w:color="auto"/>
              <w:bottom w:val="single" w:sz="4" w:space="0" w:color="auto"/>
            </w:tcBorders>
            <w:vAlign w:val="center"/>
          </w:tcPr>
          <w:p w:rsidR="009B3542" w:rsidRPr="0049501B" w:rsidRDefault="009B3542" w:rsidP="00712C66">
            <w:pPr>
              <w:spacing w:before="100" w:beforeAutospacing="1" w:after="100" w:afterAutospacing="1" w:line="240" w:lineRule="exact"/>
              <w:jc w:val="center"/>
              <w:rPr>
                <w:rFonts w:ascii="宋体" w:hAnsi="宋体" w:cs="宋体"/>
                <w:szCs w:val="21"/>
              </w:rPr>
            </w:pPr>
            <w:r w:rsidRPr="0049501B">
              <w:rPr>
                <w:rFonts w:ascii="宋体" w:hAnsi="宋体" w:cs="宋体" w:hint="eastAsia"/>
                <w:szCs w:val="21"/>
              </w:rPr>
              <w:t>其中</w:t>
            </w:r>
            <w:r>
              <w:rPr>
                <w:rFonts w:ascii="宋体" w:hAnsi="宋体" w:cs="宋体" w:hint="eastAsia"/>
                <w:szCs w:val="21"/>
              </w:rPr>
              <w:t xml:space="preserve"> </w:t>
            </w:r>
            <w:r w:rsidRPr="0049501B">
              <w:rPr>
                <w:rFonts w:ascii="宋体" w:hAnsi="宋体" w:cs="宋体" w:hint="eastAsia"/>
                <w:szCs w:val="21"/>
              </w:rPr>
              <w:t>新能源汽车</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612</w:t>
            </w:r>
          </w:p>
        </w:tc>
        <w:tc>
          <w:tcPr>
            <w:tcW w:w="358"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61</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3914</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3798</w:t>
            </w:r>
          </w:p>
        </w:tc>
        <w:tc>
          <w:tcPr>
            <w:tcW w:w="538"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3.05%</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622</w:t>
            </w:r>
          </w:p>
        </w:tc>
        <w:tc>
          <w:tcPr>
            <w:tcW w:w="314"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36</w:t>
            </w:r>
          </w:p>
        </w:tc>
        <w:tc>
          <w:tcPr>
            <w:tcW w:w="359"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4418</w:t>
            </w:r>
          </w:p>
        </w:tc>
        <w:tc>
          <w:tcPr>
            <w:tcW w:w="391" w:type="pct"/>
            <w:tcBorders>
              <w:top w:val="single" w:sz="4" w:space="0" w:color="auto"/>
              <w:bottom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3210</w:t>
            </w:r>
          </w:p>
        </w:tc>
        <w:tc>
          <w:tcPr>
            <w:tcW w:w="525" w:type="pct"/>
            <w:tcBorders>
              <w:top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37.63%</w:t>
            </w:r>
          </w:p>
        </w:tc>
      </w:tr>
      <w:tr w:rsidR="009B3542" w:rsidRPr="001628D1" w:rsidTr="009E764F">
        <w:trPr>
          <w:trHeight w:hRule="exact" w:val="314"/>
        </w:trPr>
        <w:tc>
          <w:tcPr>
            <w:tcW w:w="190" w:type="pct"/>
            <w:vMerge w:val="restart"/>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b/>
                <w:szCs w:val="21"/>
              </w:rPr>
            </w:pPr>
            <w:r w:rsidRPr="007632BD">
              <w:rPr>
                <w:rFonts w:ascii="宋体" w:hAnsi="宋体" w:cs="宋体" w:hint="eastAsia"/>
                <w:b/>
                <w:szCs w:val="21"/>
              </w:rPr>
              <w:t>发动机产品</w:t>
            </w:r>
          </w:p>
        </w:tc>
        <w:tc>
          <w:tcPr>
            <w:tcW w:w="889" w:type="pct"/>
            <w:gridSpan w:val="3"/>
            <w:tcBorders>
              <w:top w:val="single" w:sz="4" w:space="0" w:color="auto"/>
              <w:left w:val="single" w:sz="4" w:space="0" w:color="auto"/>
              <w:bottom w:val="single" w:sz="4" w:space="0" w:color="auto"/>
              <w:right w:val="single" w:sz="4" w:space="0" w:color="auto"/>
            </w:tcBorders>
            <w:vAlign w:val="center"/>
          </w:tcPr>
          <w:p w:rsidR="009B3542" w:rsidRDefault="009B3542" w:rsidP="00712C66">
            <w:pPr>
              <w:jc w:val="center"/>
              <w:rPr>
                <w:rFonts w:ascii="宋体" w:hAnsi="宋体" w:cs="宋体"/>
                <w:sz w:val="22"/>
                <w:szCs w:val="22"/>
              </w:rPr>
            </w:pPr>
            <w:r>
              <w:rPr>
                <w:rFonts w:hint="eastAsia"/>
                <w:sz w:val="22"/>
                <w:szCs w:val="22"/>
              </w:rPr>
              <w:t>福田康明斯发动机</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34248</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24633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226287 </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167290</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35.27%</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35002</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23947 </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231727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171094 </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35.44%</w:t>
            </w:r>
          </w:p>
        </w:tc>
      </w:tr>
      <w:tr w:rsidR="009B3542" w:rsidRPr="001628D1" w:rsidTr="009E764F">
        <w:trPr>
          <w:trHeight w:hRule="exact" w:val="314"/>
        </w:trPr>
        <w:tc>
          <w:tcPr>
            <w:tcW w:w="190" w:type="pct"/>
            <w:vMerge/>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line="240" w:lineRule="exact"/>
              <w:jc w:val="center"/>
              <w:rPr>
                <w:rFonts w:ascii="宋体" w:hAnsi="宋体" w:cs="宋体"/>
                <w:b/>
                <w:szCs w:val="21"/>
              </w:rPr>
            </w:pPr>
          </w:p>
        </w:tc>
        <w:tc>
          <w:tcPr>
            <w:tcW w:w="889" w:type="pct"/>
            <w:gridSpan w:val="3"/>
            <w:tcBorders>
              <w:top w:val="single" w:sz="4" w:space="0" w:color="auto"/>
              <w:left w:val="single" w:sz="4" w:space="0" w:color="auto"/>
              <w:bottom w:val="single" w:sz="4" w:space="0" w:color="auto"/>
              <w:right w:val="single" w:sz="4" w:space="0" w:color="auto"/>
            </w:tcBorders>
            <w:vAlign w:val="center"/>
          </w:tcPr>
          <w:p w:rsidR="009B3542" w:rsidRDefault="009B3542" w:rsidP="00712C66">
            <w:pPr>
              <w:jc w:val="center"/>
              <w:rPr>
                <w:rFonts w:ascii="宋体" w:hAnsi="宋体" w:cs="宋体"/>
                <w:sz w:val="22"/>
                <w:szCs w:val="22"/>
              </w:rPr>
            </w:pPr>
            <w:r>
              <w:rPr>
                <w:rFonts w:hint="eastAsia"/>
                <w:sz w:val="22"/>
                <w:szCs w:val="22"/>
              </w:rPr>
              <w:t>福田发动机</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4107</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6423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41525 </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63538</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-34.65%</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5529</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5836 </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41505</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 xml:space="preserve">64606 </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-35.76%</w:t>
            </w:r>
          </w:p>
        </w:tc>
      </w:tr>
      <w:tr w:rsidR="009B3542" w:rsidRPr="001628D1" w:rsidTr="009E764F">
        <w:trPr>
          <w:trHeight w:hRule="exact" w:val="390"/>
        </w:trPr>
        <w:tc>
          <w:tcPr>
            <w:tcW w:w="190" w:type="pct"/>
            <w:vMerge/>
            <w:tcBorders>
              <w:top w:val="single" w:sz="4" w:space="0" w:color="auto"/>
              <w:left w:val="single" w:sz="4" w:space="0" w:color="auto"/>
              <w:bottom w:val="single" w:sz="4" w:space="0" w:color="auto"/>
              <w:right w:val="single" w:sz="4" w:space="0" w:color="auto"/>
            </w:tcBorders>
          </w:tcPr>
          <w:p w:rsidR="009B3542" w:rsidRPr="001628D1" w:rsidRDefault="009B3542" w:rsidP="00712C66">
            <w:pPr>
              <w:spacing w:line="240" w:lineRule="exact"/>
              <w:jc w:val="center"/>
              <w:rPr>
                <w:rFonts w:ascii="宋体" w:hAnsi="宋体" w:cs="宋体"/>
                <w:b/>
                <w:sz w:val="18"/>
                <w:szCs w:val="18"/>
              </w:rPr>
            </w:pPr>
          </w:p>
        </w:tc>
        <w:tc>
          <w:tcPr>
            <w:tcW w:w="889" w:type="pct"/>
            <w:gridSpan w:val="3"/>
            <w:tcBorders>
              <w:top w:val="single" w:sz="4" w:space="0" w:color="auto"/>
              <w:left w:val="single" w:sz="4" w:space="0" w:color="auto"/>
              <w:bottom w:val="single" w:sz="4" w:space="0" w:color="auto"/>
              <w:right w:val="single" w:sz="4" w:space="0" w:color="auto"/>
            </w:tcBorders>
            <w:vAlign w:val="center"/>
          </w:tcPr>
          <w:p w:rsidR="009B3542" w:rsidRPr="007632BD" w:rsidRDefault="009B3542" w:rsidP="00712C66">
            <w:pPr>
              <w:spacing w:before="100" w:beforeAutospacing="1" w:after="100" w:afterAutospacing="1" w:line="240" w:lineRule="exact"/>
              <w:jc w:val="center"/>
              <w:rPr>
                <w:rFonts w:ascii="宋体" w:hAnsi="宋体" w:cs="宋体"/>
                <w:szCs w:val="21"/>
              </w:rPr>
            </w:pPr>
            <w:r w:rsidRPr="007632BD">
              <w:rPr>
                <w:rFonts w:ascii="宋体" w:hAnsi="宋体" w:cs="宋体"/>
                <w:b/>
                <w:szCs w:val="21"/>
              </w:rPr>
              <w:t>合计</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38355</w:t>
            </w:r>
          </w:p>
        </w:tc>
        <w:tc>
          <w:tcPr>
            <w:tcW w:w="35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31056</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267812</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230828</w:t>
            </w:r>
          </w:p>
        </w:tc>
        <w:tc>
          <w:tcPr>
            <w:tcW w:w="538"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16.02%</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40531</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29783</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273232</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235700</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9B3542" w:rsidRPr="006E407D" w:rsidRDefault="009B3542" w:rsidP="00E62251">
            <w:pPr>
              <w:jc w:val="center"/>
              <w:rPr>
                <w:rFonts w:ascii="宋体" w:hAnsi="宋体" w:cs="宋体"/>
                <w:sz w:val="22"/>
                <w:szCs w:val="22"/>
              </w:rPr>
            </w:pPr>
            <w:r w:rsidRPr="001E172E">
              <w:t>15.92%</w:t>
            </w:r>
          </w:p>
        </w:tc>
      </w:tr>
    </w:tbl>
    <w:p w:rsidR="00712C66" w:rsidRDefault="00D92910" w:rsidP="00712C66">
      <w:pPr>
        <w:pStyle w:val="Byline"/>
        <w:ind w:leftChars="3138" w:left="7531" w:firstLineChars="750" w:firstLine="3904"/>
        <w:rPr>
          <w:rFonts w:ascii="华文行楷" w:eastAsia="华文行楷"/>
          <w:b/>
          <w:i w:val="0"/>
          <w:color w:val="FFFF00"/>
          <w:sz w:val="52"/>
          <w:szCs w:val="52"/>
          <w:lang w:val="zh-CN"/>
        </w:rPr>
      </w:pPr>
      <w:r>
        <w:rPr>
          <w:rFonts w:ascii="华文行楷" w:eastAsia="华文行楷" w:hint="eastAsia"/>
          <w:b/>
          <w:noProof/>
          <w:snapToGrid/>
          <w:color w:val="FFFF00"/>
          <w:sz w:val="52"/>
          <w:szCs w:val="52"/>
        </w:rPr>
        <w:drawing>
          <wp:anchor distT="0" distB="0" distL="114300" distR="114300" simplePos="0" relativeHeight="251658240" behindDoc="1" locked="0" layoutInCell="1" allowOverlap="1">
            <wp:simplePos x="0" y="0"/>
            <wp:positionH relativeFrom="column">
              <wp:posOffset>4578985</wp:posOffset>
            </wp:positionH>
            <wp:positionV relativeFrom="paragraph">
              <wp:posOffset>15240</wp:posOffset>
            </wp:positionV>
            <wp:extent cx="4734560" cy="554990"/>
            <wp:effectExtent l="0" t="0" r="8890" b="0"/>
            <wp:wrapNone/>
            <wp:docPr id="197" name="图片 19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190480107"/>
                    <pic:cNvPicPr>
                      <a:picLocks noChangeAspect="1" noChangeArrowheads="1"/>
                    </pic:cNvPicPr>
                  </pic:nvPicPr>
                  <pic:blipFill>
                    <a:blip r:embed="rId20">
                      <a:extLst>
                        <a:ext uri="{28A0092B-C50C-407E-A947-70E740481C1C}">
                          <a14:useLocalDpi xmlns:a14="http://schemas.microsoft.com/office/drawing/2010/main" val="0"/>
                        </a:ext>
                      </a:extLst>
                    </a:blip>
                    <a:srcRect t="14352" b="17130"/>
                    <a:stretch>
                      <a:fillRect/>
                    </a:stretch>
                  </pic:blipFill>
                  <pic:spPr bwMode="auto">
                    <a:xfrm>
                      <a:off x="0" y="0"/>
                      <a:ext cx="473456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华文行楷" w:eastAsia="华文行楷"/>
          <w:b/>
          <w:noProof/>
          <w:snapToGrid/>
          <w:color w:val="FFFF00"/>
          <w:sz w:val="52"/>
          <w:szCs w:val="52"/>
        </w:rPr>
        <mc:AlternateContent>
          <mc:Choice Requires="wps">
            <w:drawing>
              <wp:anchor distT="0" distB="0" distL="114300" distR="114300" simplePos="0" relativeHeight="251659264" behindDoc="0" locked="0" layoutInCell="0" allowOverlap="1">
                <wp:simplePos x="0" y="0"/>
                <wp:positionH relativeFrom="page">
                  <wp:posOffset>2197100</wp:posOffset>
                </wp:positionH>
                <wp:positionV relativeFrom="margin">
                  <wp:posOffset>641350</wp:posOffset>
                </wp:positionV>
                <wp:extent cx="6398260" cy="374015"/>
                <wp:effectExtent l="6350" t="12700" r="10795" b="22860"/>
                <wp:wrapSquare wrapText="bothSides"/>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3740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056A6A" w:rsidRPr="001E3946" w:rsidRDefault="00056A6A" w:rsidP="00C75163">
                            <w:pPr>
                              <w:pBdr>
                                <w:left w:val="single" w:sz="12" w:space="10" w:color="7BA0CD"/>
                              </w:pBdr>
                              <w:jc w:val="center"/>
                              <w:rPr>
                                <w:rFonts w:ascii="隶书" w:eastAsia="隶书"/>
                                <w:b/>
                                <w:iCs/>
                                <w:color w:val="4F81BD"/>
                                <w:sz w:val="21"/>
                                <w:szCs w:val="24"/>
                              </w:rPr>
                            </w:pPr>
                            <w:r w:rsidRPr="00FE0182">
                              <w:rPr>
                                <w:rFonts w:ascii="隶书" w:eastAsia="隶书" w:hint="eastAsia"/>
                                <w:b/>
                                <w:sz w:val="36"/>
                                <w:szCs w:val="44"/>
                              </w:rPr>
                              <w:t>福田公司</w:t>
                            </w:r>
                            <w:r>
                              <w:rPr>
                                <w:rFonts w:ascii="隶书" w:eastAsia="隶书" w:hint="eastAsia"/>
                                <w:b/>
                                <w:sz w:val="36"/>
                                <w:szCs w:val="44"/>
                              </w:rPr>
                              <w:t>2020</w:t>
                            </w:r>
                            <w:r w:rsidRPr="00FE0182">
                              <w:rPr>
                                <w:rFonts w:ascii="隶书" w:eastAsia="隶书" w:hint="eastAsia"/>
                                <w:b/>
                                <w:sz w:val="36"/>
                                <w:szCs w:val="44"/>
                              </w:rPr>
                              <w:t>年</w:t>
                            </w:r>
                            <w:r w:rsidR="00013640">
                              <w:rPr>
                                <w:rFonts w:ascii="隶书" w:eastAsia="隶书" w:hint="eastAsia"/>
                                <w:b/>
                                <w:sz w:val="36"/>
                                <w:szCs w:val="44"/>
                              </w:rPr>
                              <w:t>9</w:t>
                            </w:r>
                            <w:r w:rsidRPr="00FE0182">
                              <w:rPr>
                                <w:rFonts w:ascii="隶书" w:eastAsia="隶书" w:hint="eastAsia"/>
                                <w:b/>
                                <w:sz w:val="36"/>
                                <w:szCs w:val="44"/>
                              </w:rPr>
                              <w:t>月份产销情况通报</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shape id="Text Box 198" o:spid="_x0000_s1043" type="#_x0000_t202" style="position:absolute;left:0;text-align:left;margin-left:173pt;margin-top:50.5pt;width:503.8pt;height:29.45pt;z-index:251659264;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" o:allowincell="f" strokecolor="#c2d69b" strokeweight="1pt">
                <v:fill color2="#d6e3bc" focus="100%" type="gradient"/>
                <v:shadow on="t" color="#4e6128" opacity=".5" offset="1pt"/>
                <v:textbox>
                  <w:txbxContent>
                    <w:p w:rsidR="00056A6A" w:rsidRPr="001E3946" w:rsidRDefault="00056A6A" w:rsidP="00C75163">
                      <w:pPr>
                        <w:pBdr>
                          <w:left w:val="single" w:sz="12" w:space="10" w:color="7BA0CD"/>
                        </w:pBdr>
                        <w:jc w:val="center"/>
                        <w:rPr>
                          <w:rFonts w:ascii="隶书" w:eastAsia="隶书"/>
                          <w:b/>
                          <w:iCs/>
                          <w:color w:val="4F81BD"/>
                          <w:sz w:val="21"/>
                          <w:szCs w:val="24"/>
                        </w:rPr>
                      </w:pPr>
                      <w:r w:rsidRPr="00FE0182">
                        <w:rPr>
                          <w:rFonts w:ascii="隶书" w:eastAsia="隶书" w:hint="eastAsia"/>
                          <w:b/>
                          <w:sz w:val="36"/>
                          <w:szCs w:val="44"/>
                        </w:rPr>
                        <w:t>福田公司</w:t>
                      </w:r>
                      <w:r>
                        <w:rPr>
                          <w:rFonts w:ascii="隶书" w:eastAsia="隶书" w:hint="eastAsia"/>
                          <w:b/>
                          <w:sz w:val="36"/>
                          <w:szCs w:val="44"/>
                        </w:rPr>
                        <w:t>2020</w:t>
                      </w:r>
                      <w:r w:rsidRPr="00FE0182">
                        <w:rPr>
                          <w:rFonts w:ascii="隶书" w:eastAsia="隶书" w:hint="eastAsia"/>
                          <w:b/>
                          <w:sz w:val="36"/>
                          <w:szCs w:val="44"/>
                        </w:rPr>
                        <w:t>年</w:t>
                      </w:r>
                      <w:r w:rsidR="00013640">
                        <w:rPr>
                          <w:rFonts w:ascii="隶书" w:eastAsia="隶书" w:hint="eastAsia"/>
                          <w:b/>
                          <w:sz w:val="36"/>
                          <w:szCs w:val="44"/>
                        </w:rPr>
                        <w:t>9</w:t>
                      </w:r>
                      <w:r w:rsidRPr="00FE0182">
                        <w:rPr>
                          <w:rFonts w:ascii="隶书" w:eastAsia="隶书" w:hint="eastAsia"/>
                          <w:b/>
                          <w:sz w:val="36"/>
                          <w:szCs w:val="44"/>
                        </w:rPr>
                        <w:t>月份产销情况通报</w:t>
                      </w:r>
                    </w:p>
                  </w:txbxContent>
                </v:textbox>
                <w10:wrap type="square" anchorx="page" anchory="margin"/>
              </v:shape>
            </w:pict>
          </mc:Fallback>
        </mc:AlternateContent>
      </w:r>
      <w:r>
        <w:rPr>
          <w:rFonts w:ascii="宋体" w:hAnsi="宋体" w:hint="eastAsia"/>
          <w:noProof/>
          <w:snapToGrid/>
          <w:sz w:val="28"/>
          <w:szCs w:val="28"/>
        </w:rPr>
        <w:drawing>
          <wp:anchor distT="0" distB="0" distL="114300" distR="114300" simplePos="0" relativeHeight="251657216" behindDoc="1" locked="0" layoutInCell="1" allowOverlap="1">
            <wp:simplePos x="0" y="0"/>
            <wp:positionH relativeFrom="column">
              <wp:posOffset>-487680</wp:posOffset>
            </wp:positionH>
            <wp:positionV relativeFrom="paragraph">
              <wp:posOffset>118110</wp:posOffset>
            </wp:positionV>
            <wp:extent cx="1276985" cy="1207135"/>
            <wp:effectExtent l="0" t="0" r="0" b="0"/>
            <wp:wrapNone/>
            <wp:docPr id="195" name="图片 195" descr="10061213344b5455804c9cc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061213344b5455804c9cc6f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98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C66">
        <w:rPr>
          <w:rFonts w:ascii="华文行楷" w:eastAsia="华文行楷" w:hint="eastAsia"/>
          <w:b/>
          <w:i w:val="0"/>
          <w:color w:val="FFFF00"/>
          <w:sz w:val="52"/>
          <w:szCs w:val="52"/>
          <w:lang w:val="zh-CN"/>
        </w:rPr>
        <w:t>销售快报</w:t>
      </w:r>
    </w:p>
    <w:p w:rsidR="005A7A69" w:rsidRPr="00E461DF" w:rsidRDefault="005A7A69" w:rsidP="00712C66">
      <w:pPr>
        <w:spacing w:beforeLines="50" w:before="120" w:afterLines="50" w:after="120" w:line="360" w:lineRule="auto"/>
        <w:ind w:leftChars="750" w:left="1800" w:firstLineChars="1900" w:firstLine="5320"/>
        <w:rPr>
          <w:rFonts w:ascii="宋体" w:hAnsi="宋体"/>
          <w:sz w:val="28"/>
          <w:szCs w:val="28"/>
        </w:rPr>
      </w:pPr>
    </w:p>
    <w:p w:rsidR="009B608E" w:rsidRDefault="009B608E" w:rsidP="00A76EF6">
      <w:pPr>
        <w:spacing w:line="360" w:lineRule="auto"/>
        <w:rPr>
          <w:rFonts w:ascii="宋体" w:hAnsi="宋体"/>
          <w:bCs/>
          <w:szCs w:val="18"/>
        </w:rPr>
      </w:pPr>
    </w:p>
    <w:p w:rsidR="00E461DF" w:rsidRPr="00A76EF6" w:rsidRDefault="00A87047" w:rsidP="00A76EF6">
      <w:pPr>
        <w:spacing w:line="360" w:lineRule="auto"/>
        <w:rPr>
          <w:rFonts w:ascii="宋体" w:hAnsi="宋体"/>
          <w:bCs/>
          <w:szCs w:val="18"/>
        </w:rPr>
        <w:sectPr w:rsidR="00E461DF" w:rsidRPr="00A76EF6" w:rsidSect="00E461DF">
          <w:pgSz w:w="16839" w:h="11907" w:orient="landscape" w:code="9"/>
          <w:pgMar w:top="1134" w:right="1361" w:bottom="851" w:left="1440" w:header="0" w:footer="0" w:gutter="0"/>
          <w:cols w:space="720"/>
          <w:titlePg/>
          <w:docGrid w:linePitch="326"/>
        </w:sectPr>
      </w:pPr>
      <w:r w:rsidRPr="00A87047">
        <w:rPr>
          <w:rFonts w:ascii="宋体" w:hAnsi="宋体" w:hint="eastAsia"/>
          <w:bCs/>
          <w:szCs w:val="18"/>
        </w:rPr>
        <w:t>注：1.本表为销售快报数据，具体数据以定期报告数据为准。2. 欧曼品牌归属于福田戴姆勒，福田戴姆勒与福田康明斯是50：50的合资公司。3.新能源汽车包括纯电动汽车、氢燃料电池汽车、插电式混合动力汽车。4.</w:t>
      </w:r>
      <w:r w:rsidR="00BD502F">
        <w:rPr>
          <w:rFonts w:ascii="宋体" w:hAnsi="宋体" w:hint="eastAsia"/>
          <w:bCs/>
          <w:szCs w:val="18"/>
        </w:rPr>
        <w:t>商用车数据含非完整车辆，轻型货车数据含微型货车</w:t>
      </w:r>
    </w:p>
    <w:p w:rsidR="00027DD2" w:rsidRPr="00EB210B" w:rsidRDefault="00D92910" w:rsidP="00123BDA">
      <w:pPr>
        <w:pStyle w:val="Byline"/>
        <w:spacing w:line="360" w:lineRule="auto"/>
        <w:rPr>
          <w:rFonts w:ascii="宋体" w:hAnsi="宋体"/>
          <w:bCs/>
          <w:i w:val="0"/>
          <w:snapToGrid/>
          <w:color w:val="auto"/>
          <w:kern w:val="2"/>
          <w:sz w:val="21"/>
          <w:szCs w:val="18"/>
        </w:rPr>
      </w:pPr>
      <w:r>
        <w:rPr>
          <w:rFonts w:ascii="华文行楷" w:eastAsia="华文行楷"/>
          <w:b/>
          <w:i w:val="0"/>
          <w:noProof/>
          <w:snapToGrid/>
          <w:color w:val="FFFF00"/>
          <w:szCs w:val="24"/>
        </w:rPr>
        <w:lastRenderedPageBreak/>
        <w:drawing>
          <wp:anchor distT="0" distB="0" distL="114300" distR="114300" simplePos="0" relativeHeight="251660288" behindDoc="1" locked="0" layoutInCell="1" allowOverlap="1" wp14:anchorId="78507D7F" wp14:editId="42EB71CA">
            <wp:simplePos x="0" y="0"/>
            <wp:positionH relativeFrom="column">
              <wp:posOffset>-513715</wp:posOffset>
            </wp:positionH>
            <wp:positionV relativeFrom="paragraph">
              <wp:posOffset>144780</wp:posOffset>
            </wp:positionV>
            <wp:extent cx="4386580" cy="557530"/>
            <wp:effectExtent l="0" t="0" r="0" b="0"/>
            <wp:wrapNone/>
            <wp:docPr id="200" name="图片 200"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190480107"/>
                    <pic:cNvPicPr>
                      <a:picLocks noChangeAspect="1" noChangeArrowheads="1"/>
                    </pic:cNvPicPr>
                  </pic:nvPicPr>
                  <pic:blipFill>
                    <a:blip r:embed="rId22">
                      <a:extLst>
                        <a:ext uri="{28A0092B-C50C-407E-A947-70E740481C1C}">
                          <a14:useLocalDpi xmlns:a14="http://schemas.microsoft.com/office/drawing/2010/main" val="0"/>
                        </a:ext>
                      </a:extLst>
                    </a:blip>
                    <a:srcRect t="17130" b="14352"/>
                    <a:stretch>
                      <a:fillRect/>
                    </a:stretch>
                  </pic:blipFill>
                  <pic:spPr bwMode="auto">
                    <a:xfrm>
                      <a:off x="0" y="0"/>
                      <a:ext cx="438658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3C6" w:rsidRPr="00B438A9" w:rsidRDefault="00261EF2" w:rsidP="00256687">
      <w:pPr>
        <w:pStyle w:val="Byline"/>
        <w:rPr>
          <w:rFonts w:ascii="华文行楷" w:eastAsia="华文行楷"/>
          <w:b/>
          <w:i w:val="0"/>
          <w:color w:val="FFFF00"/>
          <w:sz w:val="28"/>
          <w:szCs w:val="28"/>
          <w:lang w:val="zh-CN"/>
        </w:rPr>
      </w:pPr>
      <w:r w:rsidRPr="00261EF2">
        <w:rPr>
          <w:rFonts w:ascii="华文行楷" w:eastAsia="华文行楷" w:hint="eastAsia"/>
          <w:b/>
          <w:i w:val="0"/>
          <w:color w:val="FFFF00"/>
          <w:sz w:val="52"/>
          <w:szCs w:val="52"/>
          <w:lang w:val="zh-CN"/>
        </w:rPr>
        <w:t>证券市场</w:t>
      </w:r>
    </w:p>
    <w:p w:rsidR="005B63C6" w:rsidRDefault="00C24102" w:rsidP="00782DFE">
      <w:pPr>
        <w:pStyle w:val="Byline"/>
        <w:rPr>
          <w:rFonts w:ascii="华文行楷" w:eastAsia="华文行楷"/>
          <w:b/>
          <w:i w:val="0"/>
          <w:color w:val="FFFF00"/>
          <w:sz w:val="52"/>
          <w:szCs w:val="52"/>
          <w:lang w:val="zh-CN"/>
        </w:rPr>
      </w:pPr>
      <w:r>
        <w:rPr>
          <w:rFonts w:ascii="华文行楷" w:eastAsia="华文行楷"/>
          <w:b/>
          <w:i w:val="0"/>
          <w:noProof/>
          <w:snapToGrid/>
          <w:color w:val="FFFF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5" type="#_x0000_t136" style="position:absolute;margin-left:155.7pt;margin-top:17.15pt;width:3in;height:36pt;z-index:251661312" fillcolor="#365f91">
            <v:stroke r:id="rId23" o:title=""/>
            <v:shadow color="#868686" opacity=".5" offset="-6pt,-6pt"/>
            <o:extrusion v:ext="view" specularity="80000f" color="#b8cce4" on="t" rotationangle="-5,-5" viewpoint="0" viewpointorigin="0" skewangle="-90" lightposition="0,-50000" lightposition2="0,50000" type="perspective"/>
            <v:textpath style="font-family:&quot;楷体&quot;;font-weight:bold;v-text-kern:t" trim="t" fitpath="t" string="沪深两市动态"/>
          </v:shape>
        </w:pict>
      </w:r>
    </w:p>
    <w:p w:rsidR="00B93269" w:rsidRDefault="00B93269" w:rsidP="00B93269">
      <w:pPr>
        <w:shd w:val="clear" w:color="auto" w:fill="FFFFFF"/>
        <w:spacing w:after="157" w:line="384" w:lineRule="auto"/>
        <w:rPr>
          <w:rFonts w:ascii="方正舒体" w:eastAsia="方正舒体" w:hAnsi="微软雅黑"/>
          <w:b/>
          <w:bCs/>
          <w:color w:val="0C5CB1"/>
          <w:sz w:val="30"/>
          <w:szCs w:val="30"/>
        </w:rPr>
      </w:pPr>
    </w:p>
    <w:p w:rsidR="00010312" w:rsidRPr="00490CED" w:rsidRDefault="00742DE0" w:rsidP="00AB4335">
      <w:pPr>
        <w:shd w:val="clear" w:color="auto" w:fill="FFFFFF"/>
        <w:spacing w:line="360" w:lineRule="auto"/>
        <w:jc w:val="center"/>
        <w:rPr>
          <w:rFonts w:ascii="方正舒体" w:eastAsia="方正舒体" w:hAnsi="微软雅黑"/>
          <w:b/>
          <w:bCs/>
          <w:color w:val="0C5CB1"/>
          <w:sz w:val="32"/>
          <w:szCs w:val="30"/>
        </w:rPr>
      </w:pPr>
      <w:r w:rsidRPr="00742DE0">
        <w:rPr>
          <w:rFonts w:ascii="方正舒体" w:eastAsia="方正舒体" w:hAnsi="微软雅黑" w:hint="eastAsia"/>
          <w:b/>
          <w:bCs/>
          <w:color w:val="0C5CB1"/>
          <w:sz w:val="32"/>
          <w:szCs w:val="30"/>
        </w:rPr>
        <w:t>上交所就《上海证券交易所上市公司自律监管规则适用指引第2号——纪律处分实施标准》答记者问</w:t>
      </w:r>
    </w:p>
    <w:p w:rsidR="00742DE0" w:rsidRPr="00742DE0" w:rsidRDefault="00F97E00" w:rsidP="00742DE0">
      <w:pPr>
        <w:pStyle w:val="a9"/>
        <w:shd w:val="clear" w:color="auto" w:fill="FFFFFF"/>
        <w:spacing w:before="0" w:beforeAutospacing="0" w:after="0" w:afterAutospacing="0" w:line="360" w:lineRule="auto"/>
        <w:rPr>
          <w:color w:val="4D4D4D"/>
        </w:rPr>
      </w:pPr>
      <w:r w:rsidRPr="00F97E00">
        <w:rPr>
          <w:rFonts w:hint="eastAsia"/>
          <w:color w:val="4D4D4D"/>
        </w:rPr>
        <w:t xml:space="preserve">　　</w:t>
      </w:r>
      <w:r w:rsidR="00742DE0" w:rsidRPr="00742DE0">
        <w:rPr>
          <w:rFonts w:hint="eastAsia"/>
          <w:color w:val="4D4D4D"/>
        </w:rPr>
        <w:t>今日，上交所正式发布《上海证券交易所上市公司自律监管规则适用指引第2号——纪律处分实施标准》（以下简称《处分标准》）。就《处分标准》的发布情况，上交所相关负责人回答了记者的提问。</w:t>
      </w:r>
    </w:p>
    <w:p w:rsidR="00742DE0" w:rsidRPr="00234065" w:rsidRDefault="00742DE0" w:rsidP="00742DE0">
      <w:pPr>
        <w:pStyle w:val="a9"/>
        <w:shd w:val="clear" w:color="auto" w:fill="FFFFFF"/>
        <w:spacing w:before="0" w:beforeAutospacing="0" w:after="0" w:afterAutospacing="0" w:line="360" w:lineRule="auto"/>
        <w:rPr>
          <w:b/>
          <w:color w:val="4D4D4D"/>
        </w:rPr>
      </w:pPr>
      <w:r w:rsidRPr="00742DE0">
        <w:rPr>
          <w:rFonts w:hint="eastAsia"/>
          <w:color w:val="4D4D4D"/>
        </w:rPr>
        <w:t xml:space="preserve">　　</w:t>
      </w:r>
      <w:r w:rsidRPr="00234065">
        <w:rPr>
          <w:rFonts w:hint="eastAsia"/>
          <w:b/>
          <w:color w:val="4D4D4D"/>
        </w:rPr>
        <w:t>一、这是上交所首次对外公开纪律处分的具体标准，这一标准的制定和公开有怎样的背景和考虑？</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纪律处分是交易所履行一线监管职责的重要手段，也是资本市场监管体系的重要组成部分。这些年，我们一直在着力提升纪律处分的规范化水平。本次公开发布《处分标准》，主要有如下三个方面的考虑。</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一是推动提高上市公司质量的组成内容。上市公司是资本市场的基石，提高上市公司质量已成为当前监管的重要目标。10月9日，国务院发布了《关于进一步提高上市公司质量的意见》，对提升上市公司运作规范性、改善信息披露质量，解决突出问题，提高可持续发展能力和整体质量，提出明确要求，作出全面部署。纪律处分工作也应落实上述要求，突出监管重点，优化调整执纪标准。本次发布《处分标准》，旨在完善违规行为认定规则，加大执纪力度，从交易所一线监管的角度，助力提高上市公司质量、促进资本市场平稳健康发展的制度供给。</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二是落实新证券法要求，强化精准监管。新证券法专章对信息披露作出规定，大幅强化了违法行为的法律责任，把信息披露的有效性放在更为重要位置，对董监高、控股股东的行为都提出了更严格的要求。相应地，上交所上市公司自律监管纪律处分也需要做好衔接、有效落实。按照分类监管、精准监管的目标，完善上市公司纪律处分标准，紧盯“关键少数”责任，将进一步夯实自律监管制度基础，提升纪律处分工作的精细化水平。</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三是进一步提升监管透明度，规范监管履职行为。监管的公开、透明，是提升依法监管水平的应有之义。提升监管透明度，增强可预期性，也是优化当前自律监管工作的重要任务。《处分</w:t>
      </w:r>
      <w:r w:rsidRPr="00742DE0">
        <w:rPr>
          <w:rFonts w:hint="eastAsia"/>
          <w:color w:val="4D4D4D"/>
        </w:rPr>
        <w:lastRenderedPageBreak/>
        <w:t>标准》通过向市场公开纪律处分的具体标准和考量情节，其操作性更强、市场预期更为明确，有助于规范我们自身的监管履职行为，提高依法监管水平。</w:t>
      </w:r>
    </w:p>
    <w:p w:rsidR="00742DE0" w:rsidRPr="00234065" w:rsidRDefault="00742DE0" w:rsidP="00742DE0">
      <w:pPr>
        <w:pStyle w:val="a9"/>
        <w:shd w:val="clear" w:color="auto" w:fill="FFFFFF"/>
        <w:spacing w:before="0" w:beforeAutospacing="0" w:after="0" w:afterAutospacing="0" w:line="360" w:lineRule="auto"/>
        <w:rPr>
          <w:b/>
          <w:color w:val="4D4D4D"/>
        </w:rPr>
      </w:pPr>
      <w:r w:rsidRPr="00742DE0">
        <w:rPr>
          <w:rFonts w:hint="eastAsia"/>
          <w:color w:val="4D4D4D"/>
        </w:rPr>
        <w:t xml:space="preserve">　　</w:t>
      </w:r>
      <w:r w:rsidRPr="00234065">
        <w:rPr>
          <w:rFonts w:hint="eastAsia"/>
          <w:b/>
          <w:color w:val="4D4D4D"/>
        </w:rPr>
        <w:t>二、去年以来，证监会多次强调科学监管、分类监管、专业监管、持续监管，持续提升监管效能。《处分标准》对此是否有所考虑，有所体现？</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本次制定《处分标准》，遵循“建制度、不干预、零容忍”的方针，以更好落实分类监管、精准监管为目标，着力精细责任区分。尤其在当前内外经济环境复杂，部分上市公司出现经营困难的情况下，充分考虑上市公司实际情况和发展需求，实事求是地对违规行为做好责任区分，既体现监管威慑，又尽量避免对上市公司造成不必要的影响。</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一是落实精准监管，将“宽严相济”作为标准制定的基本原则。《处分标准》以“宽严相济”作为指导原则，着力精细化责任区分，区分不同案件类型、同类案件不同个案、同案不同责任主体等方面作出差异化安排，提高自律监管的针对性。同时，《处分标准》充分考虑上市公司实际情况和发展需求，以推动提高上市公司质量为导向，责任追究时为全面整改、“脱胎换骨”、有一定经营能力的公司脱困转型留有空间，使纪律处分既能达到惩戒效果，又减少对上市公司发展的影响。</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二是区分案件类型，严肃处理性质严重、影响恶劣的实质违规。《处分标准》按照“管少管精才能管好”的要求，区分不同违规类型，在责任标准、处理力度上有所不同。对于财务造假、资金占用、违规担保、重大并购重组违规等性质严重、影响恶劣的实质违规，严格落实“零容忍”的工作要求，明确公开谴责等较高档次的处分标准，对主要责任人严惩不贷。对于违规性质属于单纯的信息披露形式瑕疵、日常工作疏忽，未对公司造成重大损失、市场影响不大的案件，处理力度较轻，主要以警示提醒为目的。</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三是区分个案情节，充分考虑整改情况、主观过错等作出差异化处理。《处分标准》区分违规严重程度，综合考虑涉案金额和比例、实际损失、市场影响、整改情况、主观过错等主客观具体情节，作出差异化处理。典型情形如，自查自纠、快速整改、挽回损失并按规定认真披露的违规行为，可作为从轻、减轻或免除情节；对当事人明显疏忽所致的“无心之失”，将其主观状态作为重要考量情节；但对涉案金额巨大、占比很高、对公司造成实际损失、市场影响恶劣的违规行为，或者故意实施、被发现后拒不核实、拒不整改、不及时对外披露的违规行为，依规严肃查处。</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四是区分责任主体，对上市公司与控股股东、董监高责任作出合理分配认定。《处分标准》根据责任人的权限范围、履职情况、作用大小等，合理认定分配不同主体的责任，做到责罚相当。一方面，提高区分上市公司责任与控股股东、实际控制人、董监高责任的精准度，控股股东、实控人主导的违规行为，由其承担主要责任，上市公司或董监高确不知情、没有明显过错，且积极</w:t>
      </w:r>
      <w:r w:rsidRPr="00742DE0">
        <w:rPr>
          <w:rFonts w:hint="eastAsia"/>
          <w:color w:val="4D4D4D"/>
        </w:rPr>
        <w:lastRenderedPageBreak/>
        <w:t>采取补救措施的，可以从轻、减轻或免除处理。另一方面，明确区分公司内部董监高个人责任，包括一般董监高的直接责任与董事长、总经理的管理责任，直接参与经营管理的内部董事与不在公司常规任职的独立董事责任，负责信息披露事务的董事会秘书与直接参与实施相关违规事项的其他董监高责任。</w:t>
      </w:r>
    </w:p>
    <w:p w:rsidR="00742DE0" w:rsidRPr="00234065" w:rsidRDefault="00742DE0" w:rsidP="00742DE0">
      <w:pPr>
        <w:pStyle w:val="a9"/>
        <w:shd w:val="clear" w:color="auto" w:fill="FFFFFF"/>
        <w:spacing w:before="0" w:beforeAutospacing="0" w:after="0" w:afterAutospacing="0" w:line="360" w:lineRule="auto"/>
        <w:rPr>
          <w:b/>
          <w:color w:val="4D4D4D"/>
        </w:rPr>
      </w:pPr>
      <w:r w:rsidRPr="00742DE0">
        <w:rPr>
          <w:rFonts w:hint="eastAsia"/>
          <w:color w:val="4D4D4D"/>
        </w:rPr>
        <w:t xml:space="preserve">　　</w:t>
      </w:r>
      <w:r w:rsidRPr="00234065">
        <w:rPr>
          <w:rFonts w:hint="eastAsia"/>
          <w:b/>
          <w:color w:val="4D4D4D"/>
        </w:rPr>
        <w:t>三、能否介绍一下《处分标准》的主要内容？</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《处分标准》包括“总则”“一般规定”“分则”“附则”四章，主要内容如下。</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总则补充细化了制定依据，明确《处分标准》的适用主体以及可实施的纪律处分种类。一般规定对实施纪律处分过程中遵循适用的基本原则、考量情形、责任区分原则等予以规定，包括一般性从重、从轻、减轻、免除等考量情节，“脱胎换骨”、更换实控人后的责任区分，上市公司与控股股东、实际控制人、董监高责任区分，董监高个人责任区分，公开认定、惩罚性违约金、合并处理原则的适用等。分则分五节规定了具体处分标准，主要涵盖信息披露、规范运作、证券买卖及权益变动披露等三个方面，并对证券服务机构违规专节规定，同时设置违规兜底条款，保证《处分标准》的完整性与周延性。附则则对《处分标准》适用实施作出补充解释。</w:t>
      </w:r>
    </w:p>
    <w:p w:rsidR="00742DE0" w:rsidRPr="00234065" w:rsidRDefault="00742DE0" w:rsidP="00742DE0">
      <w:pPr>
        <w:pStyle w:val="a9"/>
        <w:shd w:val="clear" w:color="auto" w:fill="FFFFFF"/>
        <w:spacing w:before="0" w:beforeAutospacing="0" w:after="0" w:afterAutospacing="0" w:line="360" w:lineRule="auto"/>
        <w:rPr>
          <w:b/>
          <w:color w:val="4D4D4D"/>
        </w:rPr>
      </w:pPr>
      <w:r w:rsidRPr="00742DE0">
        <w:rPr>
          <w:rFonts w:hint="eastAsia"/>
          <w:color w:val="4D4D4D"/>
        </w:rPr>
        <w:t xml:space="preserve">　　</w:t>
      </w:r>
      <w:r w:rsidRPr="00234065">
        <w:rPr>
          <w:rFonts w:hint="eastAsia"/>
          <w:b/>
          <w:color w:val="4D4D4D"/>
        </w:rPr>
        <w:t>四、《处分标准》在正式发布实施前，向全市场公开征求了意见。能否介绍一下征求意见的具体情况？</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考虑到《处分标准》对上市公司等相关主体的影响，本所于2020年9月4日至18日就《处分标准》向市场公开征求意见，另于9月3日举办了征求意见座谈会，邀请16家上市公司参会听取意见建议。同时，也通过官网等渠道，就市场普遍关心的问题进行了解读。</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总体来看，各方反馈积极正面，普遍认为《处分标准》较好体现了分类监管、精准监管要求，明确了各类违规的具体情形及处理标准，给予市场相对明确的预期，对于引导促进上市公司规范运行、维护证券市场秩序和保护投资者利益具有积极意义。</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具体来看，反馈意见集中于建议进一步细化、量化适用标准、明晰裁量情节，将违规“红线”划得更细、更密。本所在收到意见后，充分讨论、认真分析，吸收了市场各方的合理意见和建议，对《处分标准》做了进一步修改完善。</w:t>
      </w:r>
    </w:p>
    <w:p w:rsidR="00742DE0" w:rsidRPr="00234065" w:rsidRDefault="00742DE0" w:rsidP="00742DE0">
      <w:pPr>
        <w:pStyle w:val="a9"/>
        <w:shd w:val="clear" w:color="auto" w:fill="FFFFFF"/>
        <w:spacing w:before="0" w:beforeAutospacing="0" w:after="0" w:afterAutospacing="0" w:line="360" w:lineRule="auto"/>
        <w:rPr>
          <w:b/>
          <w:color w:val="4D4D4D"/>
        </w:rPr>
      </w:pPr>
      <w:r w:rsidRPr="00742DE0">
        <w:rPr>
          <w:rFonts w:hint="eastAsia"/>
          <w:color w:val="4D4D4D"/>
        </w:rPr>
        <w:t xml:space="preserve">　　</w:t>
      </w:r>
      <w:r w:rsidRPr="00234065">
        <w:rPr>
          <w:rFonts w:hint="eastAsia"/>
          <w:b/>
          <w:color w:val="4D4D4D"/>
        </w:rPr>
        <w:t>五、《处分标准》正式发布后，后续将有什么进一步落实的措施？</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下一步，上交所将在证监会的指导下，协同各地证监局，继续认真落实“建制度、不干预、零容忍”的方针，督促上市公司专注主业、改善经营、诚实守信、规范运作，推动提高上市公司质量。</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一是积极落实“精准监管、科学问责”要求，充分发挥一线监管“三及时”特点，执行落实好《处分标准》。及时有效处理扰乱证券市场秩序、损害投资者利益的重大恶性违规案件，实事求是地做好责任区分，增强自律监管的公信力。</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lastRenderedPageBreak/>
        <w:t xml:space="preserve">　　二是主动适应监管形势与市场实际，持续总结实践经验，不断优化完善类型化违规处理标准。条件成熟后，以监管问答、实施细则等方式适时对外公开，增加法制供给，更好地满足服务于上市公司高质量发展的制度需求。</w:t>
      </w:r>
    </w:p>
    <w:p w:rsidR="00742DE0" w:rsidRPr="00742DE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三是结合《处分标准》的解释适用，做好培训服务、与当事人沟通解释等工作，加强宣传引导，帮助市场正确理解纪律处分的监管逻辑及处理标准，强化事前警示及预防作用，提升上市公司及“关键少数”规范运作水平，从源头上控制和减少违规。</w:t>
      </w:r>
    </w:p>
    <w:p w:rsidR="00E661C1" w:rsidRPr="00164D70" w:rsidRDefault="00742DE0" w:rsidP="00742DE0">
      <w:pPr>
        <w:pStyle w:val="a9"/>
        <w:shd w:val="clear" w:color="auto" w:fill="FFFFFF"/>
        <w:spacing w:before="0" w:beforeAutospacing="0" w:after="0" w:afterAutospacing="0" w:line="360" w:lineRule="auto"/>
        <w:rPr>
          <w:color w:val="4D4D4D"/>
        </w:rPr>
      </w:pPr>
      <w:r w:rsidRPr="00742DE0">
        <w:rPr>
          <w:rFonts w:hint="eastAsia"/>
          <w:color w:val="4D4D4D"/>
        </w:rPr>
        <w:t xml:space="preserve">　　四是持续深化自律监管与行政监管的衔接配合，通过依法依规做好纪律处分工作，有效加强对违规行为的一线监管，形成资本市场的监管合力，协力提高监管执法效能，切实维护投资者合法权益。</w:t>
      </w:r>
    </w:p>
    <w:p w:rsidR="005641AA" w:rsidRPr="00AB4335" w:rsidRDefault="008C3140" w:rsidP="006E5144">
      <w:pPr>
        <w:shd w:val="clear" w:color="auto" w:fill="FFFFFF"/>
        <w:spacing w:line="360" w:lineRule="auto"/>
        <w:ind w:firstLine="465"/>
        <w:rPr>
          <w:rFonts w:ascii="inherit" w:hAnsi="inherit" w:cs="宋体" w:hint="eastAsia"/>
          <w:snapToGrid/>
          <w:color w:val="333333"/>
          <w:szCs w:val="24"/>
        </w:rPr>
      </w:pPr>
      <w:r>
        <w:rPr>
          <w:rFonts w:ascii="inherit" w:hAnsi="inherit" w:cs="宋体" w:hint="eastAsia"/>
          <w:snapToGrid/>
          <w:color w:val="333333"/>
          <w:szCs w:val="24"/>
        </w:rPr>
        <w:t>（来源：</w:t>
      </w:r>
      <w:r w:rsidR="006E5144">
        <w:rPr>
          <w:rFonts w:ascii="inherit" w:hAnsi="inherit" w:cs="宋体" w:hint="eastAsia"/>
          <w:snapToGrid/>
          <w:color w:val="333333"/>
          <w:szCs w:val="24"/>
        </w:rPr>
        <w:t>上海</w:t>
      </w:r>
      <w:r>
        <w:rPr>
          <w:rFonts w:ascii="inherit" w:hAnsi="inherit" w:cs="宋体" w:hint="eastAsia"/>
          <w:snapToGrid/>
          <w:color w:val="333333"/>
          <w:szCs w:val="24"/>
        </w:rPr>
        <w:t>证券交易所官方网站）</w:t>
      </w:r>
    </w:p>
    <w:p w:rsidR="00F324C8" w:rsidRDefault="00F324C8" w:rsidP="00F324C8">
      <w:pPr>
        <w:shd w:val="clear" w:color="auto" w:fill="FFFFFF"/>
        <w:spacing w:line="336" w:lineRule="auto"/>
        <w:ind w:firstLine="465"/>
        <w:rPr>
          <w:rFonts w:ascii="inherit" w:hAnsi="inherit" w:cs="宋体" w:hint="eastAsia"/>
          <w:snapToGrid/>
          <w:color w:val="333333"/>
          <w:szCs w:val="24"/>
        </w:rPr>
      </w:pPr>
    </w:p>
    <w:p w:rsidR="00A22A0B" w:rsidRDefault="00A22A0B" w:rsidP="006E5144">
      <w:pPr>
        <w:shd w:val="clear" w:color="auto" w:fill="FFFFFF"/>
        <w:spacing w:line="336" w:lineRule="auto"/>
        <w:rPr>
          <w:rFonts w:ascii="inherit" w:hAnsi="inherit" w:cs="宋体" w:hint="eastAsia"/>
          <w:snapToGrid/>
          <w:color w:val="333333"/>
          <w:szCs w:val="24"/>
        </w:rPr>
      </w:pPr>
    </w:p>
    <w:p w:rsidR="00667DF5" w:rsidRPr="00490CED" w:rsidRDefault="00234065" w:rsidP="00667DF5">
      <w:pPr>
        <w:shd w:val="clear" w:color="auto" w:fill="FFFFFF"/>
        <w:spacing w:line="360" w:lineRule="auto"/>
        <w:jc w:val="center"/>
        <w:rPr>
          <w:rFonts w:ascii="方正舒体" w:eastAsia="方正舒体" w:hAnsi="微软雅黑"/>
          <w:b/>
          <w:bCs/>
          <w:color w:val="0C5CB1"/>
          <w:sz w:val="32"/>
          <w:szCs w:val="30"/>
        </w:rPr>
      </w:pPr>
      <w:r w:rsidRPr="00234065">
        <w:rPr>
          <w:rFonts w:ascii="方正舒体" w:eastAsia="方正舒体" w:hAnsi="微软雅黑" w:hint="eastAsia"/>
          <w:b/>
          <w:bCs/>
          <w:color w:val="0C5CB1"/>
          <w:sz w:val="32"/>
          <w:szCs w:val="30"/>
        </w:rPr>
        <w:t>上交所就《上海证券交易所证券交易规则适用指引第1号——合格境外机构投资者和人民币合格境外机构投资者》答记者问</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今日，经中国证监会批准，上交所正式发布《上海证券交易所证券交易规则适用指引第</w:t>
      </w:r>
      <w:r w:rsidRPr="00234065">
        <w:rPr>
          <w:rFonts w:hint="eastAsia"/>
          <w:color w:val="4D4D4D"/>
        </w:rPr>
        <w:t>1</w:t>
      </w:r>
      <w:r w:rsidRPr="00234065">
        <w:rPr>
          <w:rFonts w:hint="eastAsia"/>
          <w:color w:val="4D4D4D"/>
        </w:rPr>
        <w:t>号——合格境外机构投资者和人民币合格境外机构投资者》（以下简称《</w:t>
      </w:r>
      <w:r w:rsidRPr="00234065">
        <w:rPr>
          <w:rFonts w:hint="eastAsia"/>
          <w:color w:val="4D4D4D"/>
        </w:rPr>
        <w:t>QFII</w:t>
      </w:r>
      <w:r w:rsidRPr="00234065">
        <w:rPr>
          <w:rFonts w:hint="eastAsia"/>
          <w:color w:val="4D4D4D"/>
        </w:rPr>
        <w:t>、</w:t>
      </w:r>
      <w:r w:rsidRPr="00234065">
        <w:rPr>
          <w:rFonts w:hint="eastAsia"/>
          <w:color w:val="4D4D4D"/>
        </w:rPr>
        <w:t>RQFII</w:t>
      </w:r>
      <w:r w:rsidRPr="00234065">
        <w:rPr>
          <w:rFonts w:hint="eastAsia"/>
          <w:color w:val="4D4D4D"/>
        </w:rPr>
        <w:t>指引》），自</w:t>
      </w:r>
      <w:r w:rsidRPr="00234065">
        <w:rPr>
          <w:rFonts w:hint="eastAsia"/>
          <w:color w:val="4D4D4D"/>
        </w:rPr>
        <w:t>11</w:t>
      </w:r>
      <w:r w:rsidRPr="00234065">
        <w:rPr>
          <w:rFonts w:hint="eastAsia"/>
          <w:color w:val="4D4D4D"/>
        </w:rPr>
        <w:t>月</w:t>
      </w:r>
      <w:r w:rsidRPr="00234065">
        <w:rPr>
          <w:rFonts w:hint="eastAsia"/>
          <w:color w:val="4D4D4D"/>
        </w:rPr>
        <w:t>1</w:t>
      </w:r>
      <w:r w:rsidRPr="00234065">
        <w:rPr>
          <w:rFonts w:hint="eastAsia"/>
          <w:color w:val="4D4D4D"/>
        </w:rPr>
        <w:t>日起施行。就《</w:t>
      </w:r>
      <w:r w:rsidRPr="00234065">
        <w:rPr>
          <w:rFonts w:hint="eastAsia"/>
          <w:color w:val="4D4D4D"/>
        </w:rPr>
        <w:t>QFII</w:t>
      </w:r>
      <w:r w:rsidRPr="00234065">
        <w:rPr>
          <w:rFonts w:hint="eastAsia"/>
          <w:color w:val="4D4D4D"/>
        </w:rPr>
        <w:t>、</w:t>
      </w:r>
      <w:r w:rsidRPr="00234065">
        <w:rPr>
          <w:rFonts w:hint="eastAsia"/>
          <w:color w:val="4D4D4D"/>
        </w:rPr>
        <w:t>RQFII</w:t>
      </w:r>
      <w:r w:rsidRPr="00234065">
        <w:rPr>
          <w:rFonts w:hint="eastAsia"/>
          <w:color w:val="4D4D4D"/>
        </w:rPr>
        <w:t>指引》的发布情况，上交所相关负责人回答了记者的提问。</w:t>
      </w:r>
    </w:p>
    <w:p w:rsidR="00234065" w:rsidRPr="00234065" w:rsidRDefault="00234065" w:rsidP="00234065">
      <w:pPr>
        <w:shd w:val="clear" w:color="auto" w:fill="FFFFFF"/>
        <w:spacing w:line="336" w:lineRule="auto"/>
        <w:ind w:firstLine="465"/>
        <w:rPr>
          <w:b/>
          <w:color w:val="4D4D4D"/>
        </w:rPr>
      </w:pPr>
      <w:r w:rsidRPr="00234065">
        <w:rPr>
          <w:rFonts w:hint="eastAsia"/>
          <w:b/>
          <w:color w:val="4D4D4D"/>
        </w:rPr>
        <w:t>一、请介绍一下本次规则修订的主要背景？</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合格境外机构投资者（</w:t>
      </w:r>
      <w:r w:rsidRPr="00234065">
        <w:rPr>
          <w:rFonts w:hint="eastAsia"/>
          <w:color w:val="4D4D4D"/>
        </w:rPr>
        <w:t>QFII</w:t>
      </w:r>
      <w:r w:rsidRPr="00234065">
        <w:rPr>
          <w:rFonts w:hint="eastAsia"/>
          <w:color w:val="4D4D4D"/>
        </w:rPr>
        <w:t>）和人民币合格境外机构投资者（</w:t>
      </w:r>
      <w:r w:rsidRPr="00234065">
        <w:rPr>
          <w:rFonts w:hint="eastAsia"/>
          <w:color w:val="4D4D4D"/>
        </w:rPr>
        <w:t>RQFII</w:t>
      </w:r>
      <w:r w:rsidRPr="00234065">
        <w:rPr>
          <w:rFonts w:hint="eastAsia"/>
          <w:color w:val="4D4D4D"/>
        </w:rPr>
        <w:t>）制度分别于</w:t>
      </w:r>
      <w:r w:rsidRPr="00234065">
        <w:rPr>
          <w:rFonts w:hint="eastAsia"/>
          <w:color w:val="4D4D4D"/>
        </w:rPr>
        <w:t>2002</w:t>
      </w:r>
      <w:r w:rsidRPr="00234065">
        <w:rPr>
          <w:rFonts w:hint="eastAsia"/>
          <w:color w:val="4D4D4D"/>
        </w:rPr>
        <w:t>年和</w:t>
      </w:r>
      <w:r w:rsidRPr="00234065">
        <w:rPr>
          <w:rFonts w:hint="eastAsia"/>
          <w:color w:val="4D4D4D"/>
        </w:rPr>
        <w:t>2011</w:t>
      </w:r>
      <w:r w:rsidRPr="00234065">
        <w:rPr>
          <w:rFonts w:hint="eastAsia"/>
          <w:color w:val="4D4D4D"/>
        </w:rPr>
        <w:t>年落地实施。这两项制度在引入境外长期资金、优化投资者结构、促进资本市场健康发展等方面发挥了积极作用。</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近年来，我国资本市场双向开放不断扩大，</w:t>
      </w:r>
      <w:r w:rsidRPr="00234065">
        <w:rPr>
          <w:rFonts w:hint="eastAsia"/>
          <w:color w:val="4D4D4D"/>
        </w:rPr>
        <w:t>A</w:t>
      </w:r>
      <w:r w:rsidRPr="00234065">
        <w:rPr>
          <w:rFonts w:hint="eastAsia"/>
          <w:color w:val="4D4D4D"/>
        </w:rPr>
        <w:t>股投资者机构化及国际化水平不断提升。为实施资本市场更高水平对外开放，进一步优化完善</w:t>
      </w:r>
      <w:r w:rsidRPr="00234065">
        <w:rPr>
          <w:rFonts w:hint="eastAsia"/>
          <w:color w:val="4D4D4D"/>
        </w:rPr>
        <w:t>QFII</w:t>
      </w:r>
      <w:r w:rsidRPr="00234065">
        <w:rPr>
          <w:rFonts w:hint="eastAsia"/>
          <w:color w:val="4D4D4D"/>
        </w:rPr>
        <w:t>、</w:t>
      </w:r>
      <w:r w:rsidRPr="00234065">
        <w:rPr>
          <w:rFonts w:hint="eastAsia"/>
          <w:color w:val="4D4D4D"/>
        </w:rPr>
        <w:t>RQFII</w:t>
      </w:r>
      <w:r w:rsidRPr="00234065">
        <w:rPr>
          <w:rFonts w:hint="eastAsia"/>
          <w:color w:val="4D4D4D"/>
        </w:rPr>
        <w:t>制度，中国证监会对《合格境外机构投资者境内证券投资管理办法》及其配套规则、《人民币合格境外机构投资者境内证券投资试点办法》及其配套规则进行了修订整合，形成了《合格境外机构投资者和人民币合格境外机构投资者境内证券期货投资管理办法》和《关于实施〈合格境外机构投资者和人民币合格境外机构投资者境内证券期货投资管理办法〉有关问题的规定》。</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在此背景下，上交所对相关业务规则进行了相应的修订，发布了《</w:t>
      </w:r>
      <w:r w:rsidRPr="00234065">
        <w:rPr>
          <w:rFonts w:hint="eastAsia"/>
          <w:color w:val="4D4D4D"/>
        </w:rPr>
        <w:t>QFII</w:t>
      </w:r>
      <w:r w:rsidRPr="00234065">
        <w:rPr>
          <w:rFonts w:hint="eastAsia"/>
          <w:color w:val="4D4D4D"/>
        </w:rPr>
        <w:t>、</w:t>
      </w:r>
      <w:r w:rsidRPr="00234065">
        <w:rPr>
          <w:rFonts w:hint="eastAsia"/>
          <w:color w:val="4D4D4D"/>
        </w:rPr>
        <w:t>RQFII</w:t>
      </w:r>
      <w:r w:rsidRPr="00234065">
        <w:rPr>
          <w:rFonts w:hint="eastAsia"/>
          <w:color w:val="4D4D4D"/>
        </w:rPr>
        <w:t>指引》，以衔接中国证监会上位规章修订。本次修订对提高资本市场对外开放水平，满足市场需求，促进不同开放渠道协调发展具有积极意义。</w:t>
      </w:r>
    </w:p>
    <w:p w:rsidR="00234065" w:rsidRPr="00234065" w:rsidRDefault="00234065" w:rsidP="00234065">
      <w:pPr>
        <w:shd w:val="clear" w:color="auto" w:fill="FFFFFF"/>
        <w:spacing w:line="336" w:lineRule="auto"/>
        <w:ind w:firstLine="465"/>
        <w:rPr>
          <w:b/>
          <w:color w:val="4D4D4D"/>
        </w:rPr>
      </w:pPr>
      <w:r w:rsidRPr="00234065">
        <w:rPr>
          <w:rFonts w:hint="eastAsia"/>
          <w:b/>
          <w:color w:val="4D4D4D"/>
        </w:rPr>
        <w:t>二、请介绍一下上交所发布《</w:t>
      </w:r>
      <w:r w:rsidRPr="00234065">
        <w:rPr>
          <w:rFonts w:hint="eastAsia"/>
          <w:b/>
          <w:color w:val="4D4D4D"/>
        </w:rPr>
        <w:t>QFII</w:t>
      </w:r>
      <w:r w:rsidRPr="00234065">
        <w:rPr>
          <w:rFonts w:hint="eastAsia"/>
          <w:b/>
          <w:color w:val="4D4D4D"/>
        </w:rPr>
        <w:t>、</w:t>
      </w:r>
      <w:r w:rsidRPr="00234065">
        <w:rPr>
          <w:rFonts w:hint="eastAsia"/>
          <w:b/>
          <w:color w:val="4D4D4D"/>
        </w:rPr>
        <w:t>RQFII</w:t>
      </w:r>
      <w:r w:rsidRPr="00234065">
        <w:rPr>
          <w:rFonts w:hint="eastAsia"/>
          <w:b/>
          <w:color w:val="4D4D4D"/>
        </w:rPr>
        <w:t>指引》的主要修订内容？</w:t>
      </w:r>
    </w:p>
    <w:p w:rsidR="00234065" w:rsidRPr="00234065" w:rsidRDefault="00234065" w:rsidP="00234065">
      <w:pPr>
        <w:shd w:val="clear" w:color="auto" w:fill="FFFFFF"/>
        <w:spacing w:line="336" w:lineRule="auto"/>
        <w:ind w:firstLine="465"/>
        <w:rPr>
          <w:color w:val="4D4D4D"/>
        </w:rPr>
      </w:pPr>
      <w:r w:rsidRPr="00234065">
        <w:rPr>
          <w:rFonts w:hint="eastAsia"/>
          <w:color w:val="4D4D4D"/>
        </w:rPr>
        <w:lastRenderedPageBreak/>
        <w:t>《</w:t>
      </w:r>
      <w:r w:rsidRPr="00234065">
        <w:rPr>
          <w:rFonts w:hint="eastAsia"/>
          <w:color w:val="4D4D4D"/>
        </w:rPr>
        <w:t>QFII</w:t>
      </w:r>
      <w:r w:rsidRPr="00234065">
        <w:rPr>
          <w:rFonts w:hint="eastAsia"/>
          <w:color w:val="4D4D4D"/>
        </w:rPr>
        <w:t>、</w:t>
      </w:r>
      <w:r w:rsidRPr="00234065">
        <w:rPr>
          <w:rFonts w:hint="eastAsia"/>
          <w:color w:val="4D4D4D"/>
        </w:rPr>
        <w:t>RQFII</w:t>
      </w:r>
      <w:r w:rsidRPr="00234065">
        <w:rPr>
          <w:rFonts w:hint="eastAsia"/>
          <w:color w:val="4D4D4D"/>
        </w:rPr>
        <w:t>指引》主要修订内容包括以下六方面：</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一是扩大投资范围。除原有品种外，合格境外投资者可投资于存托凭证、股票期权、政府支持债券等；同时，允许合格境外投资者参与融资融券交易、转融通证券出借交易以及债券回购交易。</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二是修改信息报送要求。为进一步减轻市场主体信息报送负担，对信息报送要求作了修改，规定了相关主体的基本报送义务，并同时制定了配套指南。</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三是调整外资持股初始披露比例。全部境外投资者合计持有同一上市公司</w:t>
      </w:r>
      <w:r w:rsidRPr="00234065">
        <w:rPr>
          <w:rFonts w:hint="eastAsia"/>
          <w:color w:val="4D4D4D"/>
        </w:rPr>
        <w:t>A</w:t>
      </w:r>
      <w:r w:rsidRPr="00234065">
        <w:rPr>
          <w:rFonts w:hint="eastAsia"/>
          <w:color w:val="4D4D4D"/>
        </w:rPr>
        <w:t>股股份达到或超过一定比例时，上交所将公布其已持有该公司股份的总数及占公司股份总数的比例。初始披露比例由</w:t>
      </w:r>
      <w:r w:rsidRPr="00234065">
        <w:rPr>
          <w:rFonts w:hint="eastAsia"/>
          <w:color w:val="4D4D4D"/>
        </w:rPr>
        <w:t>26%</w:t>
      </w:r>
      <w:r w:rsidRPr="00234065">
        <w:rPr>
          <w:rFonts w:hint="eastAsia"/>
          <w:color w:val="4D4D4D"/>
        </w:rPr>
        <w:t>下调至</w:t>
      </w:r>
      <w:r w:rsidRPr="00234065">
        <w:rPr>
          <w:rFonts w:hint="eastAsia"/>
          <w:color w:val="4D4D4D"/>
        </w:rPr>
        <w:t>24%</w:t>
      </w:r>
      <w:r w:rsidRPr="00234065">
        <w:rPr>
          <w:rFonts w:hint="eastAsia"/>
          <w:color w:val="4D4D4D"/>
        </w:rPr>
        <w:t>。</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四是优化持仓与平仓相关事项。本次修订进一步完善了境外投资者合计持股比例被动超过</w:t>
      </w:r>
      <w:r w:rsidRPr="00234065">
        <w:rPr>
          <w:rFonts w:hint="eastAsia"/>
          <w:color w:val="4D4D4D"/>
        </w:rPr>
        <w:t>30%</w:t>
      </w:r>
      <w:r w:rsidRPr="00234065">
        <w:rPr>
          <w:rFonts w:hint="eastAsia"/>
          <w:color w:val="4D4D4D"/>
        </w:rPr>
        <w:t>情形的相关处理方式，优化了境外投资者合计持股超过限定比例时的平仓顺序，明确了被通知减持后可申请继续持有相关股份的情形。</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五是完善非交易过户相关规定。明确合格境外投资者按照上市公司股份协议转让相关业务规则，办理协议转让所持上市公司股份；新增合格境外投资者可以按照证券登记结算机构的有关规定，办理证券非交易过户相关情形。</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六是加强持续监管。明确合格境外投资者及其名下的境外投资者的信息披露相关职责，完善信息披露具体要求；强化受托证券期货经营机构对合格境外投资者的客户交易行为管理职责。</w:t>
      </w:r>
    </w:p>
    <w:p w:rsidR="00234065" w:rsidRPr="00234065" w:rsidRDefault="00234065" w:rsidP="00234065">
      <w:pPr>
        <w:shd w:val="clear" w:color="auto" w:fill="FFFFFF"/>
        <w:spacing w:line="336" w:lineRule="auto"/>
        <w:ind w:firstLine="465"/>
        <w:rPr>
          <w:b/>
          <w:color w:val="4D4D4D"/>
        </w:rPr>
      </w:pPr>
      <w:r w:rsidRPr="00234065">
        <w:rPr>
          <w:rFonts w:hint="eastAsia"/>
          <w:b/>
          <w:color w:val="4D4D4D"/>
        </w:rPr>
        <w:t>三、在本次修订后，外资持股初始披露比例从</w:t>
      </w:r>
      <w:r w:rsidRPr="00234065">
        <w:rPr>
          <w:rFonts w:hint="eastAsia"/>
          <w:b/>
          <w:color w:val="4D4D4D"/>
        </w:rPr>
        <w:t>26%</w:t>
      </w:r>
      <w:r w:rsidRPr="00234065">
        <w:rPr>
          <w:rFonts w:hint="eastAsia"/>
          <w:b/>
          <w:color w:val="4D4D4D"/>
        </w:rPr>
        <w:t>下调至</w:t>
      </w:r>
      <w:r w:rsidRPr="00234065">
        <w:rPr>
          <w:rFonts w:hint="eastAsia"/>
          <w:b/>
          <w:color w:val="4D4D4D"/>
        </w:rPr>
        <w:t>24%</w:t>
      </w:r>
      <w:r w:rsidRPr="00234065">
        <w:rPr>
          <w:rFonts w:hint="eastAsia"/>
          <w:b/>
          <w:color w:val="4D4D4D"/>
        </w:rPr>
        <w:t>。请介绍一下该项调整主要出于什么考虑？</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根据相关规定，所有境外投资者持有单个上市公司</w:t>
      </w:r>
      <w:r w:rsidRPr="00234065">
        <w:rPr>
          <w:rFonts w:hint="eastAsia"/>
          <w:color w:val="4D4D4D"/>
        </w:rPr>
        <w:t>A</w:t>
      </w:r>
      <w:r w:rsidRPr="00234065">
        <w:rPr>
          <w:rFonts w:hint="eastAsia"/>
          <w:color w:val="4D4D4D"/>
        </w:rPr>
        <w:t>股或境内挂牌股份的总和，不得超过该公司股份总数的</w:t>
      </w:r>
      <w:r w:rsidRPr="00234065">
        <w:rPr>
          <w:rFonts w:hint="eastAsia"/>
          <w:color w:val="4D4D4D"/>
        </w:rPr>
        <w:t>30%</w:t>
      </w:r>
      <w:r w:rsidRPr="00234065">
        <w:rPr>
          <w:rFonts w:hint="eastAsia"/>
          <w:color w:val="4D4D4D"/>
        </w:rPr>
        <w:t>。为提示境外投资者持有单个上市公司股份的比例即将达到上限，上交所设置了外资持股初始披露比例。</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近年来，随着</w:t>
      </w:r>
      <w:r w:rsidRPr="00234065">
        <w:rPr>
          <w:rFonts w:hint="eastAsia"/>
          <w:color w:val="4D4D4D"/>
        </w:rPr>
        <w:t>A</w:t>
      </w:r>
      <w:r w:rsidRPr="00234065">
        <w:rPr>
          <w:rFonts w:hint="eastAsia"/>
          <w:color w:val="4D4D4D"/>
        </w:rPr>
        <w:t>股纳入</w:t>
      </w:r>
      <w:r w:rsidRPr="00234065">
        <w:rPr>
          <w:rFonts w:hint="eastAsia"/>
          <w:color w:val="4D4D4D"/>
        </w:rPr>
        <w:t>MSCI</w:t>
      </w:r>
      <w:r w:rsidRPr="00234065">
        <w:rPr>
          <w:rFonts w:hint="eastAsia"/>
          <w:color w:val="4D4D4D"/>
        </w:rPr>
        <w:t>、富时罗素等国际重要指数，境外投资者投资</w:t>
      </w:r>
      <w:r w:rsidRPr="00234065">
        <w:rPr>
          <w:rFonts w:hint="eastAsia"/>
          <w:color w:val="4D4D4D"/>
        </w:rPr>
        <w:t>A</w:t>
      </w:r>
      <w:r w:rsidRPr="00234065">
        <w:rPr>
          <w:rFonts w:hint="eastAsia"/>
          <w:color w:val="4D4D4D"/>
        </w:rPr>
        <w:t>股的热情和信心不断增强。在与境外投资者和金融机构交流的过程中，不少投资者和机构提出，希望可以及时了解外资对上市公司整体持股水平，以便有更充分的时间做出反应。</w:t>
      </w:r>
    </w:p>
    <w:p w:rsidR="00234065" w:rsidRPr="00234065" w:rsidRDefault="00234065" w:rsidP="00234065">
      <w:pPr>
        <w:shd w:val="clear" w:color="auto" w:fill="FFFFFF"/>
        <w:spacing w:line="336" w:lineRule="auto"/>
        <w:ind w:firstLine="465"/>
        <w:rPr>
          <w:color w:val="4D4D4D"/>
        </w:rPr>
      </w:pPr>
      <w:r w:rsidRPr="00234065">
        <w:rPr>
          <w:rFonts w:hint="eastAsia"/>
          <w:color w:val="4D4D4D"/>
        </w:rPr>
        <w:t>上交所在中国证监会的指导下，对相关意见建议进行了可行性研究。作为提升交易便利性的一项举措，现将外资持股初始披露比例由</w:t>
      </w:r>
      <w:r w:rsidRPr="00234065">
        <w:rPr>
          <w:rFonts w:hint="eastAsia"/>
          <w:color w:val="4D4D4D"/>
        </w:rPr>
        <w:t>26%</w:t>
      </w:r>
      <w:r w:rsidRPr="00234065">
        <w:rPr>
          <w:rFonts w:hint="eastAsia"/>
          <w:color w:val="4D4D4D"/>
        </w:rPr>
        <w:t>调整至</w:t>
      </w:r>
      <w:r w:rsidRPr="00234065">
        <w:rPr>
          <w:rFonts w:hint="eastAsia"/>
          <w:color w:val="4D4D4D"/>
        </w:rPr>
        <w:t>24%</w:t>
      </w:r>
      <w:r w:rsidRPr="00234065">
        <w:rPr>
          <w:rFonts w:hint="eastAsia"/>
          <w:color w:val="4D4D4D"/>
        </w:rPr>
        <w:t>，即当全部境外投资者持有单个上市公司</w:t>
      </w:r>
      <w:r w:rsidRPr="00234065">
        <w:rPr>
          <w:rFonts w:hint="eastAsia"/>
          <w:color w:val="4D4D4D"/>
        </w:rPr>
        <w:t>A</w:t>
      </w:r>
      <w:r w:rsidRPr="00234065">
        <w:rPr>
          <w:rFonts w:hint="eastAsia"/>
          <w:color w:val="4D4D4D"/>
        </w:rPr>
        <w:t>股股份合计达到或超过该公司股份总数的</w:t>
      </w:r>
      <w:r w:rsidRPr="00234065">
        <w:rPr>
          <w:rFonts w:hint="eastAsia"/>
          <w:color w:val="4D4D4D"/>
        </w:rPr>
        <w:t>24%</w:t>
      </w:r>
      <w:r w:rsidRPr="00234065">
        <w:rPr>
          <w:rFonts w:hint="eastAsia"/>
          <w:color w:val="4D4D4D"/>
        </w:rPr>
        <w:t>时，上交所将于次一交易日开市前通过上交所官网公布其持股总数及占公司股份总数的比例。</w:t>
      </w:r>
    </w:p>
    <w:p w:rsidR="00667DF5" w:rsidRDefault="00234065" w:rsidP="00234065">
      <w:pPr>
        <w:shd w:val="clear" w:color="auto" w:fill="FFFFFF"/>
        <w:spacing w:line="336" w:lineRule="auto"/>
        <w:ind w:firstLine="465"/>
        <w:rPr>
          <w:color w:val="4D4D4D"/>
        </w:rPr>
      </w:pPr>
      <w:r w:rsidRPr="00234065">
        <w:rPr>
          <w:rFonts w:hint="eastAsia"/>
          <w:color w:val="4D4D4D"/>
        </w:rPr>
        <w:t>在我国资本市场持续对外开放的过程中，上交所将在中国证监会的指导下继续关注境外投资者需求，不断提升投资者服务，持续完善资本市场制度规则，提升外资参与</w:t>
      </w:r>
      <w:r w:rsidRPr="00234065">
        <w:rPr>
          <w:rFonts w:hint="eastAsia"/>
          <w:color w:val="4D4D4D"/>
        </w:rPr>
        <w:t>A</w:t>
      </w:r>
      <w:r w:rsidRPr="00234065">
        <w:rPr>
          <w:rFonts w:hint="eastAsia"/>
          <w:color w:val="4D4D4D"/>
        </w:rPr>
        <w:t>股市场的便利程度。</w:t>
      </w:r>
    </w:p>
    <w:p w:rsidR="00A22A0B" w:rsidRPr="00AB4335" w:rsidRDefault="00A22A0B" w:rsidP="00A22A0B">
      <w:pPr>
        <w:shd w:val="clear" w:color="auto" w:fill="FFFFFF"/>
        <w:spacing w:line="360" w:lineRule="auto"/>
        <w:ind w:firstLine="465"/>
        <w:rPr>
          <w:rFonts w:ascii="inherit" w:hAnsi="inherit" w:cs="宋体" w:hint="eastAsia"/>
          <w:snapToGrid/>
          <w:color w:val="333333"/>
          <w:szCs w:val="24"/>
        </w:rPr>
      </w:pPr>
      <w:r>
        <w:rPr>
          <w:rFonts w:ascii="inherit" w:hAnsi="inherit" w:cs="宋体" w:hint="eastAsia"/>
          <w:snapToGrid/>
          <w:color w:val="333333"/>
          <w:szCs w:val="24"/>
        </w:rPr>
        <w:t>（来源：上海证券交易所官方网站）</w:t>
      </w:r>
    </w:p>
    <w:p w:rsidR="00EC34E5" w:rsidRPr="00667DF5" w:rsidRDefault="00EC34E5" w:rsidP="00A22A0B">
      <w:pPr>
        <w:pStyle w:val="a9"/>
        <w:shd w:val="clear" w:color="auto" w:fill="FFFFFF"/>
        <w:spacing w:before="0" w:beforeAutospacing="0" w:after="0" w:afterAutospacing="0" w:line="360" w:lineRule="auto"/>
        <w:rPr>
          <w:rFonts w:ascii="inherit" w:hAnsi="inherit" w:hint="eastAsia"/>
          <w:color w:val="333333"/>
        </w:rPr>
      </w:pPr>
    </w:p>
    <w:p w:rsidR="006A7C11" w:rsidRPr="006E03D7" w:rsidRDefault="00D92910" w:rsidP="00123EEB">
      <w:pPr>
        <w:pStyle w:val="a9"/>
        <w:shd w:val="clear" w:color="auto" w:fill="FFFFFF"/>
        <w:spacing w:before="0" w:beforeAutospacing="0" w:after="0" w:afterAutospacing="0" w:line="360" w:lineRule="auto"/>
        <w:rPr>
          <w:rFonts w:ascii="inherit" w:hAnsi="inherit" w:hint="eastAsia"/>
          <w:color w:val="333333"/>
        </w:rPr>
      </w:pPr>
      <w:r>
        <w:rPr>
          <w:rFonts w:ascii="inherit" w:hAnsi="inherit" w:hint="eastAsia"/>
          <w:noProof/>
          <w:color w:val="333333"/>
        </w:rPr>
        <w:lastRenderedPageBreak/>
        <mc:AlternateContent>
          <mc:Choice Requires="wps">
            <w:drawing>
              <wp:anchor distT="0" distB="0" distL="114300" distR="114300" simplePos="0" relativeHeight="251681792" behindDoc="0" locked="0" layoutInCell="1" allowOverlap="1" wp14:anchorId="17FB6254" wp14:editId="21F7F587">
                <wp:simplePos x="0" y="0"/>
                <wp:positionH relativeFrom="column">
                  <wp:posOffset>1910080</wp:posOffset>
                </wp:positionH>
                <wp:positionV relativeFrom="paragraph">
                  <wp:posOffset>187325</wp:posOffset>
                </wp:positionV>
                <wp:extent cx="2057400" cy="342900"/>
                <wp:effectExtent l="14605" t="15875" r="13970" b="12700"/>
                <wp:wrapNone/>
                <wp:docPr id="22" name="AutoShape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3429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上证指数K线</w:t>
                            </w:r>
                            <w:r w:rsidRPr="00917565">
                              <w:rPr>
                                <w:rFonts w:ascii="黑体" w:eastAsia="黑体" w:hAnsi="华文楷体" w:hint="eastAsia"/>
                                <w:b/>
                                <w:color w:val="FF0000"/>
                                <w:sz w:val="30"/>
                                <w:szCs w:val="30"/>
                              </w:rPr>
                              <w:t>图</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1" o:spid="_x0000_s1044" style="position:absolute;margin-left:150.4pt;margin-top:14.75pt;width:162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" filled="f" fillcolor="#eaeaea" strokecolor="teal" strokeweight="1.25pt">
                <v:shadow color="#4d4d4d" offset="4pt,4pt"/>
                <o:lock v:ext="edit" aspectratio="t"/>
                <v:textbox inset="1.5mm,.3mm,1.5mm,.3mm">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上证指数K线</w:t>
                      </w:r>
                      <w:r w:rsidRPr="00917565">
                        <w:rPr>
                          <w:rFonts w:ascii="黑体" w:eastAsia="黑体" w:hAnsi="华文楷体" w:hint="eastAsia"/>
                          <w:b/>
                          <w:color w:val="FF0000"/>
                          <w:sz w:val="30"/>
                          <w:szCs w:val="30"/>
                        </w:rPr>
                        <w:t>图</w:t>
                      </w:r>
                    </w:p>
                  </w:txbxContent>
                </v:textbox>
              </v:roundrect>
            </w:pict>
          </mc:Fallback>
        </mc:AlternateContent>
      </w:r>
    </w:p>
    <w:p w:rsidR="006A7C11" w:rsidRPr="00156B5D" w:rsidRDefault="001B48A6" w:rsidP="006A7C11">
      <w:pPr>
        <w:pStyle w:val="Byline"/>
        <w:snapToGrid w:val="0"/>
        <w:spacing w:beforeLines="100" w:before="240"/>
        <w:jc w:val="center"/>
        <w:rPr>
          <w:rFonts w:ascii="方正舒体" w:eastAsia="方正舒体" w:hAnsi="微软雅黑"/>
          <w:b/>
          <w:bCs/>
          <w:i w:val="0"/>
          <w:color w:val="0C5CB1"/>
          <w:sz w:val="30"/>
          <w:szCs w:val="30"/>
        </w:rPr>
      </w:pPr>
      <w:r>
        <w:rPr>
          <w:noProof/>
          <w:snapToGrid/>
        </w:rPr>
        <w:drawing>
          <wp:anchor distT="0" distB="0" distL="114300" distR="114300" simplePos="0" relativeHeight="251686912" behindDoc="0" locked="0" layoutInCell="1" allowOverlap="1" wp14:anchorId="13180C9C" wp14:editId="1CA86D87">
            <wp:simplePos x="0" y="0"/>
            <wp:positionH relativeFrom="column">
              <wp:posOffset>881380</wp:posOffset>
            </wp:positionH>
            <wp:positionV relativeFrom="paragraph">
              <wp:posOffset>408305</wp:posOffset>
            </wp:positionV>
            <wp:extent cx="4352925" cy="1982470"/>
            <wp:effectExtent l="0" t="0" r="9525" b="0"/>
            <wp:wrapNone/>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352925" cy="1982470"/>
                    </a:xfrm>
                    <a:prstGeom prst="rect">
                      <a:avLst/>
                    </a:prstGeom>
                  </pic:spPr>
                </pic:pic>
              </a:graphicData>
            </a:graphic>
            <wp14:sizeRelH relativeFrom="page">
              <wp14:pctWidth>0</wp14:pctWidth>
            </wp14:sizeRelH>
            <wp14:sizeRelV relativeFrom="page">
              <wp14:pctHeight>0</wp14:pctHeight>
            </wp14:sizeRelV>
          </wp:anchor>
        </w:drawing>
      </w:r>
      <w:r w:rsidR="00D92910">
        <w:rPr>
          <w:rFonts w:ascii="华文行楷" w:eastAsia="华文行楷" w:hint="eastAsia"/>
          <w:i w:val="0"/>
          <w:noProof/>
          <w:snapToGrid/>
          <w:color w:val="FFFF00"/>
          <w:sz w:val="52"/>
          <w:szCs w:val="52"/>
        </w:rPr>
        <mc:AlternateContent>
          <mc:Choice Requires="wps">
            <w:drawing>
              <wp:anchor distT="0" distB="0" distL="114300" distR="114300" simplePos="0" relativeHeight="251680768" behindDoc="1" locked="0" layoutInCell="1" allowOverlap="1" wp14:anchorId="735012CE" wp14:editId="61EE6EA8">
                <wp:simplePos x="0" y="0"/>
                <wp:positionH relativeFrom="column">
                  <wp:posOffset>556260</wp:posOffset>
                </wp:positionH>
                <wp:positionV relativeFrom="paragraph">
                  <wp:posOffset>353060</wp:posOffset>
                </wp:positionV>
                <wp:extent cx="5038725" cy="2068830"/>
                <wp:effectExtent l="32385" t="38735" r="34290" b="35560"/>
                <wp:wrapNone/>
                <wp:docPr id="21"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06883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8" o:spid="_x0000_s1026" style="position:absolute;left:0;text-align:left;margin-left:43.8pt;margin-top:27.8pt;width:396.75pt;height:162.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" strokecolor="#9bbb59" strokeweight="5pt">
                <v:stroke linestyle="thickThin"/>
                <v:shadow color="#868686"/>
              </v:roundrect>
            </w:pict>
          </mc:Fallback>
        </mc:AlternateContent>
      </w:r>
    </w:p>
    <w:p w:rsidR="006A7C11" w:rsidRDefault="006A7C11" w:rsidP="006A7C11">
      <w:pPr>
        <w:pStyle w:val="Byline"/>
        <w:rPr>
          <w:rFonts w:ascii="华文行楷" w:eastAsia="华文行楷"/>
          <w:noProof/>
          <w:snapToGrid/>
          <w:color w:val="FFFF00"/>
          <w:sz w:val="52"/>
          <w:szCs w:val="52"/>
        </w:rPr>
      </w:pPr>
    </w:p>
    <w:p w:rsidR="006A7C11" w:rsidRDefault="006A7C11" w:rsidP="001B48A6">
      <w:pPr>
        <w:pStyle w:val="Byline"/>
        <w:ind w:firstLineChars="250" w:firstLine="1300"/>
        <w:rPr>
          <w:rFonts w:ascii="华文行楷" w:eastAsia="华文行楷"/>
          <w:noProof/>
          <w:snapToGrid/>
          <w:color w:val="FFFF00"/>
          <w:sz w:val="52"/>
          <w:szCs w:val="52"/>
        </w:rPr>
      </w:pPr>
    </w:p>
    <w:p w:rsidR="006A7C11" w:rsidRDefault="006A7C11" w:rsidP="006A7C11">
      <w:pPr>
        <w:pStyle w:val="Byline"/>
        <w:ind w:firstLineChars="250" w:firstLine="1300"/>
        <w:rPr>
          <w:rFonts w:ascii="华文行楷" w:eastAsia="华文行楷"/>
          <w:noProof/>
          <w:snapToGrid/>
          <w:color w:val="FFFF00"/>
          <w:sz w:val="52"/>
          <w:szCs w:val="52"/>
        </w:rPr>
      </w:pPr>
    </w:p>
    <w:p w:rsidR="006A7C11" w:rsidRDefault="006A7C11" w:rsidP="006A7C11">
      <w:pPr>
        <w:pStyle w:val="Byline"/>
        <w:ind w:firstLineChars="250" w:firstLine="1300"/>
        <w:rPr>
          <w:rFonts w:ascii="华文行楷" w:eastAsia="华文行楷"/>
          <w:noProof/>
          <w:snapToGrid/>
          <w:color w:val="FFFF00"/>
          <w:sz w:val="52"/>
          <w:szCs w:val="52"/>
        </w:rPr>
      </w:pPr>
    </w:p>
    <w:p w:rsidR="006A7C11" w:rsidRDefault="006A7C11" w:rsidP="006A7C11">
      <w:pPr>
        <w:spacing w:line="380" w:lineRule="exact"/>
        <w:rPr>
          <w:rFonts w:ascii="宋体" w:hAnsi="宋体"/>
          <w:b/>
          <w:szCs w:val="24"/>
        </w:rPr>
      </w:pPr>
    </w:p>
    <w:p w:rsidR="006A7C11" w:rsidRDefault="006A7C11" w:rsidP="006A7C11">
      <w:pPr>
        <w:spacing w:line="380" w:lineRule="exact"/>
        <w:ind w:firstLineChars="1100" w:firstLine="2650"/>
        <w:rPr>
          <w:rFonts w:ascii="宋体" w:hAnsi="宋体"/>
          <w:b/>
          <w:szCs w:val="24"/>
        </w:rPr>
      </w:pPr>
      <w:r w:rsidRPr="00915635">
        <w:rPr>
          <w:rFonts w:ascii="宋体" w:hAnsi="宋体" w:hint="eastAsia"/>
          <w:b/>
          <w:szCs w:val="24"/>
        </w:rPr>
        <w:t>（上证指数K线图，截</w:t>
      </w:r>
      <w:r>
        <w:rPr>
          <w:rFonts w:ascii="宋体" w:hAnsi="宋体" w:hint="eastAsia"/>
          <w:b/>
          <w:szCs w:val="24"/>
        </w:rPr>
        <w:t>至</w:t>
      </w:r>
      <w:r w:rsidR="00234065">
        <w:rPr>
          <w:rFonts w:ascii="宋体" w:hAnsi="宋体" w:hint="eastAsia"/>
          <w:b/>
          <w:szCs w:val="24"/>
        </w:rPr>
        <w:t>10</w:t>
      </w:r>
      <w:r w:rsidRPr="00915635">
        <w:rPr>
          <w:rFonts w:ascii="宋体" w:hAnsi="宋体" w:hint="eastAsia"/>
          <w:b/>
          <w:szCs w:val="24"/>
        </w:rPr>
        <w:t>月</w:t>
      </w:r>
      <w:r w:rsidR="00234065">
        <w:rPr>
          <w:rFonts w:ascii="宋体" w:hAnsi="宋体" w:hint="eastAsia"/>
          <w:b/>
          <w:szCs w:val="24"/>
        </w:rPr>
        <w:t>30</w:t>
      </w:r>
      <w:r w:rsidRPr="00915635">
        <w:rPr>
          <w:rFonts w:ascii="宋体" w:hAnsi="宋体" w:hint="eastAsia"/>
          <w:b/>
          <w:szCs w:val="24"/>
        </w:rPr>
        <w:t>日）</w:t>
      </w:r>
    </w:p>
    <w:p w:rsidR="00F91DCB" w:rsidRDefault="00F91DCB" w:rsidP="006A7C11">
      <w:pPr>
        <w:spacing w:line="380" w:lineRule="exact"/>
        <w:ind w:firstLineChars="1100" w:firstLine="2650"/>
        <w:rPr>
          <w:rFonts w:ascii="宋体" w:hAnsi="宋体"/>
          <w:b/>
          <w:szCs w:val="24"/>
        </w:rPr>
      </w:pPr>
    </w:p>
    <w:p w:rsidR="009B24AB" w:rsidRDefault="009B24AB" w:rsidP="00A22A0B">
      <w:pPr>
        <w:spacing w:line="380" w:lineRule="exact"/>
        <w:rPr>
          <w:rFonts w:ascii="宋体" w:hAnsi="宋体"/>
          <w:b/>
          <w:szCs w:val="24"/>
        </w:rPr>
      </w:pPr>
    </w:p>
    <w:p w:rsidR="006A7C11" w:rsidRPr="00B52BB1" w:rsidRDefault="00D92910" w:rsidP="006A7C11">
      <w:pPr>
        <w:spacing w:line="380" w:lineRule="exact"/>
        <w:ind w:firstLineChars="1100" w:firstLine="2650"/>
        <w:rPr>
          <w:rFonts w:ascii="宋体" w:hAnsi="宋体"/>
          <w:b/>
          <w:szCs w:val="24"/>
        </w:rPr>
      </w:pPr>
      <w:r>
        <w:rPr>
          <w:rFonts w:ascii="宋体" w:hAnsi="宋体" w:hint="eastAsia"/>
          <w:b/>
          <w:noProof/>
          <w:snapToGrid/>
          <w:szCs w:val="24"/>
        </w:rPr>
        <mc:AlternateContent>
          <mc:Choice Requires="wps">
            <w:drawing>
              <wp:anchor distT="0" distB="0" distL="114300" distR="114300" simplePos="0" relativeHeight="251679744" behindDoc="0" locked="0" layoutInCell="1" allowOverlap="1">
                <wp:simplePos x="0" y="0"/>
                <wp:positionH relativeFrom="column">
                  <wp:posOffset>1910080</wp:posOffset>
                </wp:positionH>
                <wp:positionV relativeFrom="paragraph">
                  <wp:posOffset>36195</wp:posOffset>
                </wp:positionV>
                <wp:extent cx="2057400" cy="342900"/>
                <wp:effectExtent l="14605" t="17145" r="13970" b="11430"/>
                <wp:wrapNone/>
                <wp:docPr id="20" name="AutoShape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3429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福田汽车股价</w:t>
                            </w:r>
                            <w:r w:rsidRPr="00917565">
                              <w:rPr>
                                <w:rFonts w:ascii="黑体" w:eastAsia="黑体" w:hAnsi="华文楷体" w:hint="eastAsia"/>
                                <w:b/>
                                <w:color w:val="FF0000"/>
                                <w:sz w:val="30"/>
                                <w:szCs w:val="30"/>
                              </w:rPr>
                              <w:t>走势图</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7" o:spid="_x0000_s1045" style="position:absolute;left:0;text-align:left;margin-left:150.4pt;margin-top:2.85pt;width:162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" filled="f" fillcolor="#eaeaea" strokecolor="teal" strokeweight="1.25pt">
                <v:shadow color="#4d4d4d" offset="4pt,4pt"/>
                <o:lock v:ext="edit" aspectratio="t"/>
                <v:textbox inset="1.5mm,.3mm,1.5mm,.3mm">
                  <w:txbxContent>
                    <w:p w:rsidR="00056A6A" w:rsidRPr="00917565" w:rsidRDefault="00056A6A" w:rsidP="006A7C11">
                      <w:pPr>
                        <w:jc w:val="center"/>
                        <w:rPr>
                          <w:rFonts w:ascii="黑体" w:eastAsia="黑体" w:hAnsi="华文楷体"/>
                          <w:b/>
                          <w:color w:val="FF0000"/>
                          <w:sz w:val="30"/>
                          <w:szCs w:val="30"/>
                        </w:rPr>
                      </w:pPr>
                      <w:r>
                        <w:rPr>
                          <w:rFonts w:ascii="黑体" w:eastAsia="黑体" w:hAnsi="华文楷体" w:hint="eastAsia"/>
                          <w:b/>
                          <w:color w:val="FF0000"/>
                          <w:sz w:val="30"/>
                          <w:szCs w:val="30"/>
                        </w:rPr>
                        <w:t>福田汽车股价</w:t>
                      </w:r>
                      <w:r w:rsidRPr="00917565">
                        <w:rPr>
                          <w:rFonts w:ascii="黑体" w:eastAsia="黑体" w:hAnsi="华文楷体" w:hint="eastAsia"/>
                          <w:b/>
                          <w:color w:val="FF0000"/>
                          <w:sz w:val="30"/>
                          <w:szCs w:val="30"/>
                        </w:rPr>
                        <w:t>走势图</w:t>
                      </w:r>
                    </w:p>
                  </w:txbxContent>
                </v:textbox>
              </v:roundrect>
            </w:pict>
          </mc:Fallback>
        </mc:AlternateContent>
      </w:r>
      <w:r w:rsidR="006A7C11">
        <w:rPr>
          <w:rFonts w:ascii="宋体" w:hAnsi="宋体" w:hint="eastAsia"/>
          <w:b/>
          <w:szCs w:val="24"/>
        </w:rPr>
        <w:t xml:space="preserve">  </w:t>
      </w:r>
    </w:p>
    <w:p w:rsidR="006A7C11" w:rsidRDefault="006A7C11" w:rsidP="006A7C11">
      <w:pPr>
        <w:pStyle w:val="Byline"/>
        <w:ind w:firstLineChars="250" w:firstLine="600"/>
        <w:rPr>
          <w:szCs w:val="24"/>
        </w:rPr>
      </w:pPr>
    </w:p>
    <w:p w:rsidR="006A7C11" w:rsidRPr="00087B80" w:rsidRDefault="00E82F5B" w:rsidP="00E82F5B">
      <w:pPr>
        <w:pStyle w:val="Byline"/>
        <w:ind w:firstLineChars="250" w:firstLine="600"/>
        <w:rPr>
          <w:szCs w:val="24"/>
        </w:rPr>
      </w:pPr>
      <w:r>
        <w:rPr>
          <w:noProof/>
          <w:snapToGrid/>
        </w:rPr>
        <w:drawing>
          <wp:anchor distT="0" distB="0" distL="114300" distR="114300" simplePos="0" relativeHeight="251687936" behindDoc="0" locked="0" layoutInCell="1" allowOverlap="1" wp14:anchorId="477B3B12" wp14:editId="5D9602B8">
            <wp:simplePos x="0" y="0"/>
            <wp:positionH relativeFrom="column">
              <wp:posOffset>881380</wp:posOffset>
            </wp:positionH>
            <wp:positionV relativeFrom="paragraph">
              <wp:posOffset>111760</wp:posOffset>
            </wp:positionV>
            <wp:extent cx="4343400" cy="1988185"/>
            <wp:effectExtent l="0" t="0" r="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43400" cy="1988185"/>
                    </a:xfrm>
                    <a:prstGeom prst="rect">
                      <a:avLst/>
                    </a:prstGeom>
                  </pic:spPr>
                </pic:pic>
              </a:graphicData>
            </a:graphic>
            <wp14:sizeRelH relativeFrom="page">
              <wp14:pctWidth>0</wp14:pctWidth>
            </wp14:sizeRelH>
            <wp14:sizeRelV relativeFrom="page">
              <wp14:pctHeight>0</wp14:pctHeight>
            </wp14:sizeRelV>
          </wp:anchor>
        </w:drawing>
      </w:r>
      <w:r w:rsidR="00D92910">
        <w:rPr>
          <w:rFonts w:ascii="宋体" w:hAnsi="宋体" w:hint="eastAsia"/>
          <w:b/>
          <w:noProof/>
          <w:snapToGrid/>
          <w:szCs w:val="24"/>
        </w:rPr>
        <mc:AlternateContent>
          <mc:Choice Requires="wps">
            <w:drawing>
              <wp:anchor distT="0" distB="0" distL="114300" distR="114300" simplePos="0" relativeHeight="251678720" behindDoc="1" locked="0" layoutInCell="1" allowOverlap="1" wp14:anchorId="09D53B7D" wp14:editId="5457CDB3">
                <wp:simplePos x="0" y="0"/>
                <wp:positionH relativeFrom="column">
                  <wp:posOffset>556260</wp:posOffset>
                </wp:positionH>
                <wp:positionV relativeFrom="paragraph">
                  <wp:posOffset>66675</wp:posOffset>
                </wp:positionV>
                <wp:extent cx="5038725" cy="2068830"/>
                <wp:effectExtent l="32385" t="38100" r="34290" b="36195"/>
                <wp:wrapNone/>
                <wp:docPr id="1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06883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6" o:spid="_x0000_s1026" style="position:absolute;left:0;text-align:left;margin-left:43.8pt;margin-top:5.25pt;width:396.75pt;height:16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" strokecolor="#9bbb59" strokeweight="5pt">
                <v:stroke linestyle="thickThin"/>
                <v:shadow color="#868686"/>
              </v:roundrect>
            </w:pict>
          </mc:Fallback>
        </mc:AlternateContent>
      </w:r>
    </w:p>
    <w:p w:rsidR="006A7C11" w:rsidRPr="008447AD" w:rsidRDefault="006A7C11" w:rsidP="00E82F5B">
      <w:pPr>
        <w:pStyle w:val="Byline"/>
        <w:ind w:firstLineChars="218" w:firstLine="959"/>
        <w:rPr>
          <w:rFonts w:ascii="华文行楷" w:eastAsia="华文行楷"/>
          <w:color w:val="FFFF00"/>
          <w:sz w:val="44"/>
          <w:szCs w:val="52"/>
        </w:rPr>
      </w:pPr>
    </w:p>
    <w:p w:rsidR="006A7C11" w:rsidRPr="008447AD" w:rsidRDefault="006A7C11" w:rsidP="0097124E">
      <w:pPr>
        <w:pStyle w:val="Byline"/>
        <w:ind w:firstLineChars="218" w:firstLine="959"/>
        <w:rPr>
          <w:rFonts w:ascii="华文行楷" w:eastAsia="华文行楷"/>
          <w:color w:val="FFFF00"/>
          <w:sz w:val="44"/>
          <w:szCs w:val="52"/>
        </w:rPr>
      </w:pPr>
    </w:p>
    <w:p w:rsidR="006A7C11" w:rsidRPr="008447AD" w:rsidRDefault="006A7C11" w:rsidP="00E23E8C">
      <w:pPr>
        <w:pStyle w:val="Byline"/>
        <w:ind w:firstLineChars="218" w:firstLine="959"/>
        <w:rPr>
          <w:rFonts w:ascii="华文行楷" w:eastAsia="华文行楷"/>
          <w:color w:val="FFFF00"/>
          <w:sz w:val="44"/>
          <w:szCs w:val="52"/>
        </w:rPr>
      </w:pPr>
    </w:p>
    <w:p w:rsidR="006A7C11" w:rsidRPr="008447AD" w:rsidRDefault="006A7C11" w:rsidP="006A7C11">
      <w:pPr>
        <w:pStyle w:val="Byline"/>
        <w:ind w:firstLineChars="218" w:firstLine="959"/>
        <w:rPr>
          <w:rFonts w:ascii="华文行楷" w:eastAsia="华文行楷"/>
          <w:color w:val="FFFF00"/>
          <w:sz w:val="44"/>
          <w:szCs w:val="52"/>
        </w:rPr>
      </w:pPr>
    </w:p>
    <w:p w:rsidR="008447AD" w:rsidRPr="006A7C11" w:rsidRDefault="008447AD" w:rsidP="006A7C11">
      <w:pPr>
        <w:pStyle w:val="Byline"/>
        <w:rPr>
          <w:rFonts w:ascii="华文行楷" w:eastAsia="华文行楷"/>
          <w:i w:val="0"/>
          <w:color w:val="FFFF00"/>
          <w:sz w:val="52"/>
          <w:szCs w:val="52"/>
        </w:rPr>
      </w:pPr>
    </w:p>
    <w:p w:rsidR="00B03CD1" w:rsidRPr="00905254" w:rsidRDefault="00882200" w:rsidP="00A22A0B">
      <w:pPr>
        <w:spacing w:beforeLines="50" w:before="120" w:line="380" w:lineRule="exact"/>
        <w:ind w:firstLineChars="950" w:firstLine="2289"/>
        <w:rPr>
          <w:rFonts w:ascii="宋体" w:hAnsi="宋体"/>
          <w:b/>
          <w:szCs w:val="24"/>
        </w:rPr>
      </w:pPr>
      <w:r w:rsidRPr="004223B0">
        <w:rPr>
          <w:rFonts w:ascii="宋体" w:hAnsi="宋体" w:hint="eastAsia"/>
          <w:b/>
          <w:szCs w:val="24"/>
        </w:rPr>
        <w:t>（福田汽车股价走势图，截</w:t>
      </w:r>
      <w:r>
        <w:rPr>
          <w:rFonts w:ascii="宋体" w:hAnsi="宋体" w:hint="eastAsia"/>
          <w:b/>
          <w:szCs w:val="24"/>
        </w:rPr>
        <w:t>至</w:t>
      </w:r>
      <w:r w:rsidR="00234065">
        <w:rPr>
          <w:rFonts w:ascii="宋体" w:hAnsi="宋体" w:hint="eastAsia"/>
          <w:b/>
          <w:szCs w:val="24"/>
        </w:rPr>
        <w:t>10</w:t>
      </w:r>
      <w:r w:rsidR="00D972A1">
        <w:rPr>
          <w:rFonts w:ascii="宋体" w:hAnsi="宋体" w:hint="eastAsia"/>
          <w:b/>
          <w:szCs w:val="24"/>
        </w:rPr>
        <w:t>月</w:t>
      </w:r>
      <w:r w:rsidR="00234065">
        <w:rPr>
          <w:rFonts w:ascii="宋体" w:hAnsi="宋体" w:hint="eastAsia"/>
          <w:b/>
          <w:szCs w:val="24"/>
        </w:rPr>
        <w:t>30</w:t>
      </w:r>
      <w:r w:rsidRPr="004223B0">
        <w:rPr>
          <w:rFonts w:ascii="宋体" w:hAnsi="宋体" w:hint="eastAsia"/>
          <w:b/>
          <w:szCs w:val="24"/>
        </w:rPr>
        <w:t>日）</w:t>
      </w: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356B29" w:rsidRDefault="00356B29" w:rsidP="00E96D57">
      <w:pPr>
        <w:spacing w:line="360" w:lineRule="auto"/>
        <w:rPr>
          <w:rFonts w:ascii="华文行楷" w:eastAsia="华文行楷"/>
          <w:b/>
          <w:i/>
          <w:color w:val="FFFF00"/>
          <w:sz w:val="52"/>
          <w:szCs w:val="52"/>
        </w:rPr>
      </w:pPr>
    </w:p>
    <w:p w:rsidR="00A44EC8" w:rsidRPr="00E46CED" w:rsidRDefault="00C24102" w:rsidP="00E96D57">
      <w:pPr>
        <w:spacing w:line="360" w:lineRule="auto"/>
        <w:rPr>
          <w:rFonts w:ascii="华文行楷" w:eastAsia="华文行楷"/>
          <w:b/>
          <w:i/>
          <w:color w:val="FFFF00"/>
          <w:sz w:val="52"/>
          <w:szCs w:val="52"/>
        </w:rPr>
      </w:pPr>
      <w:r>
        <w:rPr>
          <w:rFonts w:ascii="华文行楷" w:eastAsia="华文行楷"/>
          <w:b/>
          <w:i/>
          <w:noProof/>
          <w:snapToGrid/>
          <w:color w:val="FFFF00"/>
          <w:sz w:val="32"/>
          <w:szCs w:val="32"/>
        </w:rPr>
        <w:lastRenderedPageBreak/>
        <w:pict>
          <v:shape id="_x0000_s1226" type="#_x0000_t136" style="position:absolute;margin-left:123.5pt;margin-top:7.35pt;width:272.25pt;height:42.35pt;z-index:251662336" fillcolor="#365f91">
            <v:stroke r:id="rId23" o:title=""/>
            <v:shadow color="#868686" opacity=".5" offset="-6pt,-6pt"/>
            <o:extrusion v:ext="view" specularity="80000f" color="#b8cce4" on="t" rotationangle="-5,-5" viewpoint="0" viewpointorigin="0" skewangle="-90" type="perspective"/>
            <v:textpath style="font-family:&quot;楷体&quot;;font-weight:bold;v-text-kern:t" trim="t" fitpath="t" string="汽车板块动态"/>
          </v:shape>
        </w:pict>
      </w:r>
    </w:p>
    <w:p w:rsidR="00C979A4" w:rsidRDefault="00F87FBC" w:rsidP="00C979A4">
      <w:pPr>
        <w:shd w:val="clear" w:color="auto" w:fill="FFFFFF"/>
        <w:spacing w:line="360" w:lineRule="auto"/>
        <w:jc w:val="center"/>
        <w:outlineLvl w:val="1"/>
        <w:rPr>
          <w:rFonts w:ascii="方正舒体" w:eastAsia="方正舒体" w:hAnsi="Tahoma" w:cs="Tahoma"/>
          <w:b/>
          <w:bCs/>
          <w:color w:val="333333"/>
          <w:kern w:val="36"/>
          <w:sz w:val="36"/>
          <w:szCs w:val="36"/>
        </w:rPr>
      </w:pPr>
      <w:r w:rsidRPr="00F87FBC">
        <w:rPr>
          <w:rFonts w:ascii="方正舒体" w:eastAsia="方正舒体" w:hAnsi="Tahoma" w:cs="Tahoma" w:hint="eastAsia"/>
          <w:b/>
          <w:bCs/>
          <w:color w:val="333333"/>
          <w:kern w:val="36"/>
          <w:sz w:val="36"/>
          <w:szCs w:val="36"/>
        </w:rPr>
        <w:t>嘀嗒出行向港交所提交招股书拟登陆港股</w:t>
      </w:r>
    </w:p>
    <w:p w:rsidR="00DA4905" w:rsidRDefault="00F87FBC" w:rsidP="00DA4905">
      <w:pPr>
        <w:spacing w:line="360" w:lineRule="auto"/>
        <w:ind w:firstLineChars="200" w:firstLine="480"/>
        <w:rPr>
          <w:rFonts w:ascii="Helvetica" w:hAnsi="Helvetica" w:cs="Helvetica"/>
          <w:color w:val="3E3E3E"/>
          <w:szCs w:val="21"/>
        </w:rPr>
      </w:pPr>
      <w:r w:rsidRPr="00F87FBC">
        <w:rPr>
          <w:rFonts w:ascii="Helvetica" w:hAnsi="Helvetica" w:cs="Helvetica" w:hint="eastAsia"/>
          <w:color w:val="3E3E3E"/>
          <w:szCs w:val="21"/>
        </w:rPr>
        <w:t>日前，专注于出租车与顺风车业务的嘀嗒出行正式向港交所提交了招股书申请港股</w:t>
      </w:r>
      <w:r w:rsidRPr="00F87FBC">
        <w:rPr>
          <w:rFonts w:ascii="Helvetica" w:hAnsi="Helvetica" w:cs="Helvetica" w:hint="eastAsia"/>
          <w:color w:val="3E3E3E"/>
          <w:szCs w:val="21"/>
        </w:rPr>
        <w:t>IPO</w:t>
      </w:r>
      <w:r w:rsidRPr="00F87FBC">
        <w:rPr>
          <w:rFonts w:ascii="Helvetica" w:hAnsi="Helvetica" w:cs="Helvetica" w:hint="eastAsia"/>
          <w:color w:val="3E3E3E"/>
          <w:szCs w:val="21"/>
        </w:rPr>
        <w:t>，值得一提的是，嘀嗒出行的这次</w:t>
      </w:r>
      <w:r w:rsidRPr="00F87FBC">
        <w:rPr>
          <w:rFonts w:ascii="Helvetica" w:hAnsi="Helvetica" w:cs="Helvetica" w:hint="eastAsia"/>
          <w:color w:val="3E3E3E"/>
          <w:szCs w:val="21"/>
        </w:rPr>
        <w:t>IPO</w:t>
      </w:r>
      <w:r w:rsidRPr="00F87FBC">
        <w:rPr>
          <w:rFonts w:ascii="Helvetica" w:hAnsi="Helvetica" w:cs="Helvetica" w:hint="eastAsia"/>
          <w:color w:val="3E3E3E"/>
          <w:szCs w:val="21"/>
        </w:rPr>
        <w:t>将是首个进行公开招股的中国共享出行企业。</w:t>
      </w:r>
    </w:p>
    <w:p w:rsidR="00F87FBC" w:rsidRDefault="00F87FBC" w:rsidP="00DA4905">
      <w:pPr>
        <w:spacing w:line="360" w:lineRule="auto"/>
        <w:ind w:firstLineChars="200" w:firstLine="480"/>
        <w:rPr>
          <w:rFonts w:ascii="Helvetica" w:hAnsi="Helvetica" w:cs="Helvetica"/>
          <w:color w:val="3E3E3E"/>
          <w:szCs w:val="21"/>
        </w:rPr>
      </w:pPr>
      <w:r w:rsidRPr="00F87FBC">
        <w:rPr>
          <w:rFonts w:ascii="Helvetica" w:hAnsi="Helvetica" w:cs="Helvetica" w:hint="eastAsia"/>
          <w:color w:val="3E3E3E"/>
          <w:szCs w:val="21"/>
        </w:rPr>
        <w:t>根据招股书显示，</w:t>
      </w:r>
      <w:r w:rsidRPr="00F87FBC">
        <w:rPr>
          <w:rFonts w:ascii="Helvetica" w:hAnsi="Helvetica" w:cs="Helvetica" w:hint="eastAsia"/>
          <w:color w:val="3E3E3E"/>
          <w:szCs w:val="21"/>
        </w:rPr>
        <w:t>2019</w:t>
      </w:r>
      <w:r w:rsidRPr="00F87FBC">
        <w:rPr>
          <w:rFonts w:ascii="Helvetica" w:hAnsi="Helvetica" w:cs="Helvetica" w:hint="eastAsia"/>
          <w:color w:val="3E3E3E"/>
          <w:szCs w:val="21"/>
        </w:rPr>
        <w:t>年度嘀嗒出行的</w:t>
      </w:r>
      <w:r w:rsidRPr="00F87FBC">
        <w:rPr>
          <w:rFonts w:ascii="Helvetica" w:hAnsi="Helvetica" w:cs="Helvetica" w:hint="eastAsia"/>
          <w:color w:val="3E3E3E"/>
          <w:szCs w:val="21"/>
        </w:rPr>
        <w:t>GTV (Gross Transaction Value</w:t>
      </w:r>
      <w:r w:rsidRPr="00F87FBC">
        <w:rPr>
          <w:rFonts w:ascii="Helvetica" w:hAnsi="Helvetica" w:cs="Helvetica" w:hint="eastAsia"/>
          <w:color w:val="3E3E3E"/>
          <w:szCs w:val="21"/>
        </w:rPr>
        <w:t>总交易额，通常平台类公司的营收指标都是以</w:t>
      </w:r>
      <w:r w:rsidRPr="00F87FBC">
        <w:rPr>
          <w:rFonts w:ascii="Helvetica" w:hAnsi="Helvetica" w:cs="Helvetica" w:hint="eastAsia"/>
          <w:color w:val="3E3E3E"/>
          <w:szCs w:val="21"/>
        </w:rPr>
        <w:t>GTV</w:t>
      </w:r>
      <w:r w:rsidRPr="00F87FBC">
        <w:rPr>
          <w:rFonts w:ascii="Helvetica" w:hAnsi="Helvetica" w:cs="Helvetica" w:hint="eastAsia"/>
          <w:color w:val="3E3E3E"/>
          <w:szCs w:val="21"/>
        </w:rPr>
        <w:t>来衡量）达到</w:t>
      </w:r>
      <w:r w:rsidRPr="00F87FBC">
        <w:rPr>
          <w:rFonts w:ascii="Helvetica" w:hAnsi="Helvetica" w:cs="Helvetica" w:hint="eastAsia"/>
          <w:color w:val="3E3E3E"/>
          <w:szCs w:val="21"/>
        </w:rPr>
        <w:t>110</w:t>
      </w:r>
      <w:r w:rsidRPr="00F87FBC">
        <w:rPr>
          <w:rFonts w:ascii="Helvetica" w:hAnsi="Helvetica" w:cs="Helvetica" w:hint="eastAsia"/>
          <w:color w:val="3E3E3E"/>
          <w:szCs w:val="21"/>
        </w:rPr>
        <w:t>亿元，其中顺风车业务营收</w:t>
      </w:r>
      <w:r w:rsidRPr="00F87FBC">
        <w:rPr>
          <w:rFonts w:ascii="Helvetica" w:hAnsi="Helvetica" w:cs="Helvetica" w:hint="eastAsia"/>
          <w:color w:val="3E3E3E"/>
          <w:szCs w:val="21"/>
        </w:rPr>
        <w:t>85</w:t>
      </w:r>
      <w:r w:rsidRPr="00F87FBC">
        <w:rPr>
          <w:rFonts w:ascii="Helvetica" w:hAnsi="Helvetica" w:cs="Helvetica" w:hint="eastAsia"/>
          <w:color w:val="3E3E3E"/>
          <w:szCs w:val="21"/>
        </w:rPr>
        <w:t>亿元，同比增长</w:t>
      </w:r>
      <w:r w:rsidRPr="00F87FBC">
        <w:rPr>
          <w:rFonts w:ascii="Helvetica" w:hAnsi="Helvetica" w:cs="Helvetica" w:hint="eastAsia"/>
          <w:color w:val="3E3E3E"/>
          <w:szCs w:val="21"/>
        </w:rPr>
        <w:t>347.4%</w:t>
      </w:r>
      <w:r w:rsidRPr="00F87FBC">
        <w:rPr>
          <w:rFonts w:ascii="Helvetica" w:hAnsi="Helvetica" w:cs="Helvetica" w:hint="eastAsia"/>
          <w:color w:val="3E3E3E"/>
          <w:szCs w:val="21"/>
        </w:rPr>
        <w:t>。嘀嗒在中国顺风车市场排名第一，</w:t>
      </w:r>
      <w:r w:rsidRPr="00F87FBC">
        <w:rPr>
          <w:rFonts w:ascii="Helvetica" w:hAnsi="Helvetica" w:cs="Helvetica" w:hint="eastAsia"/>
          <w:color w:val="3E3E3E"/>
          <w:szCs w:val="21"/>
        </w:rPr>
        <w:t>2019</w:t>
      </w:r>
      <w:r w:rsidRPr="00F87FBC">
        <w:rPr>
          <w:rFonts w:ascii="Helvetica" w:hAnsi="Helvetica" w:cs="Helvetica" w:hint="eastAsia"/>
          <w:color w:val="3E3E3E"/>
          <w:szCs w:val="21"/>
        </w:rPr>
        <w:t>年市场占有率为</w:t>
      </w:r>
      <w:r w:rsidRPr="00F87FBC">
        <w:rPr>
          <w:rFonts w:ascii="Helvetica" w:hAnsi="Helvetica" w:cs="Helvetica" w:hint="eastAsia"/>
          <w:color w:val="3E3E3E"/>
          <w:szCs w:val="21"/>
        </w:rPr>
        <w:t>66.5</w:t>
      </w:r>
      <w:r w:rsidRPr="00F87FBC">
        <w:rPr>
          <w:rFonts w:ascii="Helvetica" w:hAnsi="Helvetica" w:cs="Helvetica" w:hint="eastAsia"/>
          <w:color w:val="3E3E3E"/>
          <w:szCs w:val="21"/>
        </w:rPr>
        <w:t>％，覆盖了</w:t>
      </w:r>
      <w:r w:rsidRPr="00F87FBC">
        <w:rPr>
          <w:rFonts w:ascii="Helvetica" w:hAnsi="Helvetica" w:cs="Helvetica" w:hint="eastAsia"/>
          <w:color w:val="3E3E3E"/>
          <w:szCs w:val="21"/>
        </w:rPr>
        <w:t>366</w:t>
      </w:r>
      <w:r w:rsidRPr="00F87FBC">
        <w:rPr>
          <w:rFonts w:ascii="Helvetica" w:hAnsi="Helvetica" w:cs="Helvetica" w:hint="eastAsia"/>
          <w:color w:val="3E3E3E"/>
          <w:szCs w:val="21"/>
        </w:rPr>
        <w:t>个城市。</w:t>
      </w:r>
    </w:p>
    <w:p w:rsidR="00F87FBC" w:rsidRDefault="00F87FBC" w:rsidP="00DA4905">
      <w:pPr>
        <w:spacing w:line="360" w:lineRule="auto"/>
        <w:ind w:firstLineChars="200" w:firstLine="480"/>
        <w:rPr>
          <w:rFonts w:ascii="Helvetica" w:hAnsi="Helvetica" w:cs="Helvetica"/>
          <w:color w:val="3E3E3E"/>
          <w:szCs w:val="21"/>
        </w:rPr>
      </w:pPr>
      <w:r w:rsidRPr="00F87FBC">
        <w:rPr>
          <w:rFonts w:ascii="Helvetica" w:hAnsi="Helvetica" w:cs="Helvetica" w:hint="eastAsia"/>
          <w:color w:val="3E3E3E"/>
          <w:szCs w:val="21"/>
        </w:rPr>
        <w:t>从收入和利润来看，</w:t>
      </w:r>
      <w:r w:rsidRPr="00F87FBC">
        <w:rPr>
          <w:rFonts w:ascii="Helvetica" w:hAnsi="Helvetica" w:cs="Helvetica" w:hint="eastAsia"/>
          <w:color w:val="3E3E3E"/>
          <w:szCs w:val="21"/>
        </w:rPr>
        <w:t>2019</w:t>
      </w:r>
      <w:r w:rsidRPr="00F87FBC">
        <w:rPr>
          <w:rFonts w:ascii="Helvetica" w:hAnsi="Helvetica" w:cs="Helvetica" w:hint="eastAsia"/>
          <w:color w:val="3E3E3E"/>
          <w:szCs w:val="21"/>
        </w:rPr>
        <w:t>年嘀嗒出现了猛增并实现了盈利。招股书显示，嘀嗒在</w:t>
      </w:r>
      <w:r w:rsidRPr="00F87FBC">
        <w:rPr>
          <w:rFonts w:ascii="Helvetica" w:hAnsi="Helvetica" w:cs="Helvetica" w:hint="eastAsia"/>
          <w:color w:val="3E3E3E"/>
          <w:szCs w:val="21"/>
        </w:rPr>
        <w:t>2017</w:t>
      </w:r>
      <w:r w:rsidRPr="00F87FBC">
        <w:rPr>
          <w:rFonts w:ascii="Helvetica" w:hAnsi="Helvetica" w:cs="Helvetica" w:hint="eastAsia"/>
          <w:color w:val="3E3E3E"/>
          <w:szCs w:val="21"/>
        </w:rPr>
        <w:t>年、</w:t>
      </w:r>
      <w:r w:rsidRPr="00F87FBC">
        <w:rPr>
          <w:rFonts w:ascii="Helvetica" w:hAnsi="Helvetica" w:cs="Helvetica" w:hint="eastAsia"/>
          <w:color w:val="3E3E3E"/>
          <w:szCs w:val="21"/>
        </w:rPr>
        <w:t>2018</w:t>
      </w:r>
      <w:r w:rsidRPr="00F87FBC">
        <w:rPr>
          <w:rFonts w:ascii="Helvetica" w:hAnsi="Helvetica" w:cs="Helvetica" w:hint="eastAsia"/>
          <w:color w:val="3E3E3E"/>
          <w:szCs w:val="21"/>
        </w:rPr>
        <w:t>年、</w:t>
      </w:r>
      <w:r w:rsidRPr="00F87FBC">
        <w:rPr>
          <w:rFonts w:ascii="Helvetica" w:hAnsi="Helvetica" w:cs="Helvetica" w:hint="eastAsia"/>
          <w:color w:val="3E3E3E"/>
          <w:szCs w:val="21"/>
        </w:rPr>
        <w:t>2019</w:t>
      </w:r>
      <w:r w:rsidRPr="00F87FBC">
        <w:rPr>
          <w:rFonts w:ascii="Helvetica" w:hAnsi="Helvetica" w:cs="Helvetica" w:hint="eastAsia"/>
          <w:color w:val="3E3E3E"/>
          <w:szCs w:val="21"/>
        </w:rPr>
        <w:t>年营收分别为</w:t>
      </w:r>
      <w:r w:rsidRPr="00F87FBC">
        <w:rPr>
          <w:rFonts w:ascii="Helvetica" w:hAnsi="Helvetica" w:cs="Helvetica" w:hint="eastAsia"/>
          <w:color w:val="3E3E3E"/>
          <w:szCs w:val="21"/>
        </w:rPr>
        <w:t>4893.5</w:t>
      </w:r>
      <w:r w:rsidRPr="00F87FBC">
        <w:rPr>
          <w:rFonts w:ascii="Helvetica" w:hAnsi="Helvetica" w:cs="Helvetica" w:hint="eastAsia"/>
          <w:color w:val="3E3E3E"/>
          <w:szCs w:val="21"/>
        </w:rPr>
        <w:t>万元、</w:t>
      </w:r>
      <w:r w:rsidRPr="00F87FBC">
        <w:rPr>
          <w:rFonts w:ascii="Helvetica" w:hAnsi="Helvetica" w:cs="Helvetica" w:hint="eastAsia"/>
          <w:color w:val="3E3E3E"/>
          <w:szCs w:val="21"/>
        </w:rPr>
        <w:t>1.17</w:t>
      </w:r>
      <w:r w:rsidRPr="00F87FBC">
        <w:rPr>
          <w:rFonts w:ascii="Helvetica" w:hAnsi="Helvetica" w:cs="Helvetica" w:hint="eastAsia"/>
          <w:color w:val="3E3E3E"/>
          <w:szCs w:val="21"/>
        </w:rPr>
        <w:t>亿元、</w:t>
      </w:r>
      <w:r w:rsidRPr="00F87FBC">
        <w:rPr>
          <w:rFonts w:ascii="Helvetica" w:hAnsi="Helvetica" w:cs="Helvetica" w:hint="eastAsia"/>
          <w:color w:val="3E3E3E"/>
          <w:szCs w:val="21"/>
        </w:rPr>
        <w:t>5.81</w:t>
      </w:r>
      <w:r w:rsidRPr="00F87FBC">
        <w:rPr>
          <w:rFonts w:ascii="Helvetica" w:hAnsi="Helvetica" w:cs="Helvetica" w:hint="eastAsia"/>
          <w:color w:val="3E3E3E"/>
          <w:szCs w:val="21"/>
        </w:rPr>
        <w:t>亿元，其中，嘀嗒</w:t>
      </w:r>
      <w:r w:rsidRPr="00F87FBC">
        <w:rPr>
          <w:rFonts w:ascii="Helvetica" w:hAnsi="Helvetica" w:cs="Helvetica" w:hint="eastAsia"/>
          <w:color w:val="3E3E3E"/>
          <w:szCs w:val="21"/>
        </w:rPr>
        <w:t>2019</w:t>
      </w:r>
      <w:r w:rsidRPr="00F87FBC">
        <w:rPr>
          <w:rFonts w:ascii="Helvetica" w:hAnsi="Helvetica" w:cs="Helvetica" w:hint="eastAsia"/>
          <w:color w:val="3E3E3E"/>
          <w:szCs w:val="21"/>
        </w:rPr>
        <w:t>年营收较</w:t>
      </w:r>
      <w:r w:rsidRPr="00F87FBC">
        <w:rPr>
          <w:rFonts w:ascii="Helvetica" w:hAnsi="Helvetica" w:cs="Helvetica" w:hint="eastAsia"/>
          <w:color w:val="3E3E3E"/>
          <w:szCs w:val="21"/>
        </w:rPr>
        <w:t>2018</w:t>
      </w:r>
      <w:r w:rsidRPr="00F87FBC">
        <w:rPr>
          <w:rFonts w:ascii="Helvetica" w:hAnsi="Helvetica" w:cs="Helvetica" w:hint="eastAsia"/>
          <w:color w:val="3E3E3E"/>
          <w:szCs w:val="21"/>
        </w:rPr>
        <w:t>年增长约</w:t>
      </w:r>
      <w:r w:rsidRPr="00F87FBC">
        <w:rPr>
          <w:rFonts w:ascii="Helvetica" w:hAnsi="Helvetica" w:cs="Helvetica" w:hint="eastAsia"/>
          <w:color w:val="3E3E3E"/>
          <w:szCs w:val="21"/>
        </w:rPr>
        <w:t>4</w:t>
      </w:r>
      <w:r w:rsidRPr="00F87FBC">
        <w:rPr>
          <w:rFonts w:ascii="Helvetica" w:hAnsi="Helvetica" w:cs="Helvetica" w:hint="eastAsia"/>
          <w:color w:val="3E3E3E"/>
          <w:szCs w:val="21"/>
        </w:rPr>
        <w:t>倍，并顺利实现了经营利润为正，达到了</w:t>
      </w:r>
      <w:r w:rsidRPr="00F87FBC">
        <w:rPr>
          <w:rFonts w:ascii="Helvetica" w:hAnsi="Helvetica" w:cs="Helvetica" w:hint="eastAsia"/>
          <w:color w:val="3E3E3E"/>
          <w:szCs w:val="21"/>
        </w:rPr>
        <w:t>1.72</w:t>
      </w:r>
      <w:r w:rsidRPr="00F87FBC">
        <w:rPr>
          <w:rFonts w:ascii="Helvetica" w:hAnsi="Helvetica" w:cs="Helvetica" w:hint="eastAsia"/>
          <w:color w:val="3E3E3E"/>
          <w:szCs w:val="21"/>
        </w:rPr>
        <w:t>亿元。今年上半年，嘀嗒的经调整利润为</w:t>
      </w:r>
      <w:r w:rsidRPr="00F87FBC">
        <w:rPr>
          <w:rFonts w:ascii="Helvetica" w:hAnsi="Helvetica" w:cs="Helvetica" w:hint="eastAsia"/>
          <w:color w:val="3E3E3E"/>
          <w:szCs w:val="21"/>
        </w:rPr>
        <w:t>1.5</w:t>
      </w:r>
      <w:r w:rsidRPr="00F87FBC">
        <w:rPr>
          <w:rFonts w:ascii="Helvetica" w:hAnsi="Helvetica" w:cs="Helvetica" w:hint="eastAsia"/>
          <w:color w:val="3E3E3E"/>
          <w:szCs w:val="21"/>
        </w:rPr>
        <w:t>亿元，实现了更大的增长。</w:t>
      </w:r>
    </w:p>
    <w:p w:rsidR="00F87FBC" w:rsidRDefault="00F87FBC" w:rsidP="00DA4905">
      <w:pPr>
        <w:spacing w:line="360" w:lineRule="auto"/>
        <w:ind w:firstLineChars="200" w:firstLine="480"/>
        <w:rPr>
          <w:rFonts w:ascii="Helvetica" w:hAnsi="Helvetica" w:cs="Helvetica"/>
          <w:color w:val="3E3E3E"/>
          <w:szCs w:val="21"/>
        </w:rPr>
      </w:pPr>
      <w:r w:rsidRPr="00F87FBC">
        <w:rPr>
          <w:rFonts w:ascii="Helvetica" w:hAnsi="Helvetica" w:cs="Helvetica" w:hint="eastAsia"/>
          <w:color w:val="3E3E3E"/>
          <w:szCs w:val="21"/>
        </w:rPr>
        <w:t>2019</w:t>
      </w:r>
      <w:r w:rsidRPr="00F87FBC">
        <w:rPr>
          <w:rFonts w:ascii="Helvetica" w:hAnsi="Helvetica" w:cs="Helvetica" w:hint="eastAsia"/>
          <w:color w:val="3E3E3E"/>
          <w:szCs w:val="21"/>
        </w:rPr>
        <w:t>年下半年，嘀嗒推出“出租车打车助手”和“智慧码”，为出租车扬招业务提供了新的思路。截至目前，嘀嗒已与四个城市开展全面智慧出租车合作。截至</w:t>
      </w:r>
      <w:r w:rsidRPr="00F87FBC">
        <w:rPr>
          <w:rFonts w:ascii="Helvetica" w:hAnsi="Helvetica" w:cs="Helvetica" w:hint="eastAsia"/>
          <w:color w:val="3E3E3E"/>
          <w:szCs w:val="21"/>
        </w:rPr>
        <w:t>2020</w:t>
      </w:r>
      <w:r w:rsidRPr="00F87FBC">
        <w:rPr>
          <w:rFonts w:ascii="Helvetica" w:hAnsi="Helvetica" w:cs="Helvetica" w:hint="eastAsia"/>
          <w:color w:val="3E3E3E"/>
          <w:szCs w:val="21"/>
        </w:rPr>
        <w:t>年</w:t>
      </w:r>
      <w:r w:rsidRPr="00F87FBC">
        <w:rPr>
          <w:rFonts w:ascii="Helvetica" w:hAnsi="Helvetica" w:cs="Helvetica" w:hint="eastAsia"/>
          <w:color w:val="3E3E3E"/>
          <w:szCs w:val="21"/>
        </w:rPr>
        <w:t>6</w:t>
      </w:r>
      <w:r w:rsidRPr="00F87FBC">
        <w:rPr>
          <w:rFonts w:ascii="Helvetica" w:hAnsi="Helvetica" w:cs="Helvetica" w:hint="eastAsia"/>
          <w:color w:val="3E3E3E"/>
          <w:szCs w:val="21"/>
        </w:rPr>
        <w:t>月</w:t>
      </w:r>
      <w:r w:rsidRPr="00F87FBC">
        <w:rPr>
          <w:rFonts w:ascii="Helvetica" w:hAnsi="Helvetica" w:cs="Helvetica" w:hint="eastAsia"/>
          <w:color w:val="3E3E3E"/>
          <w:szCs w:val="21"/>
        </w:rPr>
        <w:t>30</w:t>
      </w:r>
      <w:r w:rsidRPr="00F87FBC">
        <w:rPr>
          <w:rFonts w:ascii="Helvetica" w:hAnsi="Helvetica" w:cs="Helvetica" w:hint="eastAsia"/>
          <w:color w:val="3E3E3E"/>
          <w:szCs w:val="21"/>
        </w:rPr>
        <w:t>日，嘀嗒已在</w:t>
      </w:r>
      <w:r w:rsidRPr="00F87FBC">
        <w:rPr>
          <w:rFonts w:ascii="Helvetica" w:hAnsi="Helvetica" w:cs="Helvetica" w:hint="eastAsia"/>
          <w:color w:val="3E3E3E"/>
          <w:szCs w:val="21"/>
        </w:rPr>
        <w:t>86</w:t>
      </w:r>
      <w:r w:rsidRPr="00F87FBC">
        <w:rPr>
          <w:rFonts w:ascii="Helvetica" w:hAnsi="Helvetica" w:cs="Helvetica" w:hint="eastAsia"/>
          <w:color w:val="3E3E3E"/>
          <w:szCs w:val="21"/>
        </w:rPr>
        <w:t>个城市提供出租车网约服务，并与</w:t>
      </w:r>
      <w:r w:rsidRPr="00F87FBC">
        <w:rPr>
          <w:rFonts w:ascii="Helvetica" w:hAnsi="Helvetica" w:cs="Helvetica" w:hint="eastAsia"/>
          <w:color w:val="3E3E3E"/>
          <w:szCs w:val="21"/>
        </w:rPr>
        <w:t>17</w:t>
      </w:r>
      <w:r w:rsidRPr="00F87FBC">
        <w:rPr>
          <w:rFonts w:ascii="Helvetica" w:hAnsi="Helvetica" w:cs="Helvetica" w:hint="eastAsia"/>
          <w:color w:val="3E3E3E"/>
          <w:szCs w:val="21"/>
        </w:rPr>
        <w:t>个城市建立了战略合作伙伴关系。嘀嗒的机构股东包括蔚来资本、</w:t>
      </w:r>
      <w:r w:rsidRPr="00F87FBC">
        <w:rPr>
          <w:rFonts w:ascii="Helvetica" w:hAnsi="Helvetica" w:cs="Helvetica" w:hint="eastAsia"/>
          <w:color w:val="3E3E3E"/>
          <w:szCs w:val="21"/>
        </w:rPr>
        <w:t>IDG</w:t>
      </w:r>
      <w:r w:rsidRPr="00F87FBC">
        <w:rPr>
          <w:rFonts w:ascii="Helvetica" w:hAnsi="Helvetica" w:cs="Helvetica" w:hint="eastAsia"/>
          <w:color w:val="3E3E3E"/>
          <w:szCs w:val="21"/>
        </w:rPr>
        <w:t>、崇德投资、高瓴资本、京东、携程等，在嘀嗒出行上市前持股比例分别为</w:t>
      </w:r>
      <w:r w:rsidRPr="00F87FBC">
        <w:rPr>
          <w:rFonts w:ascii="Helvetica" w:hAnsi="Helvetica" w:cs="Helvetica" w:hint="eastAsia"/>
          <w:color w:val="3E3E3E"/>
          <w:szCs w:val="21"/>
        </w:rPr>
        <w:t>21.60%</w:t>
      </w:r>
      <w:r w:rsidRPr="00F87FBC">
        <w:rPr>
          <w:rFonts w:ascii="Helvetica" w:hAnsi="Helvetica" w:cs="Helvetica" w:hint="eastAsia"/>
          <w:color w:val="3E3E3E"/>
          <w:szCs w:val="21"/>
        </w:rPr>
        <w:t>、</w:t>
      </w:r>
      <w:r w:rsidRPr="00F87FBC">
        <w:rPr>
          <w:rFonts w:ascii="Helvetica" w:hAnsi="Helvetica" w:cs="Helvetica" w:hint="eastAsia"/>
          <w:color w:val="3E3E3E"/>
          <w:szCs w:val="21"/>
        </w:rPr>
        <w:t>10.23%</w:t>
      </w:r>
      <w:r w:rsidRPr="00F87FBC">
        <w:rPr>
          <w:rFonts w:ascii="Helvetica" w:hAnsi="Helvetica" w:cs="Helvetica" w:hint="eastAsia"/>
          <w:color w:val="3E3E3E"/>
          <w:szCs w:val="21"/>
        </w:rPr>
        <w:t>、</w:t>
      </w:r>
      <w:r w:rsidRPr="00F87FBC">
        <w:rPr>
          <w:rFonts w:ascii="Helvetica" w:hAnsi="Helvetica" w:cs="Helvetica" w:hint="eastAsia"/>
          <w:color w:val="3E3E3E"/>
          <w:szCs w:val="21"/>
        </w:rPr>
        <w:t>7.15%</w:t>
      </w:r>
      <w:r w:rsidRPr="00F87FBC">
        <w:rPr>
          <w:rFonts w:ascii="Helvetica" w:hAnsi="Helvetica" w:cs="Helvetica" w:hint="eastAsia"/>
          <w:color w:val="3E3E3E"/>
          <w:szCs w:val="21"/>
        </w:rPr>
        <w:t>、</w:t>
      </w:r>
      <w:r w:rsidRPr="00F87FBC">
        <w:rPr>
          <w:rFonts w:ascii="Helvetica" w:hAnsi="Helvetica" w:cs="Helvetica" w:hint="eastAsia"/>
          <w:color w:val="3E3E3E"/>
          <w:szCs w:val="21"/>
        </w:rPr>
        <w:t>4.14%</w:t>
      </w:r>
      <w:r w:rsidRPr="00F87FBC">
        <w:rPr>
          <w:rFonts w:ascii="Helvetica" w:hAnsi="Helvetica" w:cs="Helvetica" w:hint="eastAsia"/>
          <w:color w:val="3E3E3E"/>
          <w:szCs w:val="21"/>
        </w:rPr>
        <w:t>、</w:t>
      </w:r>
      <w:r w:rsidRPr="00F87FBC">
        <w:rPr>
          <w:rFonts w:ascii="Helvetica" w:hAnsi="Helvetica" w:cs="Helvetica" w:hint="eastAsia"/>
          <w:color w:val="3E3E3E"/>
          <w:szCs w:val="21"/>
        </w:rPr>
        <w:t>4.14%</w:t>
      </w:r>
      <w:r w:rsidRPr="00F87FBC">
        <w:rPr>
          <w:rFonts w:ascii="Helvetica" w:hAnsi="Helvetica" w:cs="Helvetica" w:hint="eastAsia"/>
          <w:color w:val="3E3E3E"/>
          <w:szCs w:val="21"/>
        </w:rPr>
        <w:t>、</w:t>
      </w:r>
      <w:r w:rsidRPr="00F87FBC">
        <w:rPr>
          <w:rFonts w:ascii="Helvetica" w:hAnsi="Helvetica" w:cs="Helvetica" w:hint="eastAsia"/>
          <w:color w:val="3E3E3E"/>
          <w:szCs w:val="21"/>
        </w:rPr>
        <w:t>2.86%</w:t>
      </w:r>
      <w:r w:rsidRPr="00F87FBC">
        <w:rPr>
          <w:rFonts w:ascii="Helvetica" w:hAnsi="Helvetica" w:cs="Helvetica" w:hint="eastAsia"/>
          <w:color w:val="3E3E3E"/>
          <w:szCs w:val="21"/>
        </w:rPr>
        <w:t>。</w:t>
      </w:r>
    </w:p>
    <w:p w:rsidR="00F87FBC" w:rsidRPr="00B4011F" w:rsidRDefault="00F87FBC" w:rsidP="00DA4905">
      <w:pPr>
        <w:spacing w:line="360" w:lineRule="auto"/>
        <w:ind w:firstLineChars="200" w:firstLine="480"/>
        <w:rPr>
          <w:rFonts w:ascii="Helvetica" w:hAnsi="Helvetica" w:cs="Helvetica"/>
          <w:color w:val="3E3E3E"/>
          <w:szCs w:val="21"/>
        </w:rPr>
      </w:pPr>
      <w:r w:rsidRPr="00F87FBC">
        <w:rPr>
          <w:rFonts w:ascii="Helvetica" w:hAnsi="Helvetica" w:cs="Helvetica" w:hint="eastAsia"/>
          <w:color w:val="3E3E3E"/>
          <w:szCs w:val="21"/>
        </w:rPr>
        <w:t>据了解，嘀嗒目前主要的收入方式来自于“信息服务费”，对于本身并不拥有车辆也无需向顺风车车主与出租司机支付大规模补贴和激励的嘀嗒来说，固定成本与变动成本都很小。这一轻资产商业模式，让嘀嗒以最小的投入迅速扩大业务规模。有趣的是，滴滴出行在今年也推出了快的新出租，双方在出行业务上的角力究竟能给消费者带来哪些实惠，着实令人期待。</w:t>
      </w:r>
    </w:p>
    <w:p w:rsidR="00024A84" w:rsidRDefault="00DA3F31" w:rsidP="00E36D6F">
      <w:pPr>
        <w:spacing w:line="360" w:lineRule="auto"/>
        <w:ind w:right="301" w:firstLineChars="150" w:firstLine="360"/>
        <w:rPr>
          <w:rFonts w:ascii="Helvetica" w:hAnsi="Helvetica" w:cs="Helvetica"/>
          <w:color w:val="3E3E3E"/>
          <w:szCs w:val="21"/>
        </w:rPr>
      </w:pPr>
      <w:r w:rsidRPr="004724B3">
        <w:rPr>
          <w:rFonts w:ascii="Helvetica" w:hAnsi="Helvetica" w:cs="Helvetica" w:hint="eastAsia"/>
          <w:color w:val="3E3E3E"/>
          <w:szCs w:val="21"/>
        </w:rPr>
        <w:t>（来源：</w:t>
      </w:r>
      <w:r w:rsidR="004724B3">
        <w:rPr>
          <w:rFonts w:ascii="Helvetica" w:hAnsi="Helvetica" w:cs="Helvetica" w:hint="eastAsia"/>
          <w:color w:val="3E3E3E"/>
          <w:szCs w:val="21"/>
        </w:rPr>
        <w:t>盖世汽车网</w:t>
      </w:r>
      <w:r w:rsidRPr="004724B3">
        <w:rPr>
          <w:rFonts w:ascii="Helvetica" w:hAnsi="Helvetica" w:cs="Helvetica" w:hint="eastAsia"/>
          <w:color w:val="3E3E3E"/>
          <w:szCs w:val="21"/>
        </w:rPr>
        <w:t>）</w:t>
      </w:r>
    </w:p>
    <w:p w:rsidR="00624B1B" w:rsidRDefault="00624B1B" w:rsidP="00396908">
      <w:pPr>
        <w:spacing w:line="360" w:lineRule="auto"/>
        <w:ind w:right="301"/>
        <w:rPr>
          <w:rFonts w:ascii="Helvetica" w:hAnsi="Helvetica" w:cs="Helvetica"/>
          <w:color w:val="3E3E3E"/>
          <w:szCs w:val="21"/>
        </w:rPr>
      </w:pPr>
    </w:p>
    <w:p w:rsidR="004964F6" w:rsidRDefault="004964F6" w:rsidP="00396908">
      <w:pPr>
        <w:spacing w:line="360" w:lineRule="auto"/>
        <w:ind w:right="301"/>
        <w:rPr>
          <w:rFonts w:ascii="Helvetica" w:hAnsi="Helvetica" w:cs="Helvetica"/>
          <w:color w:val="3E3E3E"/>
          <w:szCs w:val="21"/>
        </w:rPr>
      </w:pPr>
    </w:p>
    <w:p w:rsidR="00F967F2" w:rsidRDefault="004964F6" w:rsidP="00F967F2">
      <w:pPr>
        <w:spacing w:line="360" w:lineRule="auto"/>
        <w:jc w:val="center"/>
        <w:rPr>
          <w:rFonts w:ascii="方正舒体" w:eastAsia="方正舒体" w:hAnsi="Tahoma" w:cs="Tahoma"/>
          <w:b/>
          <w:bCs/>
          <w:color w:val="333333"/>
          <w:kern w:val="36"/>
          <w:sz w:val="36"/>
          <w:szCs w:val="36"/>
        </w:rPr>
      </w:pPr>
      <w:r w:rsidRPr="004964F6">
        <w:rPr>
          <w:rFonts w:ascii="方正舒体" w:eastAsia="方正舒体" w:hAnsi="Tahoma" w:cs="Tahoma" w:hint="eastAsia"/>
          <w:b/>
          <w:bCs/>
          <w:color w:val="333333"/>
          <w:kern w:val="36"/>
          <w:sz w:val="36"/>
          <w:szCs w:val="36"/>
        </w:rPr>
        <w:t>比亚迪子公司将与日野组合资公司 共同开发纯电动商用车</w:t>
      </w:r>
    </w:p>
    <w:p w:rsidR="006732BB" w:rsidRDefault="004964F6" w:rsidP="006732BB">
      <w:pPr>
        <w:spacing w:line="360" w:lineRule="auto"/>
        <w:ind w:firstLineChars="200" w:firstLine="480"/>
        <w:rPr>
          <w:rFonts w:ascii="Helvetica" w:hAnsi="Helvetica" w:cs="Helvetica"/>
          <w:color w:val="3E3E3E"/>
          <w:szCs w:val="21"/>
        </w:rPr>
      </w:pPr>
      <w:r w:rsidRPr="004964F6">
        <w:rPr>
          <w:rFonts w:ascii="Helvetica" w:hAnsi="Helvetica" w:cs="Helvetica" w:hint="eastAsia"/>
          <w:color w:val="3E3E3E"/>
          <w:szCs w:val="21"/>
        </w:rPr>
        <w:t>10</w:t>
      </w:r>
      <w:r w:rsidRPr="004964F6">
        <w:rPr>
          <w:rFonts w:ascii="Helvetica" w:hAnsi="Helvetica" w:cs="Helvetica" w:hint="eastAsia"/>
          <w:color w:val="3E3E3E"/>
          <w:szCs w:val="21"/>
        </w:rPr>
        <w:t>月</w:t>
      </w:r>
      <w:r w:rsidRPr="004964F6">
        <w:rPr>
          <w:rFonts w:ascii="Helvetica" w:hAnsi="Helvetica" w:cs="Helvetica" w:hint="eastAsia"/>
          <w:color w:val="3E3E3E"/>
          <w:szCs w:val="21"/>
        </w:rPr>
        <w:t>21</w:t>
      </w:r>
      <w:r w:rsidRPr="004964F6">
        <w:rPr>
          <w:rFonts w:ascii="Helvetica" w:hAnsi="Helvetica" w:cs="Helvetica" w:hint="eastAsia"/>
          <w:color w:val="3E3E3E"/>
          <w:szCs w:val="21"/>
        </w:rPr>
        <w:t>日，比亚迪股份（</w:t>
      </w:r>
      <w:r w:rsidRPr="004964F6">
        <w:rPr>
          <w:rFonts w:ascii="Helvetica" w:hAnsi="Helvetica" w:cs="Helvetica" w:hint="eastAsia"/>
          <w:color w:val="3E3E3E"/>
          <w:szCs w:val="21"/>
        </w:rPr>
        <w:t>01211,HK</w:t>
      </w:r>
      <w:r w:rsidRPr="004964F6">
        <w:rPr>
          <w:rFonts w:ascii="Helvetica" w:hAnsi="Helvetica" w:cs="Helvetica" w:hint="eastAsia"/>
          <w:color w:val="3E3E3E"/>
          <w:szCs w:val="21"/>
        </w:rPr>
        <w:t>）发布公告称，比亚迪控股子公司比亚迪汽车工业有限公司（以下简称比亚迪）与日野自动车株式会社（以下简称日野）签署协议，双方将于</w:t>
      </w:r>
      <w:r w:rsidRPr="004964F6">
        <w:rPr>
          <w:rFonts w:ascii="Helvetica" w:hAnsi="Helvetica" w:cs="Helvetica" w:hint="eastAsia"/>
          <w:color w:val="3E3E3E"/>
          <w:szCs w:val="21"/>
        </w:rPr>
        <w:t>2021</w:t>
      </w:r>
      <w:r w:rsidRPr="004964F6">
        <w:rPr>
          <w:rFonts w:ascii="Helvetica" w:hAnsi="Helvetica" w:cs="Helvetica" w:hint="eastAsia"/>
          <w:color w:val="3E3E3E"/>
          <w:szCs w:val="21"/>
        </w:rPr>
        <w:t>年在中国设立合资公司，共同开发纯电动商用车及电动车零部件，双方分别出资认缴</w:t>
      </w:r>
      <w:r w:rsidRPr="004964F6">
        <w:rPr>
          <w:rFonts w:ascii="Helvetica" w:hAnsi="Helvetica" w:cs="Helvetica" w:hint="eastAsia"/>
          <w:color w:val="3E3E3E"/>
          <w:szCs w:val="21"/>
        </w:rPr>
        <w:t>50%</w:t>
      </w:r>
      <w:r w:rsidRPr="004964F6">
        <w:rPr>
          <w:rFonts w:ascii="Helvetica" w:hAnsi="Helvetica" w:cs="Helvetica" w:hint="eastAsia"/>
          <w:color w:val="3E3E3E"/>
          <w:szCs w:val="21"/>
        </w:rPr>
        <w:t>股权。</w:t>
      </w:r>
    </w:p>
    <w:p w:rsidR="00BB2ECC" w:rsidRPr="00BB2ECC"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lastRenderedPageBreak/>
        <w:t>据悉，该合资公司董事长将由日野委派，首席执行官将由比亚迪委派，计划在</w:t>
      </w:r>
      <w:r w:rsidRPr="00BB2ECC">
        <w:rPr>
          <w:rFonts w:ascii="Helvetica" w:hAnsi="Helvetica" w:cs="Helvetica" w:hint="eastAsia"/>
          <w:color w:val="3E3E3E"/>
          <w:szCs w:val="21"/>
        </w:rPr>
        <w:t>2025</w:t>
      </w:r>
      <w:r w:rsidRPr="00BB2ECC">
        <w:rPr>
          <w:rFonts w:ascii="Helvetica" w:hAnsi="Helvetica" w:cs="Helvetica" w:hint="eastAsia"/>
          <w:color w:val="3E3E3E"/>
          <w:szCs w:val="21"/>
        </w:rPr>
        <w:t>年前推出日野品牌的纯电动商用车。比亚迪在公告中表示，以合资公司为平台，比亚迪与日野将结合各自在纯电动开发及电气化技术领域的优势，共同致力于打造满足不同客户需求的多类型产品，加速推进纯电动商用车的开发进程。未来，比亚迪与日野将尝试在零售和其他相关业务方面展开更深入的合作，促进纯电动商用车普及。</w:t>
      </w:r>
    </w:p>
    <w:p w:rsidR="00BB2ECC" w:rsidRPr="00BB2ECC"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t>对于合资公司未来发展，比亚迪在公告中称，合资公司设立初期在人员配置、运营管理等方面的建设和完善均需时日，因此合资公司设立后能否顺利推进完成各方面工作，实现预期发展目标，尚存在不确定性。</w:t>
      </w:r>
    </w:p>
    <w:p w:rsidR="00BB2ECC" w:rsidRPr="00BB2ECC"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t>事实上，比亚迪在今年</w:t>
      </w:r>
      <w:r w:rsidRPr="00BB2ECC">
        <w:rPr>
          <w:rFonts w:ascii="Helvetica" w:hAnsi="Helvetica" w:cs="Helvetica" w:hint="eastAsia"/>
          <w:color w:val="3E3E3E"/>
          <w:szCs w:val="21"/>
        </w:rPr>
        <w:t>4</w:t>
      </w:r>
      <w:r w:rsidRPr="00BB2ECC">
        <w:rPr>
          <w:rFonts w:ascii="Helvetica" w:hAnsi="Helvetica" w:cs="Helvetica" w:hint="eastAsia"/>
          <w:color w:val="3E3E3E"/>
          <w:szCs w:val="21"/>
        </w:rPr>
        <w:t>月就已发布了与日野签署战略商业联盟协定的公告，宣布双方将合作开发纯电动商用车。而从最新公告内容来看，比亚迪与日野的合资协定得到了进一步落地。</w:t>
      </w:r>
    </w:p>
    <w:p w:rsidR="00BB2ECC" w:rsidRPr="00BB2ECC"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t>公开资料显示，日野成立于</w:t>
      </w:r>
      <w:r w:rsidRPr="00BB2ECC">
        <w:rPr>
          <w:rFonts w:ascii="Helvetica" w:hAnsi="Helvetica" w:cs="Helvetica" w:hint="eastAsia"/>
          <w:color w:val="3E3E3E"/>
          <w:szCs w:val="21"/>
        </w:rPr>
        <w:t>1942</w:t>
      </w:r>
      <w:r w:rsidRPr="00BB2ECC">
        <w:rPr>
          <w:rFonts w:ascii="Helvetica" w:hAnsi="Helvetica" w:cs="Helvetica" w:hint="eastAsia"/>
          <w:color w:val="3E3E3E"/>
          <w:szCs w:val="21"/>
        </w:rPr>
        <w:t>年，专注于卡车和客车产品制造，此前有媒体报道称，日野在日本一年销量为</w:t>
      </w:r>
      <w:r w:rsidRPr="00BB2ECC">
        <w:rPr>
          <w:rFonts w:ascii="Helvetica" w:hAnsi="Helvetica" w:cs="Helvetica" w:hint="eastAsia"/>
          <w:color w:val="3E3E3E"/>
          <w:szCs w:val="21"/>
        </w:rPr>
        <w:t>7</w:t>
      </w:r>
      <w:r w:rsidRPr="00BB2ECC">
        <w:rPr>
          <w:rFonts w:ascii="Helvetica" w:hAnsi="Helvetica" w:cs="Helvetica" w:hint="eastAsia"/>
          <w:color w:val="3E3E3E"/>
          <w:szCs w:val="21"/>
        </w:rPr>
        <w:t>万辆左右。近</w:t>
      </w:r>
      <w:r w:rsidRPr="00BB2ECC">
        <w:rPr>
          <w:rFonts w:ascii="Helvetica" w:hAnsi="Helvetica" w:cs="Helvetica" w:hint="eastAsia"/>
          <w:color w:val="3E3E3E"/>
          <w:szCs w:val="21"/>
        </w:rPr>
        <w:t>30</w:t>
      </w:r>
      <w:r w:rsidRPr="00BB2ECC">
        <w:rPr>
          <w:rFonts w:ascii="Helvetica" w:hAnsi="Helvetica" w:cs="Helvetica" w:hint="eastAsia"/>
          <w:color w:val="3E3E3E"/>
          <w:szCs w:val="21"/>
        </w:rPr>
        <w:t>年，该公司不断进行电动汽车技术创新，先后推出了轻型电动客车和中型插电式混合动力客车等。</w:t>
      </w:r>
    </w:p>
    <w:p w:rsidR="00BB2ECC" w:rsidRPr="00BB2ECC"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t>比亚迪商用车是全球领先的新能源商用车品牌，目前拥有纯电动客车、纯电动卡车等电动化产品，自</w:t>
      </w:r>
      <w:r w:rsidRPr="00BB2ECC">
        <w:rPr>
          <w:rFonts w:ascii="Helvetica" w:hAnsi="Helvetica" w:cs="Helvetica" w:hint="eastAsia"/>
          <w:color w:val="3E3E3E"/>
          <w:szCs w:val="21"/>
        </w:rPr>
        <w:t>2011</w:t>
      </w:r>
      <w:r w:rsidRPr="00BB2ECC">
        <w:rPr>
          <w:rFonts w:ascii="Helvetica" w:hAnsi="Helvetica" w:cs="Helvetica" w:hint="eastAsia"/>
          <w:color w:val="3E3E3E"/>
          <w:szCs w:val="21"/>
        </w:rPr>
        <w:t>年全球首批商业运营的纯电动客车</w:t>
      </w:r>
      <w:r w:rsidRPr="00BB2ECC">
        <w:rPr>
          <w:rFonts w:ascii="Helvetica" w:hAnsi="Helvetica" w:cs="Helvetica" w:hint="eastAsia"/>
          <w:color w:val="3E3E3E"/>
          <w:szCs w:val="21"/>
        </w:rPr>
        <w:t>K9</w:t>
      </w:r>
      <w:r w:rsidRPr="00BB2ECC">
        <w:rPr>
          <w:rFonts w:ascii="Helvetica" w:hAnsi="Helvetica" w:cs="Helvetica" w:hint="eastAsia"/>
          <w:color w:val="3E3E3E"/>
          <w:szCs w:val="21"/>
        </w:rPr>
        <w:t>在深圳投入运营以来，运营足迹超过</w:t>
      </w:r>
      <w:r w:rsidRPr="00BB2ECC">
        <w:rPr>
          <w:rFonts w:ascii="Helvetica" w:hAnsi="Helvetica" w:cs="Helvetica" w:hint="eastAsia"/>
          <w:color w:val="3E3E3E"/>
          <w:szCs w:val="21"/>
        </w:rPr>
        <w:t>50</w:t>
      </w:r>
      <w:r w:rsidRPr="00BB2ECC">
        <w:rPr>
          <w:rFonts w:ascii="Helvetica" w:hAnsi="Helvetica" w:cs="Helvetica" w:hint="eastAsia"/>
          <w:color w:val="3E3E3E"/>
          <w:szCs w:val="21"/>
        </w:rPr>
        <w:t>多个国家和地区、</w:t>
      </w:r>
      <w:r w:rsidRPr="00BB2ECC">
        <w:rPr>
          <w:rFonts w:ascii="Helvetica" w:hAnsi="Helvetica" w:cs="Helvetica" w:hint="eastAsia"/>
          <w:color w:val="3E3E3E"/>
          <w:szCs w:val="21"/>
        </w:rPr>
        <w:t>300</w:t>
      </w:r>
      <w:r w:rsidRPr="00BB2ECC">
        <w:rPr>
          <w:rFonts w:ascii="Helvetica" w:hAnsi="Helvetica" w:cs="Helvetica" w:hint="eastAsia"/>
          <w:color w:val="3E3E3E"/>
          <w:szCs w:val="21"/>
        </w:rPr>
        <w:t>个城市，销量超过</w:t>
      </w:r>
      <w:r w:rsidRPr="00BB2ECC">
        <w:rPr>
          <w:rFonts w:ascii="Helvetica" w:hAnsi="Helvetica" w:cs="Helvetica" w:hint="eastAsia"/>
          <w:color w:val="3E3E3E"/>
          <w:szCs w:val="21"/>
        </w:rPr>
        <w:t>5</w:t>
      </w:r>
      <w:r w:rsidRPr="00BB2ECC">
        <w:rPr>
          <w:rFonts w:ascii="Helvetica" w:hAnsi="Helvetica" w:cs="Helvetica" w:hint="eastAsia"/>
          <w:color w:val="3E3E3E"/>
          <w:szCs w:val="21"/>
        </w:rPr>
        <w:t>万台，纯电动大客车（</w:t>
      </w:r>
      <w:r w:rsidRPr="00BB2ECC">
        <w:rPr>
          <w:rFonts w:ascii="Helvetica" w:hAnsi="Helvetica" w:cs="Helvetica" w:hint="eastAsia"/>
          <w:color w:val="3E3E3E"/>
          <w:szCs w:val="21"/>
        </w:rPr>
        <w:t>10</w:t>
      </w:r>
      <w:r w:rsidRPr="00BB2ECC">
        <w:rPr>
          <w:rFonts w:ascii="Helvetica" w:hAnsi="Helvetica" w:cs="Helvetica" w:hint="eastAsia"/>
          <w:color w:val="3E3E3E"/>
          <w:szCs w:val="21"/>
        </w:rPr>
        <w:t>米以上）累计销量居全球第一。</w:t>
      </w:r>
    </w:p>
    <w:p w:rsidR="004964F6" w:rsidRPr="00A2627F" w:rsidRDefault="00BB2ECC" w:rsidP="00BB2ECC">
      <w:pPr>
        <w:spacing w:line="360" w:lineRule="auto"/>
        <w:ind w:firstLineChars="200" w:firstLine="480"/>
        <w:rPr>
          <w:rFonts w:ascii="Helvetica" w:hAnsi="Helvetica" w:cs="Helvetica"/>
          <w:color w:val="3E3E3E"/>
          <w:szCs w:val="21"/>
        </w:rPr>
      </w:pPr>
      <w:r w:rsidRPr="00BB2ECC">
        <w:rPr>
          <w:rFonts w:ascii="Helvetica" w:hAnsi="Helvetica" w:cs="Helvetica" w:hint="eastAsia"/>
          <w:color w:val="3E3E3E"/>
          <w:szCs w:val="21"/>
        </w:rPr>
        <w:t>从国内新能源商用车市场来看，</w:t>
      </w:r>
      <w:r w:rsidRPr="00BB2ECC">
        <w:rPr>
          <w:rFonts w:ascii="Helvetica" w:hAnsi="Helvetica" w:cs="Helvetica" w:hint="eastAsia"/>
          <w:color w:val="3E3E3E"/>
          <w:szCs w:val="21"/>
        </w:rPr>
        <w:t xml:space="preserve"> </w:t>
      </w:r>
      <w:r w:rsidRPr="00BB2ECC">
        <w:rPr>
          <w:rFonts w:ascii="Helvetica" w:hAnsi="Helvetica" w:cs="Helvetica" w:hint="eastAsia"/>
          <w:color w:val="3E3E3E"/>
          <w:szCs w:val="21"/>
        </w:rPr>
        <w:t>未来该市场仍有广阔空间。中汽协最新数据显示，</w:t>
      </w:r>
      <w:r w:rsidRPr="00BB2ECC">
        <w:rPr>
          <w:rFonts w:ascii="Helvetica" w:hAnsi="Helvetica" w:cs="Helvetica" w:hint="eastAsia"/>
          <w:color w:val="3E3E3E"/>
          <w:szCs w:val="21"/>
        </w:rPr>
        <w:t>9</w:t>
      </w:r>
      <w:r w:rsidRPr="00BB2ECC">
        <w:rPr>
          <w:rFonts w:ascii="Helvetica" w:hAnsi="Helvetica" w:cs="Helvetica" w:hint="eastAsia"/>
          <w:color w:val="3E3E3E"/>
          <w:szCs w:val="21"/>
        </w:rPr>
        <w:t>月新能源商用车市场回暖趋势明显，当月销量为</w:t>
      </w:r>
      <w:r w:rsidRPr="00BB2ECC">
        <w:rPr>
          <w:rFonts w:ascii="Helvetica" w:hAnsi="Helvetica" w:cs="Helvetica" w:hint="eastAsia"/>
          <w:color w:val="3E3E3E"/>
          <w:szCs w:val="21"/>
        </w:rPr>
        <w:t>1.2</w:t>
      </w:r>
      <w:r w:rsidRPr="00BB2ECC">
        <w:rPr>
          <w:rFonts w:ascii="Helvetica" w:hAnsi="Helvetica" w:cs="Helvetica" w:hint="eastAsia"/>
          <w:color w:val="3E3E3E"/>
          <w:szCs w:val="21"/>
        </w:rPr>
        <w:t>万辆，环比增长</w:t>
      </w:r>
      <w:r w:rsidRPr="00BB2ECC">
        <w:rPr>
          <w:rFonts w:ascii="Helvetica" w:hAnsi="Helvetica" w:cs="Helvetica" w:hint="eastAsia"/>
          <w:color w:val="3E3E3E"/>
          <w:szCs w:val="21"/>
        </w:rPr>
        <w:t>39.5%</w:t>
      </w:r>
      <w:r w:rsidRPr="00BB2ECC">
        <w:rPr>
          <w:rFonts w:ascii="Helvetica" w:hAnsi="Helvetica" w:cs="Helvetica" w:hint="eastAsia"/>
          <w:color w:val="3E3E3E"/>
          <w:szCs w:val="21"/>
        </w:rPr>
        <w:t>，同比增长</w:t>
      </w:r>
      <w:r w:rsidRPr="00BB2ECC">
        <w:rPr>
          <w:rFonts w:ascii="Helvetica" w:hAnsi="Helvetica" w:cs="Helvetica" w:hint="eastAsia"/>
          <w:color w:val="3E3E3E"/>
          <w:szCs w:val="21"/>
        </w:rPr>
        <w:t>39.2%</w:t>
      </w:r>
      <w:r w:rsidRPr="00BB2ECC">
        <w:rPr>
          <w:rFonts w:ascii="Helvetica" w:hAnsi="Helvetica" w:cs="Helvetica" w:hint="eastAsia"/>
          <w:color w:val="3E3E3E"/>
          <w:szCs w:val="21"/>
        </w:rPr>
        <w:t>，其中大部分销量来自于纯电动商用车。</w:t>
      </w:r>
    </w:p>
    <w:p w:rsidR="00C02193" w:rsidRDefault="00852153" w:rsidP="00C979A4">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00B31F3C" w:rsidRPr="004724B3">
        <w:rPr>
          <w:rFonts w:ascii="Helvetica" w:hAnsi="Helvetica" w:cs="Helvetica" w:hint="eastAsia"/>
          <w:color w:val="3E3E3E"/>
          <w:szCs w:val="21"/>
        </w:rPr>
        <w:t>来源：</w:t>
      </w:r>
      <w:r w:rsidR="00B31F3C">
        <w:rPr>
          <w:rFonts w:ascii="Helvetica" w:hAnsi="Helvetica" w:cs="Helvetica" w:hint="eastAsia"/>
          <w:color w:val="3E3E3E"/>
          <w:szCs w:val="21"/>
        </w:rPr>
        <w:t>盖世汽车网</w:t>
      </w:r>
      <w:r>
        <w:rPr>
          <w:rFonts w:ascii="Helvetica" w:hAnsi="Helvetica" w:cs="Helvetica" w:hint="eastAsia"/>
          <w:color w:val="3E3E3E"/>
          <w:szCs w:val="21"/>
        </w:rPr>
        <w:t>）</w:t>
      </w:r>
    </w:p>
    <w:p w:rsidR="00883B8A" w:rsidRDefault="00883B8A" w:rsidP="00D973C3">
      <w:pPr>
        <w:spacing w:line="360" w:lineRule="auto"/>
        <w:rPr>
          <w:rFonts w:ascii="Helvetica" w:hAnsi="Helvetica" w:cs="Helvetica"/>
          <w:color w:val="3E3E3E"/>
          <w:szCs w:val="21"/>
        </w:rPr>
      </w:pPr>
    </w:p>
    <w:p w:rsidR="00624B1B" w:rsidRDefault="00624B1B" w:rsidP="00D973C3">
      <w:pPr>
        <w:spacing w:line="360" w:lineRule="auto"/>
        <w:rPr>
          <w:rFonts w:ascii="Helvetica" w:hAnsi="Helvetica" w:cs="Helvetica"/>
          <w:color w:val="3E3E3E"/>
          <w:szCs w:val="21"/>
        </w:rPr>
      </w:pPr>
    </w:p>
    <w:p w:rsidR="00EC4C9C" w:rsidRPr="00C91A64" w:rsidRDefault="00C702DB" w:rsidP="00EC4C9C">
      <w:pPr>
        <w:spacing w:line="360" w:lineRule="auto"/>
        <w:jc w:val="center"/>
        <w:rPr>
          <w:rFonts w:ascii="方正舒体" w:eastAsia="方正舒体" w:hAnsi="Tahoma" w:cs="Tahoma"/>
          <w:b/>
          <w:bCs/>
          <w:color w:val="333333"/>
          <w:kern w:val="36"/>
          <w:sz w:val="36"/>
          <w:szCs w:val="36"/>
        </w:rPr>
      </w:pPr>
      <w:r w:rsidRPr="00C702DB">
        <w:rPr>
          <w:rFonts w:ascii="方正舒体" w:eastAsia="方正舒体" w:hAnsi="Tahoma" w:cs="Tahoma" w:hint="eastAsia"/>
          <w:b/>
          <w:bCs/>
          <w:color w:val="333333"/>
          <w:kern w:val="36"/>
          <w:sz w:val="36"/>
          <w:szCs w:val="36"/>
        </w:rPr>
        <w:t>恒大汽车启动科创板上市辅导 午后股价涨幅超6%</w:t>
      </w:r>
    </w:p>
    <w:p w:rsidR="006B509D" w:rsidRDefault="00C702DB" w:rsidP="006B509D">
      <w:pPr>
        <w:spacing w:line="360" w:lineRule="auto"/>
        <w:ind w:right="301" w:firstLineChars="200" w:firstLine="480"/>
        <w:rPr>
          <w:rFonts w:ascii="Helvetica" w:hAnsi="Helvetica" w:cs="Helvetica"/>
          <w:color w:val="3E3E3E"/>
          <w:szCs w:val="21"/>
        </w:rPr>
      </w:pPr>
      <w:r w:rsidRPr="00C702DB">
        <w:rPr>
          <w:rFonts w:ascii="Helvetica" w:hAnsi="Helvetica" w:cs="Helvetica" w:hint="eastAsia"/>
          <w:color w:val="3E3E3E"/>
          <w:szCs w:val="21"/>
        </w:rPr>
        <w:t>10</w:t>
      </w:r>
      <w:r w:rsidRPr="00C702DB">
        <w:rPr>
          <w:rFonts w:ascii="Helvetica" w:hAnsi="Helvetica" w:cs="Helvetica" w:hint="eastAsia"/>
          <w:color w:val="3E3E3E"/>
          <w:szCs w:val="21"/>
        </w:rPr>
        <w:t>月</w:t>
      </w:r>
      <w:r w:rsidRPr="00C702DB">
        <w:rPr>
          <w:rFonts w:ascii="Helvetica" w:hAnsi="Helvetica" w:cs="Helvetica" w:hint="eastAsia"/>
          <w:color w:val="3E3E3E"/>
          <w:szCs w:val="21"/>
        </w:rPr>
        <w:t>19</w:t>
      </w:r>
      <w:r w:rsidRPr="00C702DB">
        <w:rPr>
          <w:rFonts w:ascii="Helvetica" w:hAnsi="Helvetica" w:cs="Helvetica" w:hint="eastAsia"/>
          <w:color w:val="3E3E3E"/>
          <w:szCs w:val="21"/>
        </w:rPr>
        <w:t>日，据深圳证监局官方消息，中国恒大新能源汽车集团有限公司（以下简称恒大汽车）拟首次公开发行股票并在境内证券交易所上市，已于今年</w:t>
      </w:r>
      <w:r w:rsidRPr="00C702DB">
        <w:rPr>
          <w:rFonts w:ascii="Helvetica" w:hAnsi="Helvetica" w:cs="Helvetica" w:hint="eastAsia"/>
          <w:color w:val="3E3E3E"/>
          <w:szCs w:val="21"/>
        </w:rPr>
        <w:t>9</w:t>
      </w:r>
      <w:r w:rsidRPr="00C702DB">
        <w:rPr>
          <w:rFonts w:ascii="Helvetica" w:hAnsi="Helvetica" w:cs="Helvetica" w:hint="eastAsia"/>
          <w:color w:val="3E3E3E"/>
          <w:szCs w:val="21"/>
        </w:rPr>
        <w:t>月</w:t>
      </w:r>
      <w:r w:rsidRPr="00C702DB">
        <w:rPr>
          <w:rFonts w:ascii="Helvetica" w:hAnsi="Helvetica" w:cs="Helvetica" w:hint="eastAsia"/>
          <w:color w:val="3E3E3E"/>
          <w:szCs w:val="21"/>
        </w:rPr>
        <w:t>22</w:t>
      </w:r>
      <w:r w:rsidRPr="00C702DB">
        <w:rPr>
          <w:rFonts w:ascii="Helvetica" w:hAnsi="Helvetica" w:cs="Helvetica" w:hint="eastAsia"/>
          <w:color w:val="3E3E3E"/>
          <w:szCs w:val="21"/>
        </w:rPr>
        <w:t>日在深圳证监局进行了辅导备案，现已接受海通证券股份有限公司的辅导。</w:t>
      </w:r>
    </w:p>
    <w:p w:rsidR="00C702DB" w:rsidRPr="00C702DB" w:rsidRDefault="00C702DB" w:rsidP="00C702DB">
      <w:pPr>
        <w:spacing w:line="360" w:lineRule="auto"/>
        <w:ind w:right="301" w:firstLineChars="200" w:firstLine="480"/>
        <w:rPr>
          <w:rFonts w:ascii="Helvetica" w:hAnsi="Helvetica" w:cs="Helvetica"/>
          <w:color w:val="3E3E3E"/>
          <w:szCs w:val="21"/>
        </w:rPr>
      </w:pPr>
      <w:r w:rsidRPr="00C702DB">
        <w:rPr>
          <w:rFonts w:ascii="Helvetica" w:hAnsi="Helvetica" w:cs="Helvetica" w:hint="eastAsia"/>
          <w:color w:val="3E3E3E"/>
          <w:szCs w:val="21"/>
        </w:rPr>
        <w:t>事实上，恒大汽车拟在境内证券交易所上市的消息早在今年</w:t>
      </w:r>
      <w:r w:rsidRPr="00C702DB">
        <w:rPr>
          <w:rFonts w:ascii="Helvetica" w:hAnsi="Helvetica" w:cs="Helvetica" w:hint="eastAsia"/>
          <w:color w:val="3E3E3E"/>
          <w:szCs w:val="21"/>
        </w:rPr>
        <w:t>9</w:t>
      </w:r>
      <w:r w:rsidRPr="00C702DB">
        <w:rPr>
          <w:rFonts w:ascii="Helvetica" w:hAnsi="Helvetica" w:cs="Helvetica" w:hint="eastAsia"/>
          <w:color w:val="3E3E3E"/>
          <w:szCs w:val="21"/>
        </w:rPr>
        <w:t>月</w:t>
      </w:r>
      <w:r w:rsidRPr="00C702DB">
        <w:rPr>
          <w:rFonts w:ascii="Helvetica" w:hAnsi="Helvetica" w:cs="Helvetica" w:hint="eastAsia"/>
          <w:color w:val="3E3E3E"/>
          <w:szCs w:val="21"/>
        </w:rPr>
        <w:t>18</w:t>
      </w:r>
      <w:r w:rsidRPr="00C702DB">
        <w:rPr>
          <w:rFonts w:ascii="Helvetica" w:hAnsi="Helvetica" w:cs="Helvetica" w:hint="eastAsia"/>
          <w:color w:val="3E3E3E"/>
          <w:szCs w:val="21"/>
        </w:rPr>
        <w:t>日就已披露，当天，恒大汽车发布公告称，该公司董事会决议公司拟发行人民币股份及于上海证券交易所科创板上市。</w:t>
      </w:r>
    </w:p>
    <w:p w:rsidR="00C702DB" w:rsidRPr="00C702DB" w:rsidRDefault="00C702DB" w:rsidP="00C702DB">
      <w:pPr>
        <w:spacing w:line="360" w:lineRule="auto"/>
        <w:ind w:right="301" w:firstLineChars="200" w:firstLine="480"/>
        <w:rPr>
          <w:rFonts w:ascii="Helvetica" w:hAnsi="Helvetica" w:cs="Helvetica"/>
          <w:color w:val="3E3E3E"/>
          <w:szCs w:val="21"/>
        </w:rPr>
      </w:pPr>
      <w:r w:rsidRPr="00C702DB">
        <w:rPr>
          <w:rFonts w:ascii="Helvetica" w:hAnsi="Helvetica" w:cs="Helvetica" w:hint="eastAsia"/>
          <w:color w:val="3E3E3E"/>
          <w:szCs w:val="21"/>
        </w:rPr>
        <w:t>业内有分析认为，恒大汽车之所以拟在科创板上市，很大一部分原因是想要借助科创板红利支撑自身发展，作为中国探索科技创新产业的重点板块，科创板从上市至今都是整个中国资</w:t>
      </w:r>
      <w:r w:rsidRPr="00C702DB">
        <w:rPr>
          <w:rFonts w:ascii="Helvetica" w:hAnsi="Helvetica" w:cs="Helvetica" w:hint="eastAsia"/>
          <w:color w:val="3E3E3E"/>
          <w:szCs w:val="21"/>
        </w:rPr>
        <w:lastRenderedPageBreak/>
        <w:t>本市场最耀眼的明星，各种支持政策纷至沓来，所以科创板也成为最吸引中国科技创新企业的地方。</w:t>
      </w:r>
    </w:p>
    <w:p w:rsidR="00C702DB" w:rsidRPr="00C702DB" w:rsidRDefault="00C702DB" w:rsidP="00C702DB">
      <w:pPr>
        <w:spacing w:line="360" w:lineRule="auto"/>
        <w:ind w:right="301" w:firstLineChars="200" w:firstLine="480"/>
        <w:rPr>
          <w:rFonts w:ascii="Helvetica" w:hAnsi="Helvetica" w:cs="Helvetica"/>
          <w:color w:val="3E3E3E"/>
          <w:szCs w:val="21"/>
        </w:rPr>
      </w:pPr>
      <w:r w:rsidRPr="00C702DB">
        <w:rPr>
          <w:rFonts w:ascii="Helvetica" w:hAnsi="Helvetica" w:cs="Helvetica" w:hint="eastAsia"/>
          <w:color w:val="3E3E3E"/>
          <w:szCs w:val="21"/>
        </w:rPr>
        <w:t>此前，恒大汽车明确了新能源汽车已成为该集团最重要的业务，并为此将公司名称更改为中国恒大新能源汽车集团有限公司。目前恒大汽车旗下业务包括两个分部，一是健康管理分部，包括互联网</w:t>
      </w:r>
      <w:r w:rsidRPr="00C702DB">
        <w:rPr>
          <w:rFonts w:ascii="Helvetica" w:hAnsi="Helvetica" w:cs="Helvetica" w:hint="eastAsia"/>
          <w:color w:val="3E3E3E"/>
          <w:szCs w:val="21"/>
        </w:rPr>
        <w:t>+</w:t>
      </w:r>
      <w:r w:rsidRPr="00C702DB">
        <w:rPr>
          <w:rFonts w:ascii="Helvetica" w:hAnsi="Helvetica" w:cs="Helvetica" w:hint="eastAsia"/>
          <w:color w:val="3E3E3E"/>
          <w:szCs w:val="21"/>
        </w:rPr>
        <w:t>社区健康管理、国际医院、养老及康复产业等，二是新能源汽车分部，包括从事研发、生产和销售新能源汽车等。从恒大汽车</w:t>
      </w:r>
      <w:r w:rsidRPr="00C702DB">
        <w:rPr>
          <w:rFonts w:ascii="Helvetica" w:hAnsi="Helvetica" w:cs="Helvetica" w:hint="eastAsia"/>
          <w:color w:val="3E3E3E"/>
          <w:szCs w:val="21"/>
        </w:rPr>
        <w:t>2020</w:t>
      </w:r>
      <w:r w:rsidRPr="00C702DB">
        <w:rPr>
          <w:rFonts w:ascii="Helvetica" w:hAnsi="Helvetica" w:cs="Helvetica" w:hint="eastAsia"/>
          <w:color w:val="3E3E3E"/>
          <w:szCs w:val="21"/>
        </w:rPr>
        <w:t>中报来看，该集团总营收</w:t>
      </w:r>
      <w:r w:rsidRPr="00C702DB">
        <w:rPr>
          <w:rFonts w:ascii="Helvetica" w:hAnsi="Helvetica" w:cs="Helvetica" w:hint="eastAsia"/>
          <w:color w:val="3E3E3E"/>
          <w:szCs w:val="21"/>
        </w:rPr>
        <w:t>45.1</w:t>
      </w:r>
      <w:r w:rsidRPr="00C702DB">
        <w:rPr>
          <w:rFonts w:ascii="Helvetica" w:hAnsi="Helvetica" w:cs="Helvetica" w:hint="eastAsia"/>
          <w:color w:val="3E3E3E"/>
          <w:szCs w:val="21"/>
        </w:rPr>
        <w:t>亿元，其中健康管理营收</w:t>
      </w:r>
      <w:r w:rsidRPr="00C702DB">
        <w:rPr>
          <w:rFonts w:ascii="Helvetica" w:hAnsi="Helvetica" w:cs="Helvetica" w:hint="eastAsia"/>
          <w:color w:val="3E3E3E"/>
          <w:szCs w:val="21"/>
        </w:rPr>
        <w:t>44.57</w:t>
      </w:r>
      <w:r w:rsidRPr="00C702DB">
        <w:rPr>
          <w:rFonts w:ascii="Helvetica" w:hAnsi="Helvetica" w:cs="Helvetica" w:hint="eastAsia"/>
          <w:color w:val="3E3E3E"/>
          <w:szCs w:val="21"/>
        </w:rPr>
        <w:t>亿元，新能源汽车营收仅</w:t>
      </w:r>
      <w:r w:rsidRPr="00C702DB">
        <w:rPr>
          <w:rFonts w:ascii="Helvetica" w:hAnsi="Helvetica" w:cs="Helvetica" w:hint="eastAsia"/>
          <w:color w:val="3E3E3E"/>
          <w:szCs w:val="21"/>
        </w:rPr>
        <w:t>5300.1</w:t>
      </w:r>
      <w:r w:rsidRPr="00C702DB">
        <w:rPr>
          <w:rFonts w:ascii="Helvetica" w:hAnsi="Helvetica" w:cs="Helvetica" w:hint="eastAsia"/>
          <w:color w:val="3E3E3E"/>
          <w:szCs w:val="21"/>
        </w:rPr>
        <w:t>万元。</w:t>
      </w:r>
    </w:p>
    <w:p w:rsidR="00C702DB" w:rsidRPr="00624B1B" w:rsidRDefault="00C702DB" w:rsidP="00C702DB">
      <w:pPr>
        <w:spacing w:line="360" w:lineRule="auto"/>
        <w:ind w:right="301" w:firstLineChars="200" w:firstLine="480"/>
        <w:rPr>
          <w:rFonts w:ascii="Helvetica" w:hAnsi="Helvetica" w:cs="Helvetica"/>
          <w:color w:val="3E3E3E"/>
          <w:szCs w:val="21"/>
        </w:rPr>
      </w:pPr>
      <w:r w:rsidRPr="00C702DB">
        <w:rPr>
          <w:rFonts w:ascii="Helvetica" w:hAnsi="Helvetica" w:cs="Helvetica" w:hint="eastAsia"/>
          <w:color w:val="3E3E3E"/>
          <w:szCs w:val="21"/>
        </w:rPr>
        <w:t>根据恒大汽车此前的战略目标，该集团要力争在</w:t>
      </w:r>
      <w:r w:rsidRPr="00C702DB">
        <w:rPr>
          <w:rFonts w:ascii="Helvetica" w:hAnsi="Helvetica" w:cs="Helvetica" w:hint="eastAsia"/>
          <w:color w:val="3E3E3E"/>
          <w:szCs w:val="21"/>
        </w:rPr>
        <w:t>3</w:t>
      </w:r>
      <w:r w:rsidRPr="00C702DB">
        <w:rPr>
          <w:rFonts w:ascii="Helvetica" w:hAnsi="Helvetica" w:cs="Helvetica" w:hint="eastAsia"/>
          <w:color w:val="3E3E3E"/>
          <w:szCs w:val="21"/>
        </w:rPr>
        <w:t>–</w:t>
      </w:r>
      <w:r w:rsidRPr="00C702DB">
        <w:rPr>
          <w:rFonts w:ascii="Helvetica" w:hAnsi="Helvetica" w:cs="Helvetica" w:hint="eastAsia"/>
          <w:color w:val="3E3E3E"/>
          <w:szCs w:val="21"/>
        </w:rPr>
        <w:t>5</w:t>
      </w:r>
      <w:r w:rsidRPr="00C702DB">
        <w:rPr>
          <w:rFonts w:ascii="Helvetica" w:hAnsi="Helvetica" w:cs="Helvetica" w:hint="eastAsia"/>
          <w:color w:val="3E3E3E"/>
          <w:szCs w:val="21"/>
        </w:rPr>
        <w:t>年内成为世界规模最大、实力最强的新能源汽车集团。在产品方面，恒大首款量产车恒驰</w:t>
      </w:r>
      <w:r w:rsidRPr="00C702DB">
        <w:rPr>
          <w:rFonts w:ascii="Helvetica" w:hAnsi="Helvetica" w:cs="Helvetica" w:hint="eastAsia"/>
          <w:color w:val="3E3E3E"/>
          <w:szCs w:val="21"/>
        </w:rPr>
        <w:t>1</w:t>
      </w:r>
      <w:r w:rsidRPr="00C702DB">
        <w:rPr>
          <w:rFonts w:ascii="Helvetica" w:hAnsi="Helvetica" w:cs="Helvetica" w:hint="eastAsia"/>
          <w:color w:val="3E3E3E"/>
          <w:szCs w:val="21"/>
        </w:rPr>
        <w:t>将于</w:t>
      </w:r>
      <w:r w:rsidRPr="00C702DB">
        <w:rPr>
          <w:rFonts w:ascii="Helvetica" w:hAnsi="Helvetica" w:cs="Helvetica" w:hint="eastAsia"/>
          <w:color w:val="3E3E3E"/>
          <w:szCs w:val="21"/>
        </w:rPr>
        <w:t>2021</w:t>
      </w:r>
      <w:r w:rsidRPr="00C702DB">
        <w:rPr>
          <w:rFonts w:ascii="Helvetica" w:hAnsi="Helvetica" w:cs="Helvetica" w:hint="eastAsia"/>
          <w:color w:val="3E3E3E"/>
          <w:szCs w:val="21"/>
        </w:rPr>
        <w:t>年上半年实现试生产，下半年实现量产。</w:t>
      </w:r>
    </w:p>
    <w:p w:rsidR="00773F15" w:rsidRDefault="00466BA8" w:rsidP="00E36D6F">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Pr="004724B3">
        <w:rPr>
          <w:rFonts w:ascii="Helvetica" w:hAnsi="Helvetica" w:cs="Helvetica" w:hint="eastAsia"/>
          <w:color w:val="3E3E3E"/>
          <w:szCs w:val="21"/>
        </w:rPr>
        <w:t>来源：</w:t>
      </w:r>
      <w:r>
        <w:rPr>
          <w:rFonts w:ascii="Helvetica" w:hAnsi="Helvetica" w:cs="Helvetica" w:hint="eastAsia"/>
          <w:color w:val="3E3E3E"/>
          <w:szCs w:val="21"/>
        </w:rPr>
        <w:t>盖世汽车网）</w:t>
      </w:r>
    </w:p>
    <w:p w:rsidR="0032296C" w:rsidRDefault="0032296C" w:rsidP="002F3CB1">
      <w:pPr>
        <w:spacing w:line="380" w:lineRule="exact"/>
        <w:rPr>
          <w:rFonts w:ascii="宋体" w:hAnsi="宋体"/>
          <w:b/>
          <w:szCs w:val="24"/>
        </w:rPr>
      </w:pPr>
    </w:p>
    <w:p w:rsidR="00624B1B" w:rsidRDefault="00624B1B" w:rsidP="002F3CB1">
      <w:pPr>
        <w:spacing w:line="380" w:lineRule="exact"/>
        <w:rPr>
          <w:rFonts w:ascii="宋体" w:hAnsi="宋体"/>
          <w:b/>
          <w:szCs w:val="24"/>
        </w:rPr>
      </w:pPr>
    </w:p>
    <w:p w:rsidR="00683570" w:rsidRPr="00C91A64" w:rsidRDefault="00D73843" w:rsidP="00683570">
      <w:pPr>
        <w:spacing w:line="360" w:lineRule="auto"/>
        <w:jc w:val="center"/>
        <w:rPr>
          <w:rFonts w:ascii="方正舒体" w:eastAsia="方正舒体" w:hAnsi="Tahoma" w:cs="Tahoma"/>
          <w:b/>
          <w:bCs/>
          <w:color w:val="333333"/>
          <w:kern w:val="36"/>
          <w:sz w:val="36"/>
          <w:szCs w:val="36"/>
        </w:rPr>
      </w:pPr>
      <w:r w:rsidRPr="00D73843">
        <w:rPr>
          <w:rFonts w:ascii="方正舒体" w:eastAsia="方正舒体" w:hAnsi="Tahoma" w:cs="Tahoma" w:hint="eastAsia"/>
          <w:b/>
          <w:bCs/>
          <w:color w:val="333333"/>
          <w:kern w:val="36"/>
          <w:sz w:val="36"/>
          <w:szCs w:val="36"/>
        </w:rPr>
        <w:t>吉利参与力帆重整进程</w:t>
      </w:r>
    </w:p>
    <w:p w:rsidR="00C16C88"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两江基金和吉利迈捷投资以联合体身份，参与力帆股份重整工作。</w:t>
      </w:r>
      <w:r w:rsidRPr="00D73843">
        <w:rPr>
          <w:rFonts w:ascii="Helvetica" w:hAnsi="Helvetica" w:cs="Helvetica" w:hint="eastAsia"/>
          <w:color w:val="3E3E3E"/>
          <w:szCs w:val="21"/>
        </w:rPr>
        <w:t>10</w:t>
      </w:r>
      <w:r w:rsidRPr="00D73843">
        <w:rPr>
          <w:rFonts w:ascii="Helvetica" w:hAnsi="Helvetica" w:cs="Helvetica" w:hint="eastAsia"/>
          <w:color w:val="3E3E3E"/>
          <w:szCs w:val="21"/>
        </w:rPr>
        <w:t>月</w:t>
      </w:r>
      <w:r w:rsidRPr="00D73843">
        <w:rPr>
          <w:rFonts w:ascii="Helvetica" w:hAnsi="Helvetica" w:cs="Helvetica" w:hint="eastAsia"/>
          <w:color w:val="3E3E3E"/>
          <w:szCs w:val="21"/>
        </w:rPr>
        <w:t>9</w:t>
      </w:r>
      <w:r w:rsidRPr="00D73843">
        <w:rPr>
          <w:rFonts w:ascii="Helvetica" w:hAnsi="Helvetica" w:cs="Helvetica" w:hint="eastAsia"/>
          <w:color w:val="3E3E3E"/>
          <w:szCs w:val="21"/>
        </w:rPr>
        <w:t>日，</w:t>
      </w:r>
      <w:r w:rsidRPr="00D73843">
        <w:rPr>
          <w:rFonts w:ascii="Helvetica" w:hAnsi="Helvetica" w:cs="Helvetica" w:hint="eastAsia"/>
          <w:color w:val="3E3E3E"/>
          <w:szCs w:val="21"/>
        </w:rPr>
        <w:t xml:space="preserve">*ST </w:t>
      </w:r>
      <w:r w:rsidRPr="00D73843">
        <w:rPr>
          <w:rFonts w:ascii="Helvetica" w:hAnsi="Helvetica" w:cs="Helvetica" w:hint="eastAsia"/>
          <w:color w:val="3E3E3E"/>
          <w:szCs w:val="21"/>
        </w:rPr>
        <w:t>力帆（</w:t>
      </w:r>
      <w:r w:rsidRPr="00D73843">
        <w:rPr>
          <w:rFonts w:ascii="Helvetica" w:hAnsi="Helvetica" w:cs="Helvetica" w:hint="eastAsia"/>
          <w:color w:val="3E3E3E"/>
          <w:szCs w:val="21"/>
        </w:rPr>
        <w:t>601777</w:t>
      </w:r>
      <w:r w:rsidRPr="00D73843">
        <w:rPr>
          <w:rFonts w:ascii="Helvetica" w:hAnsi="Helvetica" w:cs="Helvetica" w:hint="eastAsia"/>
          <w:color w:val="3E3E3E"/>
          <w:szCs w:val="21"/>
        </w:rPr>
        <w:t>）发布了关于招募重整投资人的进展公告。两江基金和吉利迈捷投资将作为意向重整投资人，参与力帆股份的重整工作。</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公告内容显示，</w:t>
      </w:r>
      <w:r w:rsidRPr="00D73843">
        <w:rPr>
          <w:rFonts w:ascii="Helvetica" w:hAnsi="Helvetica" w:cs="Helvetica" w:hint="eastAsia"/>
          <w:color w:val="3E3E3E"/>
          <w:szCs w:val="21"/>
        </w:rPr>
        <w:t>2020</w:t>
      </w:r>
      <w:r w:rsidRPr="00D73843">
        <w:rPr>
          <w:rFonts w:ascii="Helvetica" w:hAnsi="Helvetica" w:cs="Helvetica" w:hint="eastAsia"/>
          <w:color w:val="3E3E3E"/>
          <w:szCs w:val="21"/>
        </w:rPr>
        <w:t>年</w:t>
      </w:r>
      <w:r w:rsidRPr="00D73843">
        <w:rPr>
          <w:rFonts w:ascii="Helvetica" w:hAnsi="Helvetica" w:cs="Helvetica" w:hint="eastAsia"/>
          <w:color w:val="3E3E3E"/>
          <w:szCs w:val="21"/>
        </w:rPr>
        <w:t>9</w:t>
      </w:r>
      <w:r w:rsidRPr="00D73843">
        <w:rPr>
          <w:rFonts w:ascii="Helvetica" w:hAnsi="Helvetica" w:cs="Helvetica" w:hint="eastAsia"/>
          <w:color w:val="3E3E3E"/>
          <w:szCs w:val="21"/>
        </w:rPr>
        <w:t>月</w:t>
      </w:r>
      <w:r w:rsidRPr="00D73843">
        <w:rPr>
          <w:rFonts w:ascii="Helvetica" w:hAnsi="Helvetica" w:cs="Helvetica" w:hint="eastAsia"/>
          <w:color w:val="3E3E3E"/>
          <w:szCs w:val="21"/>
        </w:rPr>
        <w:t>14</w:t>
      </w:r>
      <w:r w:rsidRPr="00D73843">
        <w:rPr>
          <w:rFonts w:ascii="Helvetica" w:hAnsi="Helvetica" w:cs="Helvetica" w:hint="eastAsia"/>
          <w:color w:val="3E3E3E"/>
          <w:szCs w:val="21"/>
        </w:rPr>
        <w:t>日，重庆两江股权投资基金管理有限公司（以下简称“两江基金”）、吉利迈捷投资有限公司（以下简称“迈捷投资”）以联合体身份，按招募公告的规定向管理人提交了意向重整投资人报名材料。</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针对报名材料，管理人进行了审查；在管理人指定期限内，两江基金、迈捷投资缴纳保证金并签署保密协议。经管理人确认，两江基金、迈捷投资报名有效，现作为意向重整投资人参与公司重整工作。</w:t>
      </w:r>
    </w:p>
    <w:p w:rsid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在意向重整投资人确定后，管理人将结合重整工作进展，加快与意向重整投资人、债权人等各利益相关方的协商沟通工作。</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 xml:space="preserve">*ST </w:t>
      </w:r>
      <w:r w:rsidRPr="00D73843">
        <w:rPr>
          <w:rFonts w:ascii="Helvetica" w:hAnsi="Helvetica" w:cs="Helvetica" w:hint="eastAsia"/>
          <w:color w:val="3E3E3E"/>
          <w:szCs w:val="21"/>
        </w:rPr>
        <w:t>力帆在公告中还表示，公司被法院裁定受理重整，存在因重整失败而被宣告破产的风险。此外，本次重整投资人招募仍具有不确定性。</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官方数据显示，</w:t>
      </w:r>
      <w:r w:rsidRPr="00D73843">
        <w:rPr>
          <w:rFonts w:ascii="Helvetica" w:hAnsi="Helvetica" w:cs="Helvetica" w:hint="eastAsia"/>
          <w:color w:val="3E3E3E"/>
          <w:szCs w:val="21"/>
        </w:rPr>
        <w:t>2020</w:t>
      </w:r>
      <w:r w:rsidRPr="00D73843">
        <w:rPr>
          <w:rFonts w:ascii="Helvetica" w:hAnsi="Helvetica" w:cs="Helvetica" w:hint="eastAsia"/>
          <w:color w:val="3E3E3E"/>
          <w:szCs w:val="21"/>
        </w:rPr>
        <w:t>年上半年，力帆股份的营业收入同比大幅下滑</w:t>
      </w:r>
      <w:r w:rsidRPr="00D73843">
        <w:rPr>
          <w:rFonts w:ascii="Helvetica" w:hAnsi="Helvetica" w:cs="Helvetica" w:hint="eastAsia"/>
          <w:color w:val="3E3E3E"/>
          <w:szCs w:val="21"/>
        </w:rPr>
        <w:t>69%</w:t>
      </w:r>
      <w:r w:rsidRPr="00D73843">
        <w:rPr>
          <w:rFonts w:ascii="Helvetica" w:hAnsi="Helvetica" w:cs="Helvetica" w:hint="eastAsia"/>
          <w:color w:val="3E3E3E"/>
          <w:szCs w:val="21"/>
        </w:rPr>
        <w:t>，至</w:t>
      </w:r>
      <w:r w:rsidRPr="00D73843">
        <w:rPr>
          <w:rFonts w:ascii="Helvetica" w:hAnsi="Helvetica" w:cs="Helvetica" w:hint="eastAsia"/>
          <w:color w:val="3E3E3E"/>
          <w:szCs w:val="21"/>
        </w:rPr>
        <w:t>15.8</w:t>
      </w:r>
      <w:r w:rsidRPr="00D73843">
        <w:rPr>
          <w:rFonts w:ascii="Helvetica" w:hAnsi="Helvetica" w:cs="Helvetica" w:hint="eastAsia"/>
          <w:color w:val="3E3E3E"/>
          <w:szCs w:val="21"/>
        </w:rPr>
        <w:t>亿元；归属于上市母公司股东的净亏损为</w:t>
      </w:r>
      <w:r w:rsidRPr="00D73843">
        <w:rPr>
          <w:rFonts w:ascii="Helvetica" w:hAnsi="Helvetica" w:cs="Helvetica" w:hint="eastAsia"/>
          <w:color w:val="3E3E3E"/>
          <w:szCs w:val="21"/>
        </w:rPr>
        <w:t>25.9</w:t>
      </w:r>
      <w:r w:rsidRPr="00D73843">
        <w:rPr>
          <w:rFonts w:ascii="Helvetica" w:hAnsi="Helvetica" w:cs="Helvetica" w:hint="eastAsia"/>
          <w:color w:val="3E3E3E"/>
          <w:szCs w:val="21"/>
        </w:rPr>
        <w:t>亿元，同比扩大</w:t>
      </w:r>
      <w:r w:rsidRPr="00D73843">
        <w:rPr>
          <w:rFonts w:ascii="Helvetica" w:hAnsi="Helvetica" w:cs="Helvetica" w:hint="eastAsia"/>
          <w:color w:val="3E3E3E"/>
          <w:szCs w:val="21"/>
        </w:rPr>
        <w:t>174%</w:t>
      </w:r>
      <w:r w:rsidRPr="00D73843">
        <w:rPr>
          <w:rFonts w:ascii="Helvetica" w:hAnsi="Helvetica" w:cs="Helvetica" w:hint="eastAsia"/>
          <w:color w:val="3E3E3E"/>
          <w:szCs w:val="21"/>
        </w:rPr>
        <w:t>。</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lastRenderedPageBreak/>
        <w:t>在经营难以为继、陷入流动性危机的情况下，</w:t>
      </w:r>
      <w:r w:rsidRPr="00D73843">
        <w:rPr>
          <w:rFonts w:ascii="Helvetica" w:hAnsi="Helvetica" w:cs="Helvetica" w:hint="eastAsia"/>
          <w:color w:val="3E3E3E"/>
          <w:szCs w:val="21"/>
        </w:rPr>
        <w:t>8</w:t>
      </w:r>
      <w:r w:rsidRPr="00D73843">
        <w:rPr>
          <w:rFonts w:ascii="Helvetica" w:hAnsi="Helvetica" w:cs="Helvetica" w:hint="eastAsia"/>
          <w:color w:val="3E3E3E"/>
          <w:szCs w:val="21"/>
        </w:rPr>
        <w:t>月</w:t>
      </w:r>
      <w:r w:rsidRPr="00D73843">
        <w:rPr>
          <w:rFonts w:ascii="Helvetica" w:hAnsi="Helvetica" w:cs="Helvetica" w:hint="eastAsia"/>
          <w:color w:val="3E3E3E"/>
          <w:szCs w:val="21"/>
        </w:rPr>
        <w:t>6</w:t>
      </w:r>
      <w:r w:rsidRPr="00D73843">
        <w:rPr>
          <w:rFonts w:ascii="Helvetica" w:hAnsi="Helvetica" w:cs="Helvetica" w:hint="eastAsia"/>
          <w:color w:val="3E3E3E"/>
          <w:szCs w:val="21"/>
        </w:rPr>
        <w:t>日，力帆股份的控股股东——力帆控股以不能清偿到期债务、资产不足以清偿全部债务为由，向法院申请司法重整。</w:t>
      </w:r>
      <w:r w:rsidRPr="00D73843">
        <w:rPr>
          <w:rFonts w:ascii="Helvetica" w:hAnsi="Helvetica" w:cs="Helvetica" w:hint="eastAsia"/>
          <w:color w:val="3E3E3E"/>
          <w:szCs w:val="21"/>
        </w:rPr>
        <w:t>8</w:t>
      </w:r>
      <w:r w:rsidRPr="00D73843">
        <w:rPr>
          <w:rFonts w:ascii="Helvetica" w:hAnsi="Helvetica" w:cs="Helvetica" w:hint="eastAsia"/>
          <w:color w:val="3E3E3E"/>
          <w:szCs w:val="21"/>
        </w:rPr>
        <w:t>月</w:t>
      </w:r>
      <w:r w:rsidRPr="00D73843">
        <w:rPr>
          <w:rFonts w:ascii="Helvetica" w:hAnsi="Helvetica" w:cs="Helvetica" w:hint="eastAsia"/>
          <w:color w:val="3E3E3E"/>
          <w:szCs w:val="21"/>
        </w:rPr>
        <w:t>21</w:t>
      </w:r>
      <w:r w:rsidRPr="00D73843">
        <w:rPr>
          <w:rFonts w:ascii="Helvetica" w:hAnsi="Helvetica" w:cs="Helvetica" w:hint="eastAsia"/>
          <w:color w:val="3E3E3E"/>
          <w:szCs w:val="21"/>
        </w:rPr>
        <w:t>日，法院裁定受理力帆股份司法重整，并指定力帆系企业清算组担任管理人，负责重整工作。</w:t>
      </w:r>
      <w:r w:rsidRPr="00D73843">
        <w:rPr>
          <w:rFonts w:ascii="Helvetica" w:hAnsi="Helvetica" w:cs="Helvetica" w:hint="eastAsia"/>
          <w:color w:val="3E3E3E"/>
          <w:szCs w:val="21"/>
        </w:rPr>
        <w:t>8</w:t>
      </w:r>
      <w:r w:rsidRPr="00D73843">
        <w:rPr>
          <w:rFonts w:ascii="Helvetica" w:hAnsi="Helvetica" w:cs="Helvetica" w:hint="eastAsia"/>
          <w:color w:val="3E3E3E"/>
          <w:szCs w:val="21"/>
        </w:rPr>
        <w:t>月</w:t>
      </w:r>
      <w:r w:rsidRPr="00D73843">
        <w:rPr>
          <w:rFonts w:ascii="Helvetica" w:hAnsi="Helvetica" w:cs="Helvetica" w:hint="eastAsia"/>
          <w:color w:val="3E3E3E"/>
          <w:szCs w:val="21"/>
        </w:rPr>
        <w:t>25</w:t>
      </w:r>
      <w:r w:rsidRPr="00D73843">
        <w:rPr>
          <w:rFonts w:ascii="Helvetica" w:hAnsi="Helvetica" w:cs="Helvetica" w:hint="eastAsia"/>
          <w:color w:val="3E3E3E"/>
          <w:szCs w:val="21"/>
        </w:rPr>
        <w:t>日，力帆股份的股票被实施退市风险警示，股票简称随之改为“</w:t>
      </w:r>
      <w:r w:rsidRPr="00D73843">
        <w:rPr>
          <w:rFonts w:ascii="Helvetica" w:hAnsi="Helvetica" w:cs="Helvetica" w:hint="eastAsia"/>
          <w:color w:val="3E3E3E"/>
          <w:szCs w:val="21"/>
        </w:rPr>
        <w:t xml:space="preserve">*ST </w:t>
      </w:r>
      <w:r w:rsidRPr="00D73843">
        <w:rPr>
          <w:rFonts w:ascii="Helvetica" w:hAnsi="Helvetica" w:cs="Helvetica" w:hint="eastAsia"/>
          <w:color w:val="3E3E3E"/>
          <w:szCs w:val="21"/>
        </w:rPr>
        <w:t>力帆”。</w:t>
      </w:r>
    </w:p>
    <w:p w:rsid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8</w:t>
      </w:r>
      <w:r w:rsidRPr="00D73843">
        <w:rPr>
          <w:rFonts w:ascii="Helvetica" w:hAnsi="Helvetica" w:cs="Helvetica" w:hint="eastAsia"/>
          <w:color w:val="3E3E3E"/>
          <w:szCs w:val="21"/>
        </w:rPr>
        <w:t>月</w:t>
      </w:r>
      <w:r w:rsidRPr="00D73843">
        <w:rPr>
          <w:rFonts w:ascii="Helvetica" w:hAnsi="Helvetica" w:cs="Helvetica" w:hint="eastAsia"/>
          <w:color w:val="3E3E3E"/>
          <w:szCs w:val="21"/>
        </w:rPr>
        <w:t>26</w:t>
      </w:r>
      <w:r w:rsidRPr="00D73843">
        <w:rPr>
          <w:rFonts w:ascii="Helvetica" w:hAnsi="Helvetica" w:cs="Helvetica" w:hint="eastAsia"/>
          <w:color w:val="3E3E3E"/>
          <w:szCs w:val="21"/>
        </w:rPr>
        <w:t>日，力帆股份管理人发布公告，招募重整投资人，旨在“协调推进和统筹完成力帆股份的重整工作”，“最终打造股权结构优化、治理结构完善、资产质量优良、具备可持续盈利能力的公司”。</w:t>
      </w:r>
      <w:r w:rsidRPr="00D73843">
        <w:rPr>
          <w:rFonts w:ascii="Helvetica" w:hAnsi="Helvetica" w:cs="Helvetica" w:hint="eastAsia"/>
          <w:color w:val="3E3E3E"/>
          <w:szCs w:val="21"/>
        </w:rPr>
        <w:t xml:space="preserve"> </w:t>
      </w:r>
      <w:r w:rsidRPr="00D73843">
        <w:rPr>
          <w:rFonts w:ascii="Helvetica" w:hAnsi="Helvetica" w:cs="Helvetica" w:hint="eastAsia"/>
          <w:color w:val="3E3E3E"/>
          <w:szCs w:val="21"/>
        </w:rPr>
        <w:t>确认参与力帆重整的两江基金和迈捷投资，分别代表了重庆两江新区和吉利控股集团。</w:t>
      </w:r>
    </w:p>
    <w:p w:rsid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天眼查信息显示，两江基金的大股东为重庆两江新区产业发展集团有限公司。根据官方介绍，重庆两江新区将汽车作为其优势支柱产业，引入了包括力帆汽车在内的多家车企，目标在</w:t>
      </w:r>
      <w:r w:rsidRPr="00D73843">
        <w:rPr>
          <w:rFonts w:ascii="Helvetica" w:hAnsi="Helvetica" w:cs="Helvetica" w:hint="eastAsia"/>
          <w:color w:val="3E3E3E"/>
          <w:szCs w:val="21"/>
        </w:rPr>
        <w:t>2020</w:t>
      </w:r>
      <w:r w:rsidRPr="00D73843">
        <w:rPr>
          <w:rFonts w:ascii="Helvetica" w:hAnsi="Helvetica" w:cs="Helvetica" w:hint="eastAsia"/>
          <w:color w:val="3E3E3E"/>
          <w:szCs w:val="21"/>
        </w:rPr>
        <w:t>年实现产值</w:t>
      </w:r>
      <w:r w:rsidRPr="00D73843">
        <w:rPr>
          <w:rFonts w:ascii="Helvetica" w:hAnsi="Helvetica" w:cs="Helvetica" w:hint="eastAsia"/>
          <w:color w:val="3E3E3E"/>
          <w:szCs w:val="21"/>
        </w:rPr>
        <w:t>4500</w:t>
      </w:r>
      <w:r w:rsidRPr="00D73843">
        <w:rPr>
          <w:rFonts w:ascii="Helvetica" w:hAnsi="Helvetica" w:cs="Helvetica" w:hint="eastAsia"/>
          <w:color w:val="3E3E3E"/>
          <w:szCs w:val="21"/>
        </w:rPr>
        <w:t>亿元。</w:t>
      </w:r>
    </w:p>
    <w:p w:rsid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迈捷投资的大股东为吉利科技集团有限公司，实际控制人为吉利控股集团董事长李书福。这意味着，吉利或将接手和收购力帆股份。业内人士猜测，后者的上市公司壳资源、土地资产、金融牌照或是吉利看中的部分。</w:t>
      </w:r>
    </w:p>
    <w:p w:rsidR="00D73843" w:rsidRPr="00D73843" w:rsidRDefault="00D73843" w:rsidP="00D73843">
      <w:pPr>
        <w:spacing w:line="360" w:lineRule="auto"/>
        <w:ind w:firstLineChars="200" w:firstLine="480"/>
        <w:rPr>
          <w:rFonts w:ascii="Helvetica" w:hAnsi="Helvetica" w:cs="Helvetica"/>
          <w:color w:val="3E3E3E"/>
          <w:szCs w:val="21"/>
        </w:rPr>
      </w:pPr>
      <w:r w:rsidRPr="00D73843">
        <w:rPr>
          <w:rFonts w:ascii="Helvetica" w:hAnsi="Helvetica" w:cs="Helvetica" w:hint="eastAsia"/>
          <w:color w:val="3E3E3E"/>
          <w:szCs w:val="21"/>
        </w:rPr>
        <w:t>值得一提的是，吉利与两江新区也有过多次互动合作。今年以来，吉利控股集团的盛宝（中国）金融科技项目、吉利高端新能源整车（重庆）生产基地项目、吉利科技智能换电站陆续落地两江新区。</w:t>
      </w:r>
    </w:p>
    <w:p w:rsidR="00C62EA3" w:rsidRDefault="00C62EA3" w:rsidP="00C62EA3">
      <w:pPr>
        <w:spacing w:line="360" w:lineRule="auto"/>
        <w:ind w:firstLineChars="200" w:firstLine="480"/>
        <w:rPr>
          <w:rFonts w:ascii="Helvetica" w:hAnsi="Helvetica" w:cs="Helvetica"/>
          <w:color w:val="3E3E3E"/>
          <w:szCs w:val="21"/>
        </w:rPr>
      </w:pPr>
      <w:r>
        <w:rPr>
          <w:rFonts w:ascii="Helvetica" w:hAnsi="Helvetica" w:cs="Helvetica" w:hint="eastAsia"/>
          <w:color w:val="3E3E3E"/>
          <w:szCs w:val="21"/>
        </w:rPr>
        <w:t>（</w:t>
      </w:r>
      <w:r w:rsidRPr="004724B3">
        <w:rPr>
          <w:rFonts w:ascii="Helvetica" w:hAnsi="Helvetica" w:cs="Helvetica" w:hint="eastAsia"/>
          <w:color w:val="3E3E3E"/>
          <w:szCs w:val="21"/>
        </w:rPr>
        <w:t>来源：</w:t>
      </w:r>
      <w:r w:rsidR="00C16C88">
        <w:rPr>
          <w:rFonts w:ascii="Helvetica" w:hAnsi="Helvetica" w:cs="Helvetica" w:hint="eastAsia"/>
          <w:color w:val="3E3E3E"/>
          <w:szCs w:val="21"/>
        </w:rPr>
        <w:t>盖世汽车网</w:t>
      </w:r>
      <w:r>
        <w:rPr>
          <w:rFonts w:ascii="Helvetica" w:hAnsi="Helvetica" w:cs="Helvetica" w:hint="eastAsia"/>
          <w:color w:val="3E3E3E"/>
          <w:szCs w:val="21"/>
        </w:rPr>
        <w:t>）</w:t>
      </w:r>
    </w:p>
    <w:p w:rsidR="00B16913" w:rsidRDefault="00B16913"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454764" w:rsidRDefault="00454764"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F87FBC" w:rsidRDefault="00F87FBC"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C16C88" w:rsidRDefault="00C16C88" w:rsidP="002F3CB1">
      <w:pPr>
        <w:spacing w:line="380" w:lineRule="exact"/>
        <w:rPr>
          <w:rFonts w:ascii="宋体" w:hAnsi="宋体"/>
          <w:b/>
          <w:szCs w:val="24"/>
        </w:rPr>
      </w:pPr>
    </w:p>
    <w:p w:rsidR="00BA1C27" w:rsidRPr="00683570" w:rsidRDefault="00BA1C27" w:rsidP="002F3CB1">
      <w:pPr>
        <w:spacing w:line="380" w:lineRule="exact"/>
        <w:rPr>
          <w:rFonts w:ascii="宋体" w:hAnsi="宋体"/>
          <w:b/>
          <w:szCs w:val="24"/>
        </w:rPr>
      </w:pPr>
    </w:p>
    <w:p w:rsidR="005E2AC3" w:rsidRDefault="00D92910" w:rsidP="002F3CB1">
      <w:pPr>
        <w:spacing w:line="380" w:lineRule="exact"/>
        <w:rPr>
          <w:rFonts w:ascii="宋体" w:hAnsi="宋体"/>
          <w:b/>
          <w:szCs w:val="24"/>
        </w:rPr>
      </w:pPr>
      <w:r>
        <w:rPr>
          <w:rFonts w:ascii="方正舒体" w:eastAsia="方正舒体" w:hAnsi="Tahoma" w:cs="Tahoma" w:hint="eastAsia"/>
          <w:b/>
          <w:bCs/>
          <w:noProof/>
          <w:snapToGrid/>
          <w:color w:val="333333"/>
          <w:kern w:val="36"/>
          <w:sz w:val="36"/>
          <w:szCs w:val="36"/>
        </w:rPr>
        <w:lastRenderedPageBreak/>
        <mc:AlternateContent>
          <mc:Choice Requires="wps">
            <w:drawing>
              <wp:anchor distT="0" distB="0" distL="114300" distR="114300" simplePos="0" relativeHeight="251676672" behindDoc="0" locked="0" layoutInCell="1" allowOverlap="1" wp14:anchorId="5A128BB2" wp14:editId="14860941">
                <wp:simplePos x="0" y="0"/>
                <wp:positionH relativeFrom="page">
                  <wp:posOffset>5532755</wp:posOffset>
                </wp:positionH>
                <wp:positionV relativeFrom="page">
                  <wp:posOffset>1061720</wp:posOffset>
                </wp:positionV>
                <wp:extent cx="1536700" cy="436245"/>
                <wp:effectExtent l="0" t="4445" r="0" b="0"/>
                <wp:wrapNone/>
                <wp:docPr id="1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56A6A" w:rsidRPr="0002777C" w:rsidRDefault="00056A6A" w:rsidP="00D84E24">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数据研究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6" type="#_x0000_t202" style="position:absolute;margin-left:435.65pt;margin-top:83.6pt;width:121pt;height:3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" filled="f" stroked="f">
                <v:textbox inset="0,0,0,0">
                  <w:txbxContent>
                    <w:p w:rsidR="00056A6A" w:rsidRPr="0002777C" w:rsidRDefault="00056A6A" w:rsidP="00D84E24">
                      <w:pPr>
                        <w:pStyle w:val="Byline"/>
                        <w:rPr>
                          <w:rFonts w:ascii="华文行楷" w:eastAsia="华文行楷"/>
                          <w:b/>
                          <w:i w:val="0"/>
                          <w:color w:val="FFFF00"/>
                          <w:sz w:val="52"/>
                          <w:szCs w:val="52"/>
                        </w:rPr>
                      </w:pPr>
                      <w:r>
                        <w:rPr>
                          <w:rFonts w:ascii="华文行楷" w:eastAsia="华文行楷" w:hint="eastAsia"/>
                          <w:b/>
                          <w:i w:val="0"/>
                          <w:color w:val="FFFF00"/>
                          <w:sz w:val="52"/>
                          <w:szCs w:val="52"/>
                          <w:lang w:val="zh-CN"/>
                        </w:rPr>
                        <w:t>数据研究</w:t>
                      </w:r>
                    </w:p>
                  </w:txbxContent>
                </v:textbox>
                <w10:wrap anchorx="page" anchory="page"/>
              </v:shape>
            </w:pict>
          </mc:Fallback>
        </mc:AlternateContent>
      </w:r>
      <w:r>
        <w:rPr>
          <w:rFonts w:ascii="方正舒体" w:eastAsia="方正舒体" w:hAnsi="Tahoma" w:cs="Tahoma" w:hint="eastAsia"/>
          <w:b/>
          <w:bCs/>
          <w:noProof/>
          <w:snapToGrid/>
          <w:color w:val="333333"/>
          <w:kern w:val="36"/>
          <w:sz w:val="36"/>
          <w:szCs w:val="36"/>
        </w:rPr>
        <w:drawing>
          <wp:anchor distT="0" distB="0" distL="114300" distR="114300" simplePos="0" relativeHeight="251675648" behindDoc="1" locked="0" layoutInCell="1" allowOverlap="1" wp14:anchorId="751DB111" wp14:editId="0F1ECAB2">
            <wp:simplePos x="0" y="0"/>
            <wp:positionH relativeFrom="column">
              <wp:posOffset>2626995</wp:posOffset>
            </wp:positionH>
            <wp:positionV relativeFrom="paragraph">
              <wp:posOffset>164465</wp:posOffset>
            </wp:positionV>
            <wp:extent cx="4386580" cy="556895"/>
            <wp:effectExtent l="0" t="0" r="0" b="0"/>
            <wp:wrapNone/>
            <wp:docPr id="557" name="图片 557"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0190480107"/>
                    <pic:cNvPicPr>
                      <a:picLocks noChangeAspect="1" noChangeArrowheads="1"/>
                    </pic:cNvPicPr>
                  </pic:nvPicPr>
                  <pic:blipFill>
                    <a:blip r:embed="rId20">
                      <a:extLst>
                        <a:ext uri="{28A0092B-C50C-407E-A947-70E740481C1C}">
                          <a14:useLocalDpi xmlns:a14="http://schemas.microsoft.com/office/drawing/2010/main" val="0"/>
                        </a:ext>
                      </a:extLst>
                    </a:blip>
                    <a:srcRect t="14352" b="17130"/>
                    <a:stretch>
                      <a:fillRect/>
                    </a:stretch>
                  </pic:blipFill>
                  <pic:spPr bwMode="auto">
                    <a:xfrm>
                      <a:off x="0" y="0"/>
                      <a:ext cx="438658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2A2" w:rsidRDefault="003B12A2" w:rsidP="001C13BE">
      <w:pPr>
        <w:spacing w:line="380" w:lineRule="exact"/>
        <w:ind w:firstLineChars="350" w:firstLine="843"/>
        <w:rPr>
          <w:rFonts w:ascii="宋体" w:hAnsi="宋体"/>
          <w:b/>
          <w:szCs w:val="24"/>
        </w:rPr>
      </w:pPr>
    </w:p>
    <w:p w:rsidR="00882200" w:rsidRDefault="00D92910" w:rsidP="00930F15">
      <w:pPr>
        <w:spacing w:line="380" w:lineRule="exact"/>
        <w:ind w:firstLineChars="350" w:firstLine="840"/>
        <w:rPr>
          <w:rFonts w:ascii="宋体" w:hAnsi="宋体"/>
          <w:b/>
          <w:szCs w:val="24"/>
        </w:rPr>
      </w:pPr>
      <w:r>
        <w:rPr>
          <w:rFonts w:hint="eastAsia"/>
          <w:noProof/>
          <w:snapToGrid/>
        </w:rPr>
        <mc:AlternateContent>
          <mc:Choice Requires="wps">
            <w:drawing>
              <wp:anchor distT="0" distB="0" distL="114300" distR="114300" simplePos="0" relativeHeight="251630592" behindDoc="1" locked="0" layoutInCell="1" allowOverlap="1">
                <wp:simplePos x="0" y="0"/>
                <wp:positionH relativeFrom="column">
                  <wp:posOffset>-128905</wp:posOffset>
                </wp:positionH>
                <wp:positionV relativeFrom="paragraph">
                  <wp:posOffset>151130</wp:posOffset>
                </wp:positionV>
                <wp:extent cx="6679565" cy="2171700"/>
                <wp:effectExtent l="13970" t="8255" r="12065" b="10795"/>
                <wp:wrapNone/>
                <wp:docPr id="17" name="AutoShap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79565" cy="2171700"/>
                        </a:xfrm>
                        <a:prstGeom prst="roundRect">
                          <a:avLst>
                            <a:gd name="adj" fmla="val 16667"/>
                          </a:avLst>
                        </a:prstGeom>
                        <a:noFill/>
                        <a:ln w="15875">
                          <a:solidFill>
                            <a:srgbClr val="008080"/>
                          </a:solidFill>
                          <a:round/>
                          <a:headEnd/>
                          <a:tailEnd/>
                        </a:ln>
                        <a:effectLst/>
                        <a:extLst>
                          <a:ext uri="{909E8E84-426E-40DD-AFC4-6F175D3DCCD1}">
                            <a14:hiddenFill xmlns:a14="http://schemas.microsoft.com/office/drawing/2010/main">
                              <a:solidFill>
                                <a:srgbClr val="EAEAEA"/>
                              </a:solidFill>
                            </a14:hiddenFill>
                          </a:ext>
                          <a:ext uri="{AF507438-7753-43E0-B8FC-AC1667EBCBE1}">
                            <a14:hiddenEffects xmlns:a14="http://schemas.microsoft.com/office/drawing/2010/main">
                              <a:effectLst>
                                <a:outerShdw dist="71842" dir="2700000" algn="ctr" rotWithShape="0">
                                  <a:srgbClr val="4D4D4D"/>
                                </a:outerShdw>
                              </a:effectLst>
                            </a14:hiddenEffects>
                          </a:ext>
                        </a:extLst>
                      </wps:spPr>
                      <wps:txbx>
                        <w:txbxContent>
                          <w:p w:rsidR="00056A6A" w:rsidRPr="00141B95" w:rsidRDefault="00056A6A" w:rsidP="00930F15">
                            <w:pPr>
                              <w:spacing w:afterLines="50" w:after="120" w:line="340" w:lineRule="exact"/>
                              <w:jc w:val="center"/>
                              <w:rPr>
                                <w:rFonts w:ascii="宋体" w:hAnsi="宋体" w:cs="宋体"/>
                                <w:szCs w:val="24"/>
                              </w:rPr>
                            </w:pPr>
                            <w:r w:rsidRPr="00A40F69">
                              <w:rPr>
                                <w:rFonts w:ascii="宋体" w:hAnsi="宋体" w:hint="eastAsia"/>
                                <w:b/>
                                <w:szCs w:val="24"/>
                              </w:rPr>
                              <w:t>汽车行业</w:t>
                            </w:r>
                            <w:r>
                              <w:rPr>
                                <w:rFonts w:ascii="宋体" w:hAnsi="宋体" w:hint="eastAsia"/>
                                <w:b/>
                                <w:szCs w:val="24"/>
                              </w:rPr>
                              <w:t>2018</w:t>
                            </w:r>
                            <w:r w:rsidRPr="00A40F69">
                              <w:rPr>
                                <w:rFonts w:ascii="宋体" w:hAnsi="宋体" w:hint="eastAsia"/>
                                <w:b/>
                                <w:szCs w:val="24"/>
                              </w:rPr>
                              <w:t>年</w:t>
                            </w:r>
                            <w:r>
                              <w:rPr>
                                <w:rFonts w:ascii="宋体" w:hAnsi="宋体" w:hint="eastAsia"/>
                                <w:b/>
                                <w:szCs w:val="24"/>
                              </w:rPr>
                              <w:t>11</w:t>
                            </w:r>
                            <w:r w:rsidRPr="00A40F69">
                              <w:rPr>
                                <w:rFonts w:ascii="宋体" w:hAnsi="宋体" w:hint="eastAsia"/>
                                <w:b/>
                                <w:szCs w:val="24"/>
                              </w:rPr>
                              <w:t>月产销综述</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47" style="position:absolute;left:0;text-align:left;margin-left:-10.15pt;margin-top:11.9pt;width:525.95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" filled="f" fillcolor="#eaeaea" strokecolor="teal" strokeweight="1.25pt">
                <v:shadow color="#4d4d4d" offset="4pt,4pt"/>
                <o:lock v:ext="edit" aspectratio="t"/>
                <v:textbox inset="1.5mm,.3mm,1.5mm,.3mm">
                  <w:txbxContent>
                    <w:p w:rsidR="00056A6A" w:rsidRPr="00141B95" w:rsidRDefault="00056A6A" w:rsidP="00930F15">
                      <w:pPr>
                        <w:spacing w:afterLines="50" w:after="120" w:line="340" w:lineRule="exact"/>
                        <w:jc w:val="center"/>
                        <w:rPr>
                          <w:rFonts w:ascii="宋体" w:hAnsi="宋体" w:cs="宋体"/>
                          <w:szCs w:val="24"/>
                        </w:rPr>
                      </w:pPr>
                      <w:r w:rsidRPr="00A40F69">
                        <w:rPr>
                          <w:rFonts w:ascii="宋体" w:hAnsi="宋体" w:hint="eastAsia"/>
                          <w:b/>
                          <w:szCs w:val="24"/>
                        </w:rPr>
                        <w:t>汽车行业</w:t>
                      </w:r>
                      <w:r>
                        <w:rPr>
                          <w:rFonts w:ascii="宋体" w:hAnsi="宋体" w:hint="eastAsia"/>
                          <w:b/>
                          <w:szCs w:val="24"/>
                        </w:rPr>
                        <w:t>2018</w:t>
                      </w:r>
                      <w:r w:rsidRPr="00A40F69">
                        <w:rPr>
                          <w:rFonts w:ascii="宋体" w:hAnsi="宋体" w:hint="eastAsia"/>
                          <w:b/>
                          <w:szCs w:val="24"/>
                        </w:rPr>
                        <w:t>年</w:t>
                      </w:r>
                      <w:r>
                        <w:rPr>
                          <w:rFonts w:ascii="宋体" w:hAnsi="宋体" w:hint="eastAsia"/>
                          <w:b/>
                          <w:szCs w:val="24"/>
                        </w:rPr>
                        <w:t>11</w:t>
                      </w:r>
                      <w:r w:rsidRPr="00A40F69">
                        <w:rPr>
                          <w:rFonts w:ascii="宋体" w:hAnsi="宋体" w:hint="eastAsia"/>
                          <w:b/>
                          <w:szCs w:val="24"/>
                        </w:rPr>
                        <w:t>月产销综述</w:t>
                      </w:r>
                    </w:p>
                  </w:txbxContent>
                </v:textbox>
              </v:roundrect>
            </w:pict>
          </mc:Fallback>
        </mc:AlternateContent>
      </w:r>
      <w:r>
        <w:rPr>
          <w:rFonts w:ascii="宋体" w:hAnsi="宋体" w:cs="宋体"/>
          <w:b/>
          <w:noProof/>
          <w:snapToGrid/>
          <w:color w:val="333333"/>
          <w:szCs w:val="24"/>
        </w:rPr>
        <w:drawing>
          <wp:anchor distT="0" distB="0" distL="114300" distR="114300" simplePos="0" relativeHeight="251668480" behindDoc="1" locked="0" layoutInCell="1" allowOverlap="1">
            <wp:simplePos x="0" y="0"/>
            <wp:positionH relativeFrom="column">
              <wp:posOffset>-954405</wp:posOffset>
            </wp:positionH>
            <wp:positionV relativeFrom="paragraph">
              <wp:posOffset>-2540</wp:posOffset>
            </wp:positionV>
            <wp:extent cx="7967980" cy="9999345"/>
            <wp:effectExtent l="0" t="0" r="0" b="1905"/>
            <wp:wrapNone/>
            <wp:docPr id="485" name="图片 485"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4e7abef539f34"/>
                    <pic:cNvPicPr>
                      <a:picLocks noChangeAspect="1" noChangeArrowheads="1"/>
                    </pic:cNvPicPr>
                  </pic:nvPicPr>
                  <pic:blipFill>
                    <a:blip r:embed="rId26">
                      <a:extLst>
                        <a:ext uri="{28A0092B-C50C-407E-A947-70E740481C1C}">
                          <a14:useLocalDpi xmlns:a14="http://schemas.microsoft.com/office/drawing/2010/main" val="0"/>
                        </a:ext>
                      </a:extLst>
                    </a:blip>
                    <a:srcRect b="2325"/>
                    <a:stretch>
                      <a:fillRect/>
                    </a:stretch>
                  </pic:blipFill>
                  <pic:spPr bwMode="auto">
                    <a:xfrm>
                      <a:off x="0" y="0"/>
                      <a:ext cx="7967980" cy="999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894" w:rsidRDefault="00D92910" w:rsidP="00882200">
      <w:pPr>
        <w:spacing w:line="360" w:lineRule="auto"/>
        <w:jc w:val="center"/>
        <w:rPr>
          <w:rFonts w:ascii="宋体" w:hAnsi="宋体"/>
          <w:b/>
          <w:noProof/>
          <w:snapToGrid/>
        </w:rPr>
      </w:pPr>
      <w:r>
        <w:rPr>
          <w:rFonts w:hint="eastAsia"/>
          <w:noProof/>
          <w:snapToGrid/>
        </w:rPr>
        <mc:AlternateContent>
          <mc:Choice Requires="wps">
            <w:drawing>
              <wp:anchor distT="0" distB="0" distL="114300" distR="114300" simplePos="0" relativeHeight="251677696" behindDoc="1" locked="0" layoutInCell="1" allowOverlap="1">
                <wp:simplePos x="0" y="0"/>
                <wp:positionH relativeFrom="column">
                  <wp:posOffset>-71120</wp:posOffset>
                </wp:positionH>
                <wp:positionV relativeFrom="paragraph">
                  <wp:posOffset>288290</wp:posOffset>
                </wp:positionV>
                <wp:extent cx="6619875" cy="2876550"/>
                <wp:effectExtent l="19050" t="19050" r="47625" b="38100"/>
                <wp:wrapNone/>
                <wp:docPr id="16"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876550"/>
                        </a:xfrm>
                        <a:prstGeom prst="roundRect">
                          <a:avLst>
                            <a:gd name="adj" fmla="val 16667"/>
                          </a:avLst>
                        </a:prstGeom>
                        <a:solidFill>
                          <a:srgbClr val="FFFFFF"/>
                        </a:solidFill>
                        <a:ln w="63500" cmpd="thickThin" algn="ctr">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2" o:spid="_x0000_s1026" style="position:absolute;left:0;text-align:left;margin-left:-5.6pt;margin-top:22.7pt;width:521.25pt;height:2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" strokecolor="#9bbb59" strokeweight="5pt">
                <v:stroke linestyle="thickThin"/>
                <v:shadow color="#868686"/>
              </v:roundrect>
            </w:pict>
          </mc:Fallback>
        </mc:AlternateContent>
      </w:r>
    </w:p>
    <w:p w:rsidR="00FF77BD" w:rsidRPr="0093776D" w:rsidRDefault="008733EB" w:rsidP="00A03BB8">
      <w:pPr>
        <w:spacing w:line="300" w:lineRule="auto"/>
        <w:jc w:val="center"/>
        <w:rPr>
          <w:rFonts w:ascii="宋体" w:hAnsi="宋体"/>
          <w:b/>
          <w:noProof/>
          <w:snapToGrid/>
        </w:rPr>
      </w:pPr>
      <w:r w:rsidRPr="0093776D">
        <w:rPr>
          <w:rFonts w:ascii="宋体" w:hAnsi="宋体" w:hint="eastAsia"/>
          <w:b/>
          <w:noProof/>
          <w:snapToGrid/>
        </w:rPr>
        <w:t>汽车行业20</w:t>
      </w:r>
      <w:r w:rsidR="00AB4DE2">
        <w:rPr>
          <w:rFonts w:ascii="宋体" w:hAnsi="宋体" w:hint="eastAsia"/>
          <w:b/>
          <w:noProof/>
          <w:snapToGrid/>
        </w:rPr>
        <w:t>20</w:t>
      </w:r>
      <w:r w:rsidRPr="0093776D">
        <w:rPr>
          <w:rFonts w:ascii="宋体" w:hAnsi="宋体" w:hint="eastAsia"/>
          <w:b/>
          <w:noProof/>
          <w:snapToGrid/>
        </w:rPr>
        <w:t>年</w:t>
      </w:r>
      <w:r w:rsidR="002660F3">
        <w:rPr>
          <w:rFonts w:ascii="宋体" w:hAnsi="宋体" w:hint="eastAsia"/>
          <w:b/>
          <w:noProof/>
          <w:snapToGrid/>
        </w:rPr>
        <w:t>9</w:t>
      </w:r>
      <w:r w:rsidRPr="0093776D">
        <w:rPr>
          <w:rFonts w:ascii="宋体" w:hAnsi="宋体" w:hint="eastAsia"/>
          <w:b/>
          <w:noProof/>
          <w:snapToGrid/>
        </w:rPr>
        <w:t>产销综述</w:t>
      </w:r>
    </w:p>
    <w:p w:rsidR="00A75E73" w:rsidRDefault="009145BD" w:rsidP="00A75E73">
      <w:pPr>
        <w:spacing w:line="300" w:lineRule="auto"/>
        <w:ind w:rightChars="35" w:right="84" w:firstLineChars="200" w:firstLine="440"/>
        <w:rPr>
          <w:rFonts w:ascii="宋体" w:hAnsi="宋体"/>
          <w:sz w:val="22"/>
          <w:szCs w:val="24"/>
        </w:rPr>
      </w:pPr>
      <w:r>
        <w:rPr>
          <w:rFonts w:ascii="宋体" w:hAnsi="宋体" w:hint="eastAsia"/>
          <w:sz w:val="22"/>
          <w:szCs w:val="24"/>
        </w:rPr>
        <w:t>9月，国内经济形势继续向好，“六稳”、“六保”任务落实成效日益显现，企业生产经营状况持续好转，供需循环逐步改善，就业物价总体稳定，发展动力活力进一步增强，叠加各地促进消费的相关政策，活动以及双节效应，汽车市场恢复形势继续向好，当月产销保持增长。</w:t>
      </w:r>
    </w:p>
    <w:p w:rsidR="009145BD" w:rsidRDefault="009145BD" w:rsidP="00A75E73">
      <w:pPr>
        <w:spacing w:line="300" w:lineRule="auto"/>
        <w:ind w:rightChars="35" w:right="84" w:firstLineChars="200" w:firstLine="440"/>
        <w:rPr>
          <w:rFonts w:ascii="宋体" w:hAnsi="宋体"/>
          <w:sz w:val="22"/>
          <w:szCs w:val="24"/>
        </w:rPr>
      </w:pPr>
      <w:r>
        <w:rPr>
          <w:rFonts w:ascii="宋体" w:hAnsi="宋体" w:hint="eastAsia"/>
          <w:sz w:val="22"/>
          <w:szCs w:val="24"/>
        </w:rPr>
        <w:t>从具体数据来看，当月汽车产销均呈现两位数增长，累计汽车产销降幅已收窄至7%以内。商用车在货车以及客车拉动下，继续保持迅猛的增长势头，其中商用车销量与货车销量均刷新了9月历史记录；乘用车本月销量继续保持增长且增幅扩大，对整体汽车市场的增长支撑作用超过了商用车，其中SUV销量刷新了9月历史记录。值得一提的是，本月新能源汽车继续保持增长，其单月销量也刷新了9月历史记录。</w:t>
      </w:r>
    </w:p>
    <w:p w:rsidR="009145BD" w:rsidRPr="00A75E73" w:rsidRDefault="009145BD" w:rsidP="00A75E73">
      <w:pPr>
        <w:spacing w:line="300" w:lineRule="auto"/>
        <w:ind w:rightChars="35" w:right="84" w:firstLineChars="200" w:firstLine="440"/>
        <w:rPr>
          <w:rFonts w:ascii="宋体" w:hAnsi="宋体"/>
          <w:sz w:val="22"/>
          <w:szCs w:val="24"/>
        </w:rPr>
      </w:pPr>
      <w:r>
        <w:rPr>
          <w:rFonts w:ascii="宋体" w:hAnsi="宋体" w:hint="eastAsia"/>
          <w:sz w:val="22"/>
          <w:szCs w:val="24"/>
        </w:rPr>
        <w:t>从行业发展态势看，四季度，商用车受政策、投资的拉动将继续保持增长态势；乘用车方面，9月下旬开幕的北京国际车展推动了企业新品的全面投放，叠加各地促进消费政策的延续，都将对市场产生利好的影响。</w:t>
      </w:r>
    </w:p>
    <w:tbl>
      <w:tblPr>
        <w:tblW w:w="12883" w:type="dxa"/>
        <w:tblInd w:w="-318" w:type="dxa"/>
        <w:tblLook w:val="04A0" w:firstRow="1" w:lastRow="0" w:firstColumn="1" w:lastColumn="0" w:noHBand="0" w:noVBand="1"/>
      </w:tblPr>
      <w:tblGrid>
        <w:gridCol w:w="8790"/>
        <w:gridCol w:w="1513"/>
        <w:gridCol w:w="1260"/>
        <w:gridCol w:w="1320"/>
      </w:tblGrid>
      <w:tr w:rsidR="00792897" w:rsidRPr="0014258E" w:rsidTr="002C1B5C">
        <w:trPr>
          <w:trHeight w:val="615"/>
        </w:trPr>
        <w:tc>
          <w:tcPr>
            <w:tcW w:w="11563" w:type="dxa"/>
            <w:gridSpan w:val="3"/>
            <w:tcBorders>
              <w:top w:val="nil"/>
              <w:left w:val="nil"/>
              <w:bottom w:val="nil"/>
              <w:right w:val="nil"/>
            </w:tcBorders>
            <w:shd w:val="clear" w:color="auto" w:fill="auto"/>
            <w:noWrap/>
            <w:vAlign w:val="center"/>
          </w:tcPr>
          <w:p w:rsidR="007F2D14" w:rsidRDefault="007F2D14" w:rsidP="00641D59">
            <w:pPr>
              <w:spacing w:before="240"/>
              <w:rPr>
                <w:rFonts w:ascii="黑体" w:eastAsia="黑体" w:hAnsi="黑体" w:cs="宋体"/>
                <w:b/>
                <w:bCs/>
                <w:snapToGrid/>
                <w:color w:val="auto"/>
                <w:sz w:val="32"/>
                <w:szCs w:val="32"/>
              </w:rPr>
            </w:pPr>
          </w:p>
          <w:p w:rsidR="00792897" w:rsidRPr="0014258E" w:rsidRDefault="00D92910" w:rsidP="00C2323A">
            <w:pPr>
              <w:spacing w:before="240"/>
              <w:jc w:val="center"/>
              <w:rPr>
                <w:rFonts w:ascii="黑体" w:eastAsia="黑体" w:hAnsi="黑体" w:cs="宋体"/>
                <w:b/>
                <w:bCs/>
                <w:snapToGrid/>
                <w:color w:val="auto"/>
                <w:sz w:val="32"/>
                <w:szCs w:val="32"/>
              </w:rPr>
            </w:pPr>
            <w:r>
              <w:rPr>
                <w:noProof/>
                <w:snapToGrid/>
              </w:rPr>
              <w:drawing>
                <wp:anchor distT="0" distB="0" distL="114300" distR="114300" simplePos="0" relativeHeight="251631616" behindDoc="1" locked="0" layoutInCell="1" allowOverlap="1">
                  <wp:simplePos x="0" y="0"/>
                  <wp:positionH relativeFrom="column">
                    <wp:posOffset>-236855</wp:posOffset>
                  </wp:positionH>
                  <wp:positionV relativeFrom="paragraph">
                    <wp:posOffset>252095</wp:posOffset>
                  </wp:positionV>
                  <wp:extent cx="7650480" cy="9601200"/>
                  <wp:effectExtent l="0" t="0" r="7620" b="0"/>
                  <wp:wrapNone/>
                  <wp:docPr id="260" name="图片 260"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4e7abef539f34"/>
                          <pic:cNvPicPr>
                            <a:picLocks noChangeAspect="1" noChangeArrowheads="1"/>
                          </pic:cNvPicPr>
                        </pic:nvPicPr>
                        <pic:blipFill>
                          <a:blip r:embed="rId26">
                            <a:extLst>
                              <a:ext uri="{28A0092B-C50C-407E-A947-70E740481C1C}">
                                <a14:useLocalDpi xmlns:a14="http://schemas.microsoft.com/office/drawing/2010/main" val="0"/>
                              </a:ext>
                            </a:extLst>
                          </a:blip>
                          <a:srcRect b="2325"/>
                          <a:stretch>
                            <a:fillRect/>
                          </a:stretch>
                        </pic:blipFill>
                        <pic:spPr bwMode="auto">
                          <a:xfrm>
                            <a:off x="0" y="0"/>
                            <a:ext cx="765048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97" w:rsidRPr="00021D67">
              <w:rPr>
                <w:rFonts w:ascii="黑体" w:eastAsia="黑体" w:hAnsi="黑体" w:cs="宋体" w:hint="eastAsia"/>
                <w:b/>
                <w:bCs/>
                <w:snapToGrid/>
                <w:color w:val="auto"/>
                <w:sz w:val="32"/>
                <w:szCs w:val="32"/>
              </w:rPr>
              <w:t>主要汽车上市公司</w:t>
            </w:r>
            <w:r w:rsidR="006A279F">
              <w:rPr>
                <w:rFonts w:ascii="黑体" w:eastAsia="黑体" w:hAnsi="黑体" w:cs="宋体" w:hint="eastAsia"/>
                <w:b/>
                <w:bCs/>
                <w:snapToGrid/>
                <w:color w:val="auto"/>
                <w:sz w:val="32"/>
                <w:szCs w:val="32"/>
              </w:rPr>
              <w:t>20</w:t>
            </w:r>
            <w:r w:rsidR="00AB4DE2">
              <w:rPr>
                <w:rFonts w:ascii="黑体" w:eastAsia="黑体" w:hAnsi="黑体" w:cs="宋体" w:hint="eastAsia"/>
                <w:b/>
                <w:bCs/>
                <w:snapToGrid/>
                <w:color w:val="auto"/>
                <w:sz w:val="32"/>
                <w:szCs w:val="32"/>
              </w:rPr>
              <w:t>20</w:t>
            </w:r>
            <w:r w:rsidR="00792897" w:rsidRPr="00021D67">
              <w:rPr>
                <w:rFonts w:ascii="黑体" w:eastAsia="黑体" w:hAnsi="黑体" w:cs="宋体" w:hint="eastAsia"/>
                <w:b/>
                <w:bCs/>
                <w:snapToGrid/>
                <w:color w:val="auto"/>
                <w:sz w:val="32"/>
                <w:szCs w:val="32"/>
              </w:rPr>
              <w:t>年</w:t>
            </w:r>
            <w:r w:rsidR="00C2323A">
              <w:rPr>
                <w:rFonts w:ascii="黑体" w:eastAsia="黑体" w:hAnsi="黑体" w:cs="宋体" w:hint="eastAsia"/>
                <w:b/>
                <w:bCs/>
                <w:snapToGrid/>
                <w:color w:val="auto"/>
                <w:sz w:val="32"/>
                <w:szCs w:val="32"/>
              </w:rPr>
              <w:t>9</w:t>
            </w:r>
            <w:r w:rsidR="00CC4D22">
              <w:rPr>
                <w:rFonts w:ascii="黑体" w:eastAsia="黑体" w:hAnsi="黑体" w:cs="宋体" w:hint="eastAsia"/>
                <w:b/>
                <w:bCs/>
                <w:snapToGrid/>
                <w:color w:val="auto"/>
                <w:sz w:val="32"/>
                <w:szCs w:val="32"/>
              </w:rPr>
              <w:t>销量</w:t>
            </w:r>
            <w:r w:rsidR="00792897" w:rsidRPr="00021D67">
              <w:rPr>
                <w:rFonts w:ascii="黑体" w:eastAsia="黑体" w:hAnsi="黑体" w:cs="宋体" w:hint="eastAsia"/>
                <w:b/>
                <w:bCs/>
                <w:snapToGrid/>
                <w:color w:val="auto"/>
                <w:sz w:val="32"/>
                <w:szCs w:val="32"/>
              </w:rPr>
              <w:t>信息汇总</w:t>
            </w:r>
          </w:p>
        </w:tc>
        <w:tc>
          <w:tcPr>
            <w:tcW w:w="1320" w:type="dxa"/>
            <w:tcBorders>
              <w:top w:val="nil"/>
              <w:left w:val="nil"/>
              <w:bottom w:val="nil"/>
              <w:right w:val="nil"/>
            </w:tcBorders>
            <w:shd w:val="clear" w:color="auto" w:fill="auto"/>
            <w:noWrap/>
            <w:vAlign w:val="center"/>
          </w:tcPr>
          <w:p w:rsidR="00792897" w:rsidRPr="003C7B76" w:rsidRDefault="00792897" w:rsidP="00487F74">
            <w:pPr>
              <w:jc w:val="center"/>
              <w:rPr>
                <w:rFonts w:ascii="宋体" w:hAnsi="宋体" w:cs="宋体"/>
                <w:snapToGrid/>
                <w:color w:val="auto"/>
                <w:szCs w:val="24"/>
              </w:rPr>
            </w:pPr>
          </w:p>
        </w:tc>
      </w:tr>
      <w:tr w:rsidR="00792897" w:rsidRPr="00BB3B65" w:rsidTr="002C1B5C">
        <w:trPr>
          <w:trHeight w:val="420"/>
        </w:trPr>
        <w:tc>
          <w:tcPr>
            <w:tcW w:w="8790" w:type="dxa"/>
            <w:tcBorders>
              <w:top w:val="nil"/>
              <w:left w:val="nil"/>
              <w:bottom w:val="nil"/>
              <w:right w:val="nil"/>
            </w:tcBorders>
            <w:shd w:val="clear" w:color="auto" w:fill="auto"/>
            <w:noWrap/>
            <w:vAlign w:val="center"/>
          </w:tcPr>
          <w:p w:rsidR="00C1775C" w:rsidRPr="00BB3B65" w:rsidRDefault="00792897" w:rsidP="00FA6B8F">
            <w:pPr>
              <w:spacing w:before="240" w:line="240" w:lineRule="atLeast"/>
              <w:ind w:rightChars="-251" w:right="-602" w:firstLineChars="49" w:firstLine="118"/>
              <w:rPr>
                <w:rFonts w:ascii="宋体" w:hAnsi="宋体"/>
                <w:b/>
                <w:noProof/>
                <w:snapToGrid/>
                <w:szCs w:val="24"/>
              </w:rPr>
            </w:pPr>
            <w:r w:rsidRPr="00BB3B65">
              <w:rPr>
                <w:rFonts w:ascii="宋体" w:hAnsi="宋体" w:hint="eastAsia"/>
                <w:b/>
                <w:noProof/>
                <w:snapToGrid/>
                <w:szCs w:val="24"/>
              </w:rPr>
              <w:t>说明：数据来源为</w:t>
            </w:r>
            <w:r w:rsidR="002C1B5C" w:rsidRPr="002C1B5C">
              <w:rPr>
                <w:rFonts w:ascii="宋体" w:hAnsi="宋体" w:hint="eastAsia"/>
                <w:b/>
                <w:noProof/>
                <w:snapToGrid/>
                <w:szCs w:val="24"/>
              </w:rPr>
              <w:t>各公司</w:t>
            </w:r>
            <w:r w:rsidR="003B6D64">
              <w:rPr>
                <w:rFonts w:ascii="宋体" w:hAnsi="宋体" w:hint="eastAsia"/>
                <w:b/>
                <w:noProof/>
                <w:snapToGrid/>
                <w:szCs w:val="24"/>
              </w:rPr>
              <w:t>9</w:t>
            </w:r>
            <w:r w:rsidR="002C1B5C" w:rsidRPr="002C1B5C">
              <w:rPr>
                <w:rFonts w:ascii="宋体" w:hAnsi="宋体" w:hint="eastAsia"/>
                <w:b/>
                <w:noProof/>
                <w:snapToGrid/>
                <w:szCs w:val="24"/>
              </w:rPr>
              <w:t>份产销快报公告及中国汽车工业协会产销快讯</w:t>
            </w:r>
            <w:r w:rsidRPr="00BB3B65">
              <w:rPr>
                <w:rFonts w:ascii="宋体" w:hAnsi="宋体" w:hint="eastAsia"/>
                <w:b/>
                <w:noProof/>
                <w:snapToGrid/>
                <w:szCs w:val="24"/>
              </w:rPr>
              <w:t>。</w:t>
            </w:r>
          </w:p>
        </w:tc>
        <w:tc>
          <w:tcPr>
            <w:tcW w:w="1513" w:type="dxa"/>
            <w:tcBorders>
              <w:top w:val="nil"/>
              <w:left w:val="nil"/>
              <w:bottom w:val="nil"/>
              <w:right w:val="nil"/>
            </w:tcBorders>
            <w:shd w:val="clear" w:color="auto" w:fill="auto"/>
            <w:noWrap/>
            <w:vAlign w:val="center"/>
          </w:tcPr>
          <w:p w:rsidR="00792897" w:rsidRPr="002C1B5C" w:rsidRDefault="00792897" w:rsidP="00487F74">
            <w:pPr>
              <w:spacing w:line="240" w:lineRule="atLeast"/>
              <w:rPr>
                <w:rFonts w:ascii="宋体" w:hAnsi="宋体"/>
                <w:b/>
                <w:noProof/>
                <w:snapToGrid/>
                <w:szCs w:val="24"/>
              </w:rPr>
            </w:pPr>
          </w:p>
        </w:tc>
        <w:tc>
          <w:tcPr>
            <w:tcW w:w="1260" w:type="dxa"/>
            <w:tcBorders>
              <w:top w:val="nil"/>
              <w:left w:val="nil"/>
              <w:bottom w:val="nil"/>
              <w:right w:val="nil"/>
            </w:tcBorders>
            <w:shd w:val="clear" w:color="auto" w:fill="auto"/>
            <w:noWrap/>
            <w:vAlign w:val="center"/>
          </w:tcPr>
          <w:p w:rsidR="00792897" w:rsidRPr="00BB3B65" w:rsidRDefault="00792897" w:rsidP="00487F74">
            <w:pPr>
              <w:spacing w:line="240" w:lineRule="atLeast"/>
              <w:rPr>
                <w:rFonts w:ascii="宋体" w:hAnsi="宋体"/>
                <w:b/>
                <w:noProof/>
                <w:snapToGrid/>
                <w:szCs w:val="24"/>
              </w:rPr>
            </w:pPr>
          </w:p>
        </w:tc>
        <w:tc>
          <w:tcPr>
            <w:tcW w:w="1320" w:type="dxa"/>
            <w:tcBorders>
              <w:top w:val="nil"/>
              <w:left w:val="nil"/>
              <w:bottom w:val="nil"/>
              <w:right w:val="nil"/>
            </w:tcBorders>
            <w:shd w:val="clear" w:color="auto" w:fill="auto"/>
            <w:noWrap/>
            <w:vAlign w:val="center"/>
          </w:tcPr>
          <w:p w:rsidR="00792897" w:rsidRPr="00BB3B65" w:rsidRDefault="00792897" w:rsidP="00487F74">
            <w:pPr>
              <w:spacing w:line="240" w:lineRule="atLeast"/>
              <w:jc w:val="center"/>
              <w:rPr>
                <w:rFonts w:ascii="宋体" w:hAnsi="宋体"/>
                <w:b/>
                <w:noProof/>
                <w:snapToGrid/>
                <w:szCs w:val="24"/>
              </w:rPr>
            </w:pPr>
          </w:p>
        </w:tc>
      </w:tr>
    </w:tbl>
    <w:p w:rsidR="00792897" w:rsidRDefault="00554048" w:rsidP="00554048">
      <w:pPr>
        <w:spacing w:line="240" w:lineRule="atLeast"/>
        <w:rPr>
          <w:rFonts w:ascii="宋体" w:hAnsi="宋体"/>
          <w:b/>
          <w:noProof/>
          <w:snapToGrid/>
          <w:szCs w:val="24"/>
        </w:rPr>
      </w:pPr>
      <w:r>
        <w:rPr>
          <w:rFonts w:ascii="宋体" w:hAnsi="宋体" w:hint="eastAsia"/>
          <w:b/>
          <w:noProof/>
          <w:snapToGrid/>
          <w:szCs w:val="24"/>
        </w:rPr>
        <w:t>1、</w:t>
      </w:r>
      <w:r w:rsidR="00792897" w:rsidRPr="00904390">
        <w:rPr>
          <w:rFonts w:ascii="宋体" w:hAnsi="宋体" w:hint="eastAsia"/>
          <w:b/>
          <w:noProof/>
          <w:snapToGrid/>
          <w:szCs w:val="24"/>
        </w:rPr>
        <w:t>月度汽车</w:t>
      </w:r>
      <w:r w:rsidR="003C7B76">
        <w:rPr>
          <w:rFonts w:ascii="宋体" w:hAnsi="宋体" w:hint="eastAsia"/>
          <w:b/>
          <w:noProof/>
          <w:snapToGrid/>
          <w:szCs w:val="24"/>
        </w:rPr>
        <w:t>销量情况汇总表</w:t>
      </w:r>
      <w:r w:rsidR="00792897" w:rsidRPr="00904390">
        <w:rPr>
          <w:rFonts w:ascii="宋体" w:hAnsi="宋体" w:hint="eastAsia"/>
          <w:b/>
          <w:noProof/>
          <w:snapToGrid/>
          <w:szCs w:val="24"/>
        </w:rPr>
        <w:t>（不含50:50股权共同控制子公司）</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40A25">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128,308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98,031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877,328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784,556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11.82%</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浙江吉利控股集团有限公司</w:t>
            </w:r>
          </w:p>
        </w:tc>
        <w:tc>
          <w:tcPr>
            <w:tcW w:w="70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126,365 </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113,832 </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875,472 </w:t>
            </w:r>
          </w:p>
        </w:tc>
        <w:tc>
          <w:tcPr>
            <w:tcW w:w="66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960,205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-8.82%</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长城汽车股份有限公司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117,661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99,511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679,516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721,543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-5.82%</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63,121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42,018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502,267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389,266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29.03%</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44,830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31,697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332,585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320,816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3.67%</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比亚迪股份有限公司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41,350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40,096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264,778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331,183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-20.05%</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江铃汽车股份有限公司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33,006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26,518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220,816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202,201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9.21%</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东风汽车股份有限公司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15,409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13,991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126,307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118,001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7.04%</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郑州宇通客车股份有限公司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3,938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3,646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26,840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42,140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-36.31%</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897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1,560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8,301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18,755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-55.74%</w:t>
            </w:r>
          </w:p>
        </w:tc>
      </w:tr>
    </w:tbl>
    <w:p w:rsidR="00792897" w:rsidRDefault="00792897" w:rsidP="00236DCE">
      <w:pPr>
        <w:rPr>
          <w:rFonts w:ascii="宋体" w:hAnsi="宋体"/>
          <w:b/>
          <w:noProof/>
          <w:snapToGrid/>
          <w:szCs w:val="24"/>
        </w:rPr>
      </w:pPr>
      <w:r w:rsidRPr="006163C8">
        <w:rPr>
          <w:rFonts w:ascii="宋体" w:hAnsi="宋体" w:hint="eastAsia"/>
          <w:b/>
          <w:noProof/>
          <w:snapToGrid/>
          <w:szCs w:val="24"/>
        </w:rPr>
        <w:t>2、</w:t>
      </w:r>
      <w:r w:rsidRPr="00904390">
        <w:rPr>
          <w:rFonts w:ascii="宋体" w:hAnsi="宋体" w:hint="eastAsia"/>
          <w:b/>
          <w:noProof/>
          <w:snapToGrid/>
          <w:szCs w:val="24"/>
        </w:rPr>
        <w:t>月度汽车</w:t>
      </w:r>
      <w:r w:rsidR="003C7B76">
        <w:rPr>
          <w:rFonts w:ascii="宋体" w:hAnsi="宋体" w:hint="eastAsia"/>
          <w:b/>
          <w:noProof/>
          <w:snapToGrid/>
          <w:szCs w:val="24"/>
        </w:rPr>
        <w:t>销量情况汇总表</w:t>
      </w:r>
      <w:r w:rsidRPr="00904390">
        <w:rPr>
          <w:rFonts w:ascii="宋体" w:hAnsi="宋体" w:hint="eastAsia"/>
          <w:b/>
          <w:noProof/>
          <w:snapToGrid/>
          <w:szCs w:val="24"/>
        </w:rPr>
        <w:t>（含50:50股权共同控制子公司）</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40A25">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上海汽车集团股份有限公司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602,318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549,999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3,613,228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4,413,947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-18.14%</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广州汽车工业集团有限公司</w:t>
            </w:r>
          </w:p>
        </w:tc>
        <w:tc>
          <w:tcPr>
            <w:tcW w:w="70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218,042 </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188,632 </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1,407,167 </w:t>
            </w:r>
          </w:p>
        </w:tc>
        <w:tc>
          <w:tcPr>
            <w:tcW w:w="66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1,508,018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-6.69%</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205,543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159,774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1,370,881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1,223,853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12.01%</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浙江吉利控股集团有限公司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126,365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113,832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875,472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960,205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-8.82%</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长城汽车股份有限公司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117,661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99,511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679,516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721,543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-5.82%</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63,121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42,018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502,267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389,266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29.03%</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44,830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31,697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332,585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320,816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3.67%</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lastRenderedPageBreak/>
              <w:t>比亚迪股份有限公司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41,350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40,096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264,778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331,183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-20.05%</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江铃汽车股份有限公司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33,006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26,518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220,816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202,201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9.21%</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东风汽车股份有限公司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15,409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13,991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126,307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118,001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7.04%</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郑州宇通客车股份有限公司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3,938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3,646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26,840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42,140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-36.31%</w:t>
            </w:r>
          </w:p>
        </w:tc>
      </w:tr>
      <w:tr w:rsidR="003B6D64" w:rsidRPr="00EB1B46" w:rsidTr="0007621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897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1,560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8,301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18,755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-55.74%</w:t>
            </w:r>
          </w:p>
        </w:tc>
      </w:tr>
    </w:tbl>
    <w:p w:rsidR="00792897" w:rsidRPr="00C54D30" w:rsidRDefault="00D92910" w:rsidP="00792897">
      <w:pPr>
        <w:rPr>
          <w:b/>
          <w:noProof/>
          <w:snapToGrid/>
        </w:rPr>
      </w:pPr>
      <w:r>
        <w:rPr>
          <w:rFonts w:ascii="宋体" w:hAnsi="宋体" w:cs="宋体" w:hint="eastAsia"/>
          <w:b/>
          <w:bCs/>
          <w:noProof/>
          <w:snapToGrid/>
          <w:color w:val="auto"/>
          <w:sz w:val="21"/>
          <w:szCs w:val="21"/>
        </w:rPr>
        <w:drawing>
          <wp:anchor distT="0" distB="0" distL="114300" distR="114300" simplePos="0" relativeHeight="251666432" behindDoc="1" locked="0" layoutInCell="1" allowOverlap="1">
            <wp:simplePos x="0" y="0"/>
            <wp:positionH relativeFrom="column">
              <wp:posOffset>-805815</wp:posOffset>
            </wp:positionH>
            <wp:positionV relativeFrom="paragraph">
              <wp:posOffset>-85725</wp:posOffset>
            </wp:positionV>
            <wp:extent cx="7650480" cy="9601200"/>
            <wp:effectExtent l="0" t="0" r="7620" b="0"/>
            <wp:wrapNone/>
            <wp:docPr id="401" name="图片 401" descr="4e7abef539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4e7abef539f34"/>
                    <pic:cNvPicPr>
                      <a:picLocks noChangeAspect="1" noChangeArrowheads="1"/>
                    </pic:cNvPicPr>
                  </pic:nvPicPr>
                  <pic:blipFill>
                    <a:blip r:embed="rId26">
                      <a:extLst>
                        <a:ext uri="{28A0092B-C50C-407E-A947-70E740481C1C}">
                          <a14:useLocalDpi xmlns:a14="http://schemas.microsoft.com/office/drawing/2010/main" val="0"/>
                        </a:ext>
                      </a:extLst>
                    </a:blip>
                    <a:srcRect b="2325"/>
                    <a:stretch>
                      <a:fillRect/>
                    </a:stretch>
                  </pic:blipFill>
                  <pic:spPr bwMode="auto">
                    <a:xfrm>
                      <a:off x="0" y="0"/>
                      <a:ext cx="7650480"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97" w:rsidRPr="00356A4E">
        <w:rPr>
          <w:rFonts w:ascii="宋体" w:hAnsi="宋体" w:hint="eastAsia"/>
          <w:b/>
          <w:noProof/>
          <w:snapToGrid/>
        </w:rPr>
        <w:t>3、</w:t>
      </w:r>
      <w:r w:rsidR="00792897" w:rsidRPr="00C54D30">
        <w:rPr>
          <w:rFonts w:hint="eastAsia"/>
          <w:b/>
          <w:noProof/>
          <w:snapToGrid/>
        </w:rPr>
        <w:t>月度汽车产品</w:t>
      </w:r>
      <w:r w:rsidR="003C7B76">
        <w:rPr>
          <w:rFonts w:hint="eastAsia"/>
          <w:b/>
          <w:noProof/>
          <w:snapToGrid/>
        </w:rPr>
        <w:t>销量</w:t>
      </w:r>
      <w:r w:rsidR="00792897" w:rsidRPr="00C54D30">
        <w:rPr>
          <w:rFonts w:hint="eastAsia"/>
          <w:b/>
          <w:noProof/>
          <w:snapToGrid/>
        </w:rPr>
        <w:t>明细分类汇总表</w:t>
      </w:r>
    </w:p>
    <w:p w:rsidR="00674BAD" w:rsidRPr="00674BAD" w:rsidRDefault="00674BAD" w:rsidP="00674BAD">
      <w:pPr>
        <w:rPr>
          <w:rFonts w:ascii="宋体" w:hAnsi="宋体"/>
          <w:b/>
          <w:sz w:val="21"/>
          <w:szCs w:val="21"/>
        </w:rPr>
      </w:pPr>
      <w:r w:rsidRPr="00356A4E">
        <w:rPr>
          <w:rFonts w:ascii="宋体" w:hAnsi="宋体" w:hint="eastAsia"/>
          <w:b/>
          <w:noProof/>
          <w:snapToGrid/>
          <w:sz w:val="21"/>
          <w:szCs w:val="21"/>
        </w:rPr>
        <w:t>（1）</w:t>
      </w:r>
      <w:r w:rsidRPr="00674BAD">
        <w:rPr>
          <w:rFonts w:ascii="宋体" w:hAnsi="宋体" w:hint="eastAsia"/>
          <w:b/>
          <w:sz w:val="21"/>
          <w:szCs w:val="21"/>
        </w:rPr>
        <w:t>中重卡（含底盘）</w:t>
      </w:r>
    </w:p>
    <w:tbl>
      <w:tblPr>
        <w:tblW w:w="5000" w:type="pct"/>
        <w:tblLook w:val="04A0" w:firstRow="1" w:lastRow="0" w:firstColumn="1" w:lastColumn="0" w:noHBand="0" w:noVBand="1"/>
      </w:tblPr>
      <w:tblGrid>
        <w:gridCol w:w="3085"/>
        <w:gridCol w:w="1135"/>
        <w:gridCol w:w="1114"/>
        <w:gridCol w:w="1238"/>
        <w:gridCol w:w="1219"/>
        <w:gridCol w:w="1408"/>
        <w:gridCol w:w="1309"/>
      </w:tblGrid>
      <w:tr w:rsidR="00EB1B46" w:rsidRPr="00EB1B46" w:rsidTr="0019294B">
        <w:trPr>
          <w:trHeight w:val="285"/>
        </w:trPr>
        <w:tc>
          <w:tcPr>
            <w:tcW w:w="1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532"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1E4801">
        <w:trPr>
          <w:trHeight w:val="480"/>
        </w:trPr>
        <w:tc>
          <w:tcPr>
            <w:tcW w:w="1468" w:type="pct"/>
            <w:vMerge/>
            <w:tcBorders>
              <w:top w:val="single" w:sz="4" w:space="0" w:color="auto"/>
              <w:left w:val="single" w:sz="4" w:space="0" w:color="auto"/>
              <w:bottom w:val="single" w:sz="4" w:space="0" w:color="auto"/>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54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3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300"/>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18,422 </w:t>
            </w:r>
          </w:p>
        </w:tc>
        <w:tc>
          <w:tcPr>
            <w:tcW w:w="53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10,016 </w:t>
            </w:r>
          </w:p>
        </w:tc>
        <w:tc>
          <w:tcPr>
            <w:tcW w:w="589"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148,987 </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29.66%</w:t>
            </w:r>
          </w:p>
        </w:tc>
        <w:tc>
          <w:tcPr>
            <w:tcW w:w="67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88,450 </w:t>
            </w:r>
          </w:p>
        </w:tc>
        <w:tc>
          <w:tcPr>
            <w:tcW w:w="623"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68.44%</w:t>
            </w:r>
          </w:p>
        </w:tc>
      </w:tr>
      <w:tr w:rsidR="003B6D64" w:rsidRPr="00EB1B46" w:rsidTr="00BB477E">
        <w:trPr>
          <w:trHeight w:val="300"/>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6,532 </w:t>
            </w:r>
          </w:p>
        </w:tc>
        <w:tc>
          <w:tcPr>
            <w:tcW w:w="53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3,242 </w:t>
            </w:r>
          </w:p>
        </w:tc>
        <w:tc>
          <w:tcPr>
            <w:tcW w:w="589"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51,540 </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15.50%</w:t>
            </w:r>
          </w:p>
        </w:tc>
        <w:tc>
          <w:tcPr>
            <w:tcW w:w="67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36,185 </w:t>
            </w:r>
          </w:p>
        </w:tc>
        <w:tc>
          <w:tcPr>
            <w:tcW w:w="623"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42.43%</w:t>
            </w:r>
          </w:p>
        </w:tc>
      </w:tr>
      <w:tr w:rsidR="003B6D64" w:rsidRPr="00EB1B46" w:rsidTr="00BB477E">
        <w:trPr>
          <w:trHeight w:val="285"/>
        </w:trPr>
        <w:tc>
          <w:tcPr>
            <w:tcW w:w="1468" w:type="pct"/>
            <w:tcBorders>
              <w:top w:val="single" w:sz="4" w:space="0" w:color="auto"/>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江铃汽车股份有限公司</w:t>
            </w:r>
          </w:p>
        </w:tc>
        <w:tc>
          <w:tcPr>
            <w:tcW w:w="54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81 </w:t>
            </w:r>
          </w:p>
        </w:tc>
        <w:tc>
          <w:tcPr>
            <w:tcW w:w="53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57 </w:t>
            </w:r>
          </w:p>
        </w:tc>
        <w:tc>
          <w:tcPr>
            <w:tcW w:w="589"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1,347 </w:t>
            </w:r>
          </w:p>
        </w:tc>
        <w:tc>
          <w:tcPr>
            <w:tcW w:w="58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0.61%</w:t>
            </w:r>
          </w:p>
        </w:tc>
        <w:tc>
          <w:tcPr>
            <w:tcW w:w="670"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537 </w:t>
            </w:r>
          </w:p>
        </w:tc>
        <w:tc>
          <w:tcPr>
            <w:tcW w:w="623" w:type="pct"/>
            <w:tcBorders>
              <w:top w:val="single" w:sz="4" w:space="0" w:color="auto"/>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150.84%</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（2）轻卡（含底盘、微卡）</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40,521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28,521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318,137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63.34%</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263,455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20.76%</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21,595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22,364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179,904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20.51%</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188,228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-4.42%</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21,118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14,167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161,657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48.61%</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143,895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12.34%</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22,885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13,680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160,351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23.60%</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98,270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63.17%</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20,591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13,453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129,490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58.64%</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108,110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19.78%</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13,200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10,186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112,138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88.78%</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93,345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20.13%</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（3）大中客（含底盘）</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郑州宇通客车股份有限公司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3,033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3,002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21,633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80.60%</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35,579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-39.20%</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159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172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3,008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0.60%</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4,346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-30.79%</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400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314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2,047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0.62%</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3,141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-34.83%</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58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251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0.03%</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833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-69.87%</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（4）轻客</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8,218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8,056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59,507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26.95%</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54,787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8.62%</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3,671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5,370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29,878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3.41%</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37,710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-20.77%</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3,222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2,203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26,793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5.33%</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22,893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17.04%</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2,155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3,013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13,920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11.02%</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18,416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-24.41%</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郑州宇通客车股份有限公司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905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644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5,207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19.40%</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6,561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-20.64%</w:t>
            </w:r>
          </w:p>
        </w:tc>
      </w:tr>
      <w:tr w:rsidR="003B6D64" w:rsidRPr="00EB1B46" w:rsidTr="00BB477E">
        <w:trPr>
          <w:trHeight w:val="330"/>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340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541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4,076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1.23%</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5,747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-29.08%</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（5）基本型乘用车（轿车）</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26,595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13,292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154,854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17.65%</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119,640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29.43%</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16,847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9,670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90,376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34.13%</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97,610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-7.41%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2,915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423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27,999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8.42%</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27,747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0.91%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lastRenderedPageBreak/>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6,619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1,877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23,913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3.52%</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32,186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-25.70%</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东风汽车股份有限公司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54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792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249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0.20%</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6,240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-96.01%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0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0 </w:t>
            </w:r>
          </w:p>
        </w:tc>
        <w:tc>
          <w:tcPr>
            <w:tcW w:w="589"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0.04%</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2,005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-99.85%</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（6）多功能乘用车（MPV)</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4,199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3,889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29,439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8.85%</w:t>
            </w:r>
          </w:p>
        </w:tc>
        <w:tc>
          <w:tcPr>
            <w:tcW w:w="67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33,204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-11.34%</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2,644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4,950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20,855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2.38%</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46,026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-54.69%</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3,656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6,758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16,058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6.06%</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55,884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-71.27%</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537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972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4,251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0.85%</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7,632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-44.30%</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66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33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0.40%</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791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-95.83%</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（7）运动型多用途乘用车（SUV）</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长城汽车股份有限公司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88,157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83,954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495,252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72.88%</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591,087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-16.21%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72,463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51,142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484,028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55.17%</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384,110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26.01%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比亚迪股份有限公司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20,847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23,668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158,344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59.80%</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177,689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-10.89%</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9,326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9,121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55,827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16.79%</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70,897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-21.26%</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江铃汽车股份有限公司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4,116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4,952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30,472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13.80%</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38,767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-21.40%</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864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1,494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8,265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99.57%</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15,959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-48.21%</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100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21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301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0.06%</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344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-12.50%</w:t>
            </w:r>
          </w:p>
        </w:tc>
      </w:tr>
    </w:tbl>
    <w:p w:rsidR="00674BAD" w:rsidRPr="00356A4E" w:rsidRDefault="00674BAD" w:rsidP="00674BAD">
      <w:pPr>
        <w:rPr>
          <w:rFonts w:ascii="宋体" w:hAnsi="宋体"/>
          <w:b/>
          <w:noProof/>
          <w:snapToGrid/>
          <w:sz w:val="21"/>
          <w:szCs w:val="21"/>
        </w:rPr>
      </w:pPr>
      <w:r w:rsidRPr="00356A4E">
        <w:rPr>
          <w:rFonts w:ascii="宋体" w:hAnsi="宋体" w:hint="eastAsia"/>
          <w:b/>
          <w:noProof/>
          <w:snapToGrid/>
          <w:sz w:val="21"/>
          <w:szCs w:val="21"/>
        </w:rPr>
        <w:t>（8）交叉型乘用车</w:t>
      </w:r>
    </w:p>
    <w:tbl>
      <w:tblPr>
        <w:tblW w:w="5000" w:type="pct"/>
        <w:tblLook w:val="04A0" w:firstRow="1" w:lastRow="0" w:firstColumn="1" w:lastColumn="0" w:noHBand="0" w:noVBand="1"/>
      </w:tblPr>
      <w:tblGrid>
        <w:gridCol w:w="2799"/>
        <w:gridCol w:w="1295"/>
        <w:gridCol w:w="1238"/>
        <w:gridCol w:w="1238"/>
        <w:gridCol w:w="1219"/>
        <w:gridCol w:w="1408"/>
        <w:gridCol w:w="1311"/>
      </w:tblGrid>
      <w:tr w:rsidR="00EB1B46" w:rsidRPr="00EB1B46" w:rsidTr="00EB1B46">
        <w:trPr>
          <w:trHeight w:val="285"/>
        </w:trPr>
        <w:tc>
          <w:tcPr>
            <w:tcW w:w="13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668" w:type="pct"/>
            <w:gridSpan w:val="6"/>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  量（辆）</w:t>
            </w:r>
          </w:p>
        </w:tc>
      </w:tr>
      <w:tr w:rsidR="00EB1B46" w:rsidRPr="00EB1B46" w:rsidTr="000561F8">
        <w:trPr>
          <w:trHeight w:val="480"/>
        </w:trPr>
        <w:tc>
          <w:tcPr>
            <w:tcW w:w="133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616"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589"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58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占本公司总销量比例</w:t>
            </w:r>
          </w:p>
        </w:tc>
        <w:tc>
          <w:tcPr>
            <w:tcW w:w="670"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62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重庆长安汽车股份有限公司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1,293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855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7,558 </w:t>
            </w:r>
          </w:p>
        </w:tc>
        <w:tc>
          <w:tcPr>
            <w:tcW w:w="580"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0.86%</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8,009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-5.63%</w:t>
            </w:r>
          </w:p>
        </w:tc>
      </w:tr>
      <w:tr w:rsidR="003B6D64" w:rsidRPr="00EB1B46" w:rsidTr="00BB477E">
        <w:trPr>
          <w:trHeight w:val="285"/>
        </w:trPr>
        <w:tc>
          <w:tcPr>
            <w:tcW w:w="133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616"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160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113 </w:t>
            </w:r>
          </w:p>
        </w:tc>
        <w:tc>
          <w:tcPr>
            <w:tcW w:w="589"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790 </w:t>
            </w:r>
          </w:p>
        </w:tc>
        <w:tc>
          <w:tcPr>
            <w:tcW w:w="58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0.16%</w:t>
            </w:r>
          </w:p>
        </w:tc>
        <w:tc>
          <w:tcPr>
            <w:tcW w:w="670"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 xml:space="preserve">2,146 </w:t>
            </w:r>
          </w:p>
        </w:tc>
        <w:tc>
          <w:tcPr>
            <w:tcW w:w="62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-63.19%</w:t>
            </w:r>
          </w:p>
        </w:tc>
      </w:tr>
    </w:tbl>
    <w:p w:rsidR="00AD15FC" w:rsidRDefault="00AD15FC" w:rsidP="00792897">
      <w:pPr>
        <w:rPr>
          <w:rFonts w:ascii="宋体" w:hAnsi="宋体" w:cs="宋体"/>
          <w:b/>
          <w:bCs/>
          <w:snapToGrid/>
          <w:color w:val="auto"/>
          <w:sz w:val="21"/>
          <w:szCs w:val="21"/>
        </w:rPr>
      </w:pPr>
      <w:r>
        <w:rPr>
          <w:rFonts w:ascii="宋体" w:hAnsi="宋体" w:cs="宋体" w:hint="eastAsia"/>
          <w:b/>
          <w:bCs/>
          <w:snapToGrid/>
          <w:color w:val="auto"/>
          <w:sz w:val="21"/>
          <w:szCs w:val="21"/>
        </w:rPr>
        <w:t>（9）发动机</w:t>
      </w:r>
    </w:p>
    <w:tbl>
      <w:tblPr>
        <w:tblW w:w="5000" w:type="pct"/>
        <w:tblLook w:val="04A0" w:firstRow="1" w:lastRow="0" w:firstColumn="1" w:lastColumn="0" w:noHBand="0" w:noVBand="1"/>
      </w:tblPr>
      <w:tblGrid>
        <w:gridCol w:w="3199"/>
        <w:gridCol w:w="1480"/>
        <w:gridCol w:w="1414"/>
        <w:gridCol w:w="1414"/>
        <w:gridCol w:w="1393"/>
        <w:gridCol w:w="1608"/>
      </w:tblGrid>
      <w:tr w:rsidR="00EB1B46" w:rsidRPr="00EB1B46" w:rsidTr="00EB1B46">
        <w:trPr>
          <w:trHeight w:val="285"/>
        </w:trPr>
        <w:tc>
          <w:tcPr>
            <w:tcW w:w="1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上市公司名称</w:t>
            </w:r>
          </w:p>
        </w:tc>
        <w:tc>
          <w:tcPr>
            <w:tcW w:w="3478" w:type="pct"/>
            <w:gridSpan w:val="5"/>
            <w:tcBorders>
              <w:top w:val="single" w:sz="4" w:space="0" w:color="auto"/>
              <w:left w:val="nil"/>
              <w:bottom w:val="single" w:sz="4" w:space="0" w:color="auto"/>
              <w:right w:val="single" w:sz="4" w:space="0" w:color="000000"/>
            </w:tcBorders>
            <w:shd w:val="clear" w:color="auto" w:fill="auto"/>
            <w:vAlign w:val="center"/>
            <w:hideMark/>
          </w:tcPr>
          <w:p w:rsidR="00EB1B46" w:rsidRPr="00EB1B46" w:rsidRDefault="00EB1B46" w:rsidP="00EB1B46">
            <w:pPr>
              <w:jc w:val="center"/>
              <w:rPr>
                <w:rFonts w:ascii="宋体" w:hAnsi="宋体" w:cs="宋体"/>
                <w:b/>
                <w:bCs/>
                <w:snapToGrid/>
                <w:color w:val="auto"/>
                <w:sz w:val="20"/>
              </w:rPr>
            </w:pPr>
            <w:r w:rsidRPr="00EB1B46">
              <w:rPr>
                <w:rFonts w:ascii="宋体" w:hAnsi="宋体" w:cs="宋体" w:hint="eastAsia"/>
                <w:b/>
                <w:bCs/>
                <w:snapToGrid/>
                <w:color w:val="auto"/>
                <w:sz w:val="20"/>
              </w:rPr>
              <w:t>销</w:t>
            </w:r>
            <w:r w:rsidRPr="00EB1B46">
              <w:rPr>
                <w:rFonts w:ascii="Times New Roman" w:hAnsi="Times New Roman"/>
                <w:b/>
                <w:bCs/>
                <w:snapToGrid/>
                <w:color w:val="auto"/>
                <w:sz w:val="20"/>
              </w:rPr>
              <w:t xml:space="preserve">  </w:t>
            </w:r>
            <w:r w:rsidRPr="00EB1B46">
              <w:rPr>
                <w:rFonts w:ascii="宋体" w:hAnsi="宋体" w:cs="宋体" w:hint="eastAsia"/>
                <w:b/>
                <w:bCs/>
                <w:snapToGrid/>
                <w:color w:val="auto"/>
                <w:sz w:val="20"/>
              </w:rPr>
              <w:t>量（台）</w:t>
            </w:r>
          </w:p>
        </w:tc>
      </w:tr>
      <w:tr w:rsidR="00EB1B46" w:rsidRPr="00EB1B46" w:rsidTr="000561F8">
        <w:trPr>
          <w:trHeight w:val="285"/>
        </w:trPr>
        <w:tc>
          <w:tcPr>
            <w:tcW w:w="1522" w:type="pct"/>
            <w:vMerge/>
            <w:tcBorders>
              <w:top w:val="single" w:sz="4" w:space="0" w:color="auto"/>
              <w:left w:val="single" w:sz="4" w:space="0" w:color="auto"/>
              <w:bottom w:val="single" w:sz="4" w:space="0" w:color="000000"/>
              <w:right w:val="single" w:sz="4" w:space="0" w:color="auto"/>
            </w:tcBorders>
            <w:vAlign w:val="center"/>
            <w:hideMark/>
          </w:tcPr>
          <w:p w:rsidR="00EB1B46" w:rsidRPr="00EB1B46" w:rsidRDefault="00EB1B46" w:rsidP="00EB1B46">
            <w:pPr>
              <w:rPr>
                <w:rFonts w:ascii="宋体" w:hAnsi="宋体" w:cs="宋体"/>
                <w:snapToGrid/>
                <w:color w:val="auto"/>
                <w:sz w:val="20"/>
              </w:rPr>
            </w:pPr>
          </w:p>
        </w:tc>
        <w:tc>
          <w:tcPr>
            <w:tcW w:w="704"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本月数量</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去年同期</w:t>
            </w:r>
          </w:p>
        </w:tc>
        <w:tc>
          <w:tcPr>
            <w:tcW w:w="67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本年累计</w:t>
            </w:r>
          </w:p>
        </w:tc>
        <w:tc>
          <w:tcPr>
            <w:tcW w:w="663"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去年累计</w:t>
            </w:r>
          </w:p>
        </w:tc>
        <w:tc>
          <w:tcPr>
            <w:tcW w:w="765" w:type="pct"/>
            <w:tcBorders>
              <w:top w:val="nil"/>
              <w:left w:val="nil"/>
              <w:bottom w:val="single" w:sz="4" w:space="0" w:color="auto"/>
              <w:right w:val="single" w:sz="4" w:space="0" w:color="auto"/>
            </w:tcBorders>
            <w:shd w:val="clear" w:color="auto" w:fill="auto"/>
            <w:vAlign w:val="center"/>
            <w:hideMark/>
          </w:tcPr>
          <w:p w:rsidR="00EB1B46" w:rsidRPr="00EB1B46" w:rsidRDefault="00EB1B46" w:rsidP="00EB1B46">
            <w:pPr>
              <w:jc w:val="center"/>
              <w:rPr>
                <w:rFonts w:ascii="宋体" w:hAnsi="宋体" w:cs="宋体"/>
                <w:snapToGrid/>
                <w:color w:val="auto"/>
                <w:sz w:val="20"/>
              </w:rPr>
            </w:pPr>
            <w:r w:rsidRPr="00EB1B46">
              <w:rPr>
                <w:rFonts w:ascii="宋体" w:hAnsi="宋体" w:cs="宋体" w:hint="eastAsia"/>
                <w:snapToGrid/>
                <w:color w:val="auto"/>
                <w:sz w:val="20"/>
              </w:rPr>
              <w:t>累计同比增减</w:t>
            </w:r>
          </w:p>
        </w:tc>
      </w:tr>
      <w:tr w:rsidR="003B6D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北汽福田汽车股份有限公司</w:t>
            </w:r>
          </w:p>
        </w:tc>
        <w:tc>
          <w:tcPr>
            <w:tcW w:w="70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38,355</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31,056</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267,812</w:t>
            </w:r>
          </w:p>
        </w:tc>
        <w:tc>
          <w:tcPr>
            <w:tcW w:w="66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230,828</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16.02%</w:t>
            </w:r>
          </w:p>
        </w:tc>
      </w:tr>
      <w:tr w:rsidR="003B6D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哈尔滨东安动力股份有限公司</w:t>
            </w:r>
          </w:p>
        </w:tc>
        <w:tc>
          <w:tcPr>
            <w:tcW w:w="70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38,237</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22,660</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264,326</w:t>
            </w:r>
          </w:p>
        </w:tc>
        <w:tc>
          <w:tcPr>
            <w:tcW w:w="66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166,252</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58.99%</w:t>
            </w:r>
          </w:p>
        </w:tc>
      </w:tr>
      <w:tr w:rsidR="003B6D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安徽江淮汽车股份有限公司</w:t>
            </w:r>
          </w:p>
        </w:tc>
        <w:tc>
          <w:tcPr>
            <w:tcW w:w="704"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16,588</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10,083</w:t>
            </w:r>
          </w:p>
        </w:tc>
        <w:tc>
          <w:tcPr>
            <w:tcW w:w="67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128,057</w:t>
            </w:r>
          </w:p>
        </w:tc>
        <w:tc>
          <w:tcPr>
            <w:tcW w:w="663"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117,548</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8.94%</w:t>
            </w:r>
          </w:p>
        </w:tc>
      </w:tr>
      <w:tr w:rsidR="003B6D64" w:rsidRPr="00EB1B46" w:rsidTr="00BB477E">
        <w:trPr>
          <w:trHeight w:val="285"/>
        </w:trPr>
        <w:tc>
          <w:tcPr>
            <w:tcW w:w="1522" w:type="pct"/>
            <w:tcBorders>
              <w:top w:val="nil"/>
              <w:left w:val="single" w:sz="4" w:space="0" w:color="auto"/>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海马汽车集团股份有限公司</w:t>
            </w:r>
          </w:p>
        </w:tc>
        <w:tc>
          <w:tcPr>
            <w:tcW w:w="704"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274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1,382 </w:t>
            </w:r>
          </w:p>
        </w:tc>
        <w:tc>
          <w:tcPr>
            <w:tcW w:w="67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2,922 </w:t>
            </w:r>
          </w:p>
        </w:tc>
        <w:tc>
          <w:tcPr>
            <w:tcW w:w="663" w:type="pct"/>
            <w:tcBorders>
              <w:top w:val="nil"/>
              <w:left w:val="nil"/>
              <w:bottom w:val="single" w:sz="4" w:space="0" w:color="auto"/>
              <w:right w:val="single" w:sz="4" w:space="0" w:color="auto"/>
            </w:tcBorders>
            <w:shd w:val="clear" w:color="auto" w:fill="auto"/>
            <w:vAlign w:val="center"/>
          </w:tcPr>
          <w:p w:rsidR="003B6D64" w:rsidRDefault="003B6D64">
            <w:pPr>
              <w:jc w:val="center"/>
              <w:rPr>
                <w:rFonts w:ascii="宋体" w:hAnsi="宋体" w:cs="宋体"/>
                <w:sz w:val="20"/>
              </w:rPr>
            </w:pPr>
            <w:r>
              <w:rPr>
                <w:rFonts w:hint="eastAsia"/>
                <w:sz w:val="20"/>
              </w:rPr>
              <w:t xml:space="preserve">6,149 </w:t>
            </w:r>
          </w:p>
        </w:tc>
        <w:tc>
          <w:tcPr>
            <w:tcW w:w="765" w:type="pct"/>
            <w:tcBorders>
              <w:top w:val="nil"/>
              <w:left w:val="nil"/>
              <w:bottom w:val="single" w:sz="4" w:space="0" w:color="auto"/>
              <w:right w:val="single" w:sz="4" w:space="0" w:color="auto"/>
            </w:tcBorders>
            <w:shd w:val="clear" w:color="auto" w:fill="auto"/>
            <w:noWrap/>
            <w:vAlign w:val="center"/>
          </w:tcPr>
          <w:p w:rsidR="003B6D64" w:rsidRDefault="003B6D64">
            <w:pPr>
              <w:jc w:val="center"/>
              <w:rPr>
                <w:rFonts w:ascii="宋体" w:hAnsi="宋体" w:cs="宋体"/>
                <w:sz w:val="20"/>
              </w:rPr>
            </w:pPr>
            <w:r>
              <w:rPr>
                <w:rFonts w:hint="eastAsia"/>
                <w:sz w:val="20"/>
              </w:rPr>
              <w:t>-52.48%</w:t>
            </w:r>
          </w:p>
        </w:tc>
      </w:tr>
    </w:tbl>
    <w:p w:rsidR="00AD15FC" w:rsidRDefault="00AD15FC" w:rsidP="00792897">
      <w:pPr>
        <w:rPr>
          <w:rFonts w:ascii="宋体" w:hAnsi="宋体" w:cs="宋体"/>
          <w:b/>
          <w:bCs/>
          <w:snapToGrid/>
          <w:color w:val="auto"/>
          <w:sz w:val="21"/>
          <w:szCs w:val="21"/>
        </w:rPr>
      </w:pPr>
    </w:p>
    <w:p w:rsidR="009A0632" w:rsidRDefault="009A0632" w:rsidP="00792897">
      <w:pPr>
        <w:rPr>
          <w:rFonts w:ascii="宋体" w:hAnsi="宋体" w:cs="宋体"/>
          <w:b/>
          <w:bCs/>
          <w:snapToGrid/>
          <w:color w:val="auto"/>
          <w:sz w:val="21"/>
          <w:szCs w:val="21"/>
        </w:rPr>
      </w:pPr>
    </w:p>
    <w:p w:rsidR="000561F8" w:rsidRDefault="000561F8" w:rsidP="00792897">
      <w:pPr>
        <w:rPr>
          <w:rFonts w:ascii="宋体" w:hAnsi="宋体" w:cs="宋体"/>
          <w:b/>
          <w:bCs/>
          <w:snapToGrid/>
          <w:color w:val="auto"/>
          <w:sz w:val="21"/>
          <w:szCs w:val="21"/>
        </w:rPr>
      </w:pPr>
    </w:p>
    <w:p w:rsidR="00182A4A" w:rsidRDefault="00182A4A" w:rsidP="00792897">
      <w:pPr>
        <w:rPr>
          <w:rFonts w:ascii="宋体" w:hAnsi="宋体" w:cs="宋体"/>
          <w:b/>
          <w:bCs/>
          <w:snapToGrid/>
          <w:color w:val="auto"/>
          <w:sz w:val="21"/>
          <w:szCs w:val="21"/>
        </w:rPr>
      </w:pPr>
    </w:p>
    <w:p w:rsidR="00B4644D" w:rsidRDefault="00B4644D" w:rsidP="00792897">
      <w:pPr>
        <w:rPr>
          <w:rFonts w:ascii="宋体" w:hAnsi="宋体" w:cs="宋体"/>
          <w:b/>
          <w:bCs/>
          <w:snapToGrid/>
          <w:color w:val="auto"/>
          <w:sz w:val="21"/>
          <w:szCs w:val="21"/>
        </w:rPr>
      </w:pPr>
    </w:p>
    <w:p w:rsidR="00182A4A" w:rsidRDefault="00182A4A"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bookmarkStart w:id="0" w:name="_GoBack"/>
      <w:bookmarkEnd w:id="0"/>
    </w:p>
    <w:p w:rsidR="005E2C44" w:rsidRDefault="005E2C44" w:rsidP="00792897">
      <w:pPr>
        <w:rPr>
          <w:rFonts w:ascii="宋体" w:hAnsi="宋体" w:cs="宋体"/>
          <w:b/>
          <w:bCs/>
          <w:snapToGrid/>
          <w:color w:val="auto"/>
          <w:sz w:val="21"/>
          <w:szCs w:val="21"/>
        </w:rPr>
      </w:pPr>
    </w:p>
    <w:p w:rsidR="00274840" w:rsidRDefault="00274840" w:rsidP="00792897">
      <w:pPr>
        <w:rPr>
          <w:rFonts w:ascii="宋体" w:hAnsi="宋体" w:cs="宋体"/>
          <w:b/>
          <w:bCs/>
          <w:snapToGrid/>
          <w:color w:val="auto"/>
          <w:sz w:val="21"/>
          <w:szCs w:val="21"/>
        </w:rPr>
      </w:pPr>
    </w:p>
    <w:p w:rsidR="00760413" w:rsidRDefault="00760413" w:rsidP="00792897">
      <w:pPr>
        <w:rPr>
          <w:rFonts w:ascii="宋体" w:hAnsi="宋体" w:cs="宋体"/>
          <w:b/>
          <w:bCs/>
          <w:snapToGrid/>
          <w:color w:val="auto"/>
          <w:sz w:val="21"/>
          <w:szCs w:val="21"/>
        </w:rPr>
      </w:pPr>
    </w:p>
    <w:p w:rsidR="00A75E73" w:rsidRDefault="00A75E73" w:rsidP="00792897">
      <w:pPr>
        <w:rPr>
          <w:rFonts w:ascii="宋体" w:hAnsi="宋体" w:cs="宋体"/>
          <w:b/>
          <w:bCs/>
          <w:snapToGrid/>
          <w:color w:val="auto"/>
          <w:sz w:val="21"/>
          <w:szCs w:val="21"/>
        </w:rPr>
      </w:pPr>
    </w:p>
    <w:p w:rsidR="001962EF" w:rsidRDefault="001962EF" w:rsidP="00792897">
      <w:pPr>
        <w:rPr>
          <w:rFonts w:ascii="宋体" w:hAnsi="宋体" w:cs="宋体"/>
          <w:b/>
          <w:bCs/>
          <w:snapToGrid/>
          <w:color w:val="auto"/>
          <w:sz w:val="21"/>
          <w:szCs w:val="21"/>
        </w:rPr>
      </w:pPr>
    </w:p>
    <w:p w:rsidR="00C134AB" w:rsidRDefault="00D92910" w:rsidP="00792897">
      <w:pPr>
        <w:rPr>
          <w:rFonts w:ascii="宋体" w:hAnsi="宋体" w:cs="宋体"/>
          <w:b/>
          <w:bCs/>
          <w:snapToGrid/>
          <w:color w:val="auto"/>
          <w:sz w:val="21"/>
          <w:szCs w:val="21"/>
        </w:rPr>
      </w:pPr>
      <w:r>
        <w:rPr>
          <w:rFonts w:ascii="宋体" w:hAnsi="宋体" w:cs="宋体" w:hint="eastAsia"/>
          <w:b/>
          <w:bCs/>
          <w:noProof/>
          <w:snapToGrid/>
          <w:color w:val="auto"/>
          <w:sz w:val="21"/>
          <w:szCs w:val="21"/>
        </w:rPr>
        <w:lastRenderedPageBreak/>
        <w:drawing>
          <wp:anchor distT="0" distB="0" distL="114300" distR="114300" simplePos="0" relativeHeight="251670528" behindDoc="1" locked="0" layoutInCell="1" allowOverlap="1" wp14:anchorId="39478C65" wp14:editId="08E1C43B">
            <wp:simplePos x="0" y="0"/>
            <wp:positionH relativeFrom="column">
              <wp:posOffset>2620010</wp:posOffset>
            </wp:positionH>
            <wp:positionV relativeFrom="paragraph">
              <wp:posOffset>166370</wp:posOffset>
            </wp:positionV>
            <wp:extent cx="4386580" cy="556895"/>
            <wp:effectExtent l="0" t="0" r="0" b="0"/>
            <wp:wrapNone/>
            <wp:docPr id="543" name="图片 543" descr="01904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0190480107"/>
                    <pic:cNvPicPr>
                      <a:picLocks noChangeAspect="1" noChangeArrowheads="1"/>
                    </pic:cNvPicPr>
                  </pic:nvPicPr>
                  <pic:blipFill>
                    <a:blip r:embed="rId20">
                      <a:extLst>
                        <a:ext uri="{28A0092B-C50C-407E-A947-70E740481C1C}">
                          <a14:useLocalDpi xmlns:a14="http://schemas.microsoft.com/office/drawing/2010/main" val="0"/>
                        </a:ext>
                      </a:extLst>
                    </a:blip>
                    <a:srcRect t="14352" b="17130"/>
                    <a:stretch>
                      <a:fillRect/>
                    </a:stretch>
                  </pic:blipFill>
                  <pic:spPr bwMode="auto">
                    <a:xfrm>
                      <a:off x="0" y="0"/>
                      <a:ext cx="438658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b/>
          <w:bCs/>
          <w:noProof/>
          <w:snapToGrid/>
          <w:color w:val="auto"/>
          <w:sz w:val="21"/>
          <w:szCs w:val="21"/>
        </w:rPr>
        <mc:AlternateContent>
          <mc:Choice Requires="wps">
            <w:drawing>
              <wp:anchor distT="0" distB="0" distL="114300" distR="114300" simplePos="0" relativeHeight="251671552" behindDoc="0" locked="0" layoutInCell="1" allowOverlap="1" wp14:anchorId="5831AE20" wp14:editId="04F1DF4A">
                <wp:simplePos x="0" y="0"/>
                <wp:positionH relativeFrom="column">
                  <wp:posOffset>5005705</wp:posOffset>
                </wp:positionH>
                <wp:positionV relativeFrom="paragraph">
                  <wp:posOffset>137795</wp:posOffset>
                </wp:positionV>
                <wp:extent cx="1762125" cy="474345"/>
                <wp:effectExtent l="0" t="4445" r="4445" b="0"/>
                <wp:wrapNone/>
                <wp:docPr id="1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C134AB" w:rsidRDefault="00056A6A">
                            <w:pPr>
                              <w:rPr>
                                <w:rFonts w:ascii="华文行楷" w:eastAsia="华文行楷"/>
                                <w:b/>
                                <w:color w:val="FFFF00"/>
                                <w:sz w:val="52"/>
                                <w:szCs w:val="52"/>
                                <w:lang w:val="zh-CN"/>
                              </w:rPr>
                            </w:pPr>
                            <w:r w:rsidRPr="00C134AB">
                              <w:rPr>
                                <w:rFonts w:ascii="华文行楷" w:eastAsia="华文行楷" w:hint="eastAsia"/>
                                <w:b/>
                                <w:color w:val="FFFF00"/>
                                <w:sz w:val="52"/>
                                <w:szCs w:val="52"/>
                                <w:lang w:val="zh-CN"/>
                              </w:rPr>
                              <w:t>监管动态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48" type="#_x0000_t202" style="position:absolute;margin-left:394.15pt;margin-top:10.85pt;width:138.75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xM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" filled="f" stroked="f">
                <v:textbox>
                  <w:txbxContent>
                    <w:p w:rsidR="00056A6A" w:rsidRPr="00C134AB" w:rsidRDefault="00056A6A">
                      <w:pPr>
                        <w:rPr>
                          <w:rFonts w:ascii="华文行楷" w:eastAsia="华文行楷"/>
                          <w:b/>
                          <w:color w:val="FFFF00"/>
                          <w:sz w:val="52"/>
                          <w:szCs w:val="52"/>
                          <w:lang w:val="zh-CN"/>
                        </w:rPr>
                      </w:pPr>
                      <w:r w:rsidRPr="00C134AB">
                        <w:rPr>
                          <w:rFonts w:ascii="华文行楷" w:eastAsia="华文行楷" w:hint="eastAsia"/>
                          <w:b/>
                          <w:color w:val="FFFF00"/>
                          <w:sz w:val="52"/>
                          <w:szCs w:val="52"/>
                          <w:lang w:val="zh-CN"/>
                        </w:rPr>
                        <w:t>监管动态</w:t>
                      </w:r>
                    </w:p>
                  </w:txbxContent>
                </v:textbox>
              </v:shape>
            </w:pict>
          </mc:Fallback>
        </mc:AlternateContent>
      </w:r>
    </w:p>
    <w:p w:rsidR="00D033D5" w:rsidRDefault="00D033D5" w:rsidP="00AD15FC">
      <w:pPr>
        <w:jc w:val="center"/>
        <w:rPr>
          <w:rFonts w:ascii="方正舒体" w:eastAsia="方正舒体" w:hAnsi="宋体" w:cs="Tahoma"/>
          <w:b/>
          <w:color w:val="548DD4"/>
          <w:sz w:val="36"/>
          <w:szCs w:val="36"/>
        </w:rPr>
      </w:pPr>
    </w:p>
    <w:p w:rsidR="00D94E69" w:rsidRDefault="00D94E69" w:rsidP="00EC73B5">
      <w:pPr>
        <w:jc w:val="center"/>
        <w:rPr>
          <w:rFonts w:ascii="方正舒体" w:eastAsia="方正舒体" w:hAnsi="宋体" w:cs="Tahoma"/>
          <w:b/>
          <w:color w:val="548DD4"/>
          <w:sz w:val="36"/>
          <w:szCs w:val="36"/>
        </w:rPr>
      </w:pPr>
    </w:p>
    <w:p w:rsidR="001F7463" w:rsidRDefault="00EA0449" w:rsidP="00ED3B0E">
      <w:pPr>
        <w:jc w:val="center"/>
        <w:rPr>
          <w:rFonts w:ascii="宋体" w:hAnsi="宋体" w:cs="Tahoma"/>
          <w:color w:val="333333"/>
          <w:szCs w:val="24"/>
        </w:rPr>
      </w:pPr>
      <w:r w:rsidRPr="00EA0449">
        <w:rPr>
          <w:rFonts w:ascii="方正舒体" w:eastAsia="方正舒体" w:hAnsi="宋体" w:cs="Tahoma" w:hint="eastAsia"/>
          <w:b/>
          <w:color w:val="548DD4"/>
          <w:sz w:val="36"/>
          <w:szCs w:val="36"/>
        </w:rPr>
        <w:t>1、</w:t>
      </w:r>
      <w:r w:rsidR="00CE6C56" w:rsidRPr="00CE6C56">
        <w:rPr>
          <w:rFonts w:ascii="方正舒体" w:eastAsia="方正舒体" w:hAnsi="宋体" w:cs="Tahoma" w:hint="eastAsia"/>
          <w:b/>
          <w:color w:val="548DD4"/>
          <w:sz w:val="36"/>
          <w:szCs w:val="36"/>
        </w:rPr>
        <w:t>认购信托产品事项后续进展披露不及时、不准确</w:t>
      </w:r>
    </w:p>
    <w:p w:rsidR="001F7463" w:rsidRDefault="00CE6C56" w:rsidP="000624C4">
      <w:pPr>
        <w:spacing w:line="360" w:lineRule="auto"/>
        <w:ind w:firstLineChars="200" w:firstLine="480"/>
        <w:rPr>
          <w:rFonts w:ascii="宋体" w:hAnsi="宋体" w:cs="Tahoma"/>
          <w:color w:val="333333"/>
          <w:szCs w:val="24"/>
        </w:rPr>
      </w:pPr>
      <w:r w:rsidRPr="00CE6C56">
        <w:rPr>
          <w:rFonts w:ascii="宋体" w:hAnsi="宋体" w:cs="Tahoma" w:hint="eastAsia"/>
          <w:color w:val="333333"/>
          <w:szCs w:val="24"/>
        </w:rPr>
        <w:t>2018年6月9日，公司披露临时公告称，使用闲置自有资金认购单一资金信托《陆家嘴信托——尊同28号单一资金信托》，投资金额2亿元，期限为1年（满6个月可提前终止），投资金额占公司2017年经审计净资产的7.78%。2020年4月3日，公司于2019年年度报告“单项委托理财情况”中披露，上述信托产品已于2019 年6月11日按期赎回，并获得实际收益1,328.64万元。但直至2019年12月底，该信托产品并未赎回。公司有关信托产品赎回情况的信息披露不准确。2020 年8月21日，公司披露公告称，因尊同28号单一资金信托的抵押财产被第三方查封，为保证公司利益，2018年10 月15日公司委托律师提前终止本信托并向法院提起诉讼。经法院判决并公开拍卖，公司于 2019年12月5日以2.14 亿拍卖竞得了评估价为2.96亿元的信托抵押财产。尊同28号单一资金信托本金2亿元，未收取利息1,328.64万元，公司于2020年2月3日办理完产权过户手续，用于抵偿所欠信托资金本息。公司未按期赎回信托产品、提前终止信托计划，并通过拍卖抵押资产抵偿本息，属于信托产品投资事项的重大进展，公司应当按照分阶段披露的原则，就上述进展及时履行信息披露义务，明确市场预期。但公司未及时、准确披露，经监管督促后直至2020年8月21日才予以披露，影响了投资者的知情权。上交所对对安正时尚集团股份有限公司及其时任董事长兼总经理郑安政、时任董事会秘书兼财务总监谭才年予以监管关注。</w:t>
      </w:r>
    </w:p>
    <w:p w:rsidR="006B16A8" w:rsidRDefault="006B16A8" w:rsidP="001F7463">
      <w:pPr>
        <w:spacing w:line="360" w:lineRule="auto"/>
        <w:ind w:firstLineChars="200" w:firstLine="480"/>
        <w:rPr>
          <w:rFonts w:ascii="宋体" w:hAnsi="宋体" w:cs="Tahoma"/>
          <w:color w:val="333333"/>
          <w:szCs w:val="24"/>
        </w:rPr>
      </w:pPr>
    </w:p>
    <w:p w:rsidR="00C63E2E" w:rsidRDefault="00C63E2E" w:rsidP="001F7463">
      <w:pPr>
        <w:spacing w:line="360" w:lineRule="auto"/>
        <w:ind w:firstLineChars="200" w:firstLine="480"/>
        <w:rPr>
          <w:rFonts w:ascii="宋体" w:hAnsi="宋体" w:cs="Tahoma"/>
          <w:color w:val="333333"/>
          <w:szCs w:val="24"/>
        </w:rPr>
      </w:pPr>
    </w:p>
    <w:p w:rsidR="000624C4" w:rsidRPr="001F7463" w:rsidRDefault="000624C4" w:rsidP="001F7463">
      <w:pPr>
        <w:spacing w:line="360" w:lineRule="auto"/>
        <w:ind w:firstLineChars="200" w:firstLine="480"/>
        <w:rPr>
          <w:rFonts w:ascii="宋体" w:hAnsi="宋体" w:cs="Tahoma"/>
          <w:color w:val="333333"/>
          <w:szCs w:val="24"/>
        </w:rPr>
      </w:pPr>
    </w:p>
    <w:p w:rsidR="001F7463" w:rsidRDefault="00EA0449" w:rsidP="00171F73">
      <w:pPr>
        <w:jc w:val="center"/>
        <w:rPr>
          <w:b/>
          <w:sz w:val="28"/>
        </w:rPr>
      </w:pPr>
      <w:r w:rsidRPr="00EA0449">
        <w:rPr>
          <w:rFonts w:ascii="方正舒体" w:eastAsia="方正舒体" w:hAnsi="宋体" w:cs="Tahoma" w:hint="eastAsia"/>
          <w:b/>
          <w:color w:val="548DD4"/>
          <w:sz w:val="36"/>
          <w:szCs w:val="36"/>
        </w:rPr>
        <w:t>2、</w:t>
      </w:r>
      <w:r w:rsidR="00CE6C56" w:rsidRPr="00CE6C56">
        <w:rPr>
          <w:rFonts w:ascii="方正舒体" w:eastAsia="方正舒体" w:hAnsi="宋体" w:cs="Tahoma" w:hint="eastAsia"/>
          <w:b/>
          <w:color w:val="548DD4"/>
          <w:sz w:val="36"/>
          <w:szCs w:val="36"/>
        </w:rPr>
        <w:t>董事在窗口期买卖公司股票</w:t>
      </w:r>
    </w:p>
    <w:p w:rsidR="008C3ABD" w:rsidRDefault="00CE6C56" w:rsidP="00171F73">
      <w:pPr>
        <w:spacing w:line="360" w:lineRule="auto"/>
        <w:ind w:firstLineChars="200" w:firstLine="480"/>
        <w:rPr>
          <w:rFonts w:ascii="宋体" w:hAnsi="宋体" w:cs="Tahoma"/>
          <w:color w:val="333333"/>
          <w:szCs w:val="24"/>
        </w:rPr>
      </w:pPr>
      <w:r w:rsidRPr="00CE6C56">
        <w:rPr>
          <w:rFonts w:ascii="宋体" w:hAnsi="宋体" w:cs="Tahoma" w:hint="eastAsia"/>
          <w:color w:val="333333"/>
          <w:szCs w:val="24"/>
        </w:rPr>
        <w:t>经查明，2020年6月15日，贵州长征天成控股股份有限公司披露公告称，时任董事刘桂华的证券账户于2020年6月10日买入公司股票30,000 股，成交价格为2.15元/股，2020年 6月 11日买入公司股票 30,000 股，成交价格为 2.01元/股，合计买入 60,000 股公司股票，成交金额合计 124,800 元。2020 年 6 月 29 日，公司披露 2019 年年度报告。作为公司董事，刘桂华在定期报告披露前30日内买入公司股票的行为构成定期报告窗口期违规买卖本公司股票。上交所对贵州长征天成控股股份有限公司时任董事刘桂华予以监管关注。</w:t>
      </w:r>
    </w:p>
    <w:p w:rsidR="00C63E2E" w:rsidRDefault="00C63E2E" w:rsidP="00DB0A7F">
      <w:pPr>
        <w:spacing w:line="360" w:lineRule="auto"/>
        <w:ind w:firstLineChars="200" w:firstLine="480"/>
        <w:rPr>
          <w:rFonts w:ascii="宋体" w:hAnsi="宋体" w:cs="Tahoma"/>
          <w:color w:val="333333"/>
          <w:szCs w:val="24"/>
        </w:rPr>
      </w:pPr>
    </w:p>
    <w:p w:rsidR="007700E6" w:rsidRPr="00C24102" w:rsidRDefault="007700E6" w:rsidP="00C24102">
      <w:pPr>
        <w:spacing w:beforeLines="100" w:before="240" w:line="360" w:lineRule="auto"/>
        <w:rPr>
          <w:rFonts w:ascii="隶书" w:eastAsia="隶书"/>
          <w:noProof/>
          <w:snapToGrid/>
          <w:color w:val="215868"/>
          <w:sz w:val="36"/>
          <w:szCs w:val="36"/>
        </w:rPr>
      </w:pPr>
    </w:p>
    <w:sectPr w:rsidR="007700E6" w:rsidRPr="00C24102" w:rsidSect="000E4834">
      <w:headerReference w:type="first" r:id="rId27"/>
      <w:pgSz w:w="11907" w:h="16839" w:code="9"/>
      <w:pgMar w:top="1361" w:right="708" w:bottom="1134" w:left="907"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429" w:rsidRDefault="00C30429">
      <w:pPr>
        <w:rPr>
          <w:szCs w:val="24"/>
        </w:rPr>
      </w:pPr>
      <w:r>
        <w:rPr>
          <w:szCs w:val="24"/>
        </w:rPr>
        <w:separator/>
      </w:r>
    </w:p>
  </w:endnote>
  <w:endnote w:type="continuationSeparator" w:id="0">
    <w:p w:rsidR="00C30429" w:rsidRDefault="00C30429">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altName w:val="Tahoma"/>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仿宋简体">
    <w:altName w:val="宋体"/>
    <w:panose1 w:val="00000000000000000000"/>
    <w:charset w:val="86"/>
    <w:family w:val="auto"/>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
    <w:altName w:val="Calibri"/>
    <w:panose1 w:val="00000000000000000000"/>
    <w:charset w:val="00"/>
    <w:family w:val="auto"/>
    <w:notTrueType/>
    <w:pitch w:val="variable"/>
    <w:sig w:usb0="00000003" w:usb1="00000000" w:usb2="00000000" w:usb3="00000000" w:csb0="00000001" w:csb1="00000000"/>
  </w:font>
  <w:font w:name="挀甀洀攀渀">
    <w:altName w:val="仿宋"/>
    <w:panose1 w:val="00000000000000000000"/>
    <w:charset w:val="86"/>
    <w:family w:val="auto"/>
    <w:notTrueType/>
    <w:pitch w:val="variable"/>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429" w:rsidRDefault="00C30429">
      <w:pPr>
        <w:rPr>
          <w:szCs w:val="24"/>
        </w:rPr>
      </w:pPr>
      <w:r>
        <w:rPr>
          <w:szCs w:val="24"/>
        </w:rPr>
        <w:separator/>
      </w:r>
    </w:p>
  </w:footnote>
  <w:footnote w:type="continuationSeparator" w:id="0">
    <w:p w:rsidR="00C30429" w:rsidRDefault="00C30429">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2096" behindDoc="0" locked="0" layoutInCell="1" allowOverlap="1" wp14:anchorId="7A5409B4" wp14:editId="050533A8">
              <wp:simplePos x="0" y="0"/>
              <wp:positionH relativeFrom="page">
                <wp:posOffset>-10795</wp:posOffset>
              </wp:positionH>
              <wp:positionV relativeFrom="page">
                <wp:posOffset>459105</wp:posOffset>
              </wp:positionV>
              <wp:extent cx="7719695" cy="346075"/>
              <wp:effectExtent l="0" t="1905" r="0" b="444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695"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85pt;margin-top:36.15pt;width:607.85pt;height:2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54144" behindDoc="0" locked="0" layoutInCell="1" allowOverlap="1" wp14:anchorId="339B71D9" wp14:editId="6D6B660D">
              <wp:simplePos x="0" y="0"/>
              <wp:positionH relativeFrom="page">
                <wp:posOffset>3956685</wp:posOffset>
              </wp:positionH>
              <wp:positionV relativeFrom="page">
                <wp:posOffset>479425</wp:posOffset>
              </wp:positionV>
              <wp:extent cx="3143250" cy="254000"/>
              <wp:effectExtent l="3810" t="3175"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311.55pt;margin-top:37.75pt;width:247.5pt;height:2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" filled="f" stroked="f">
              <v:textbox inset="0,0,0,0">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3120" behindDoc="0" locked="0" layoutInCell="1" allowOverlap="1" wp14:anchorId="4C36E0DB" wp14:editId="705D0D31">
              <wp:simplePos x="0" y="0"/>
              <wp:positionH relativeFrom="page">
                <wp:posOffset>724535</wp:posOffset>
              </wp:positionH>
              <wp:positionV relativeFrom="page">
                <wp:posOffset>500380</wp:posOffset>
              </wp:positionV>
              <wp:extent cx="1384300" cy="304800"/>
              <wp:effectExtent l="635"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margin-left:57.05pt;margin-top:39.4pt;width:109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xwrwIAALE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ALsCxwrwIAALEFAAAOAAAA&#10;AAAAAAAAAAAAAC4CAABkcnMvZTJvRG9jLnhtbFBLAQItABQABgAIAAAAIQCLT4T93gAAAAoBAAAP&#10;AAAAAAAAAAAAAAAAAAkFAABkcnMvZG93bnJldi54bWxQSwUGAAAAAAQABADzAAAAFAYAAAAA&#10;" filled="f" stroked="f">
              <v:textbox inset="0,0,0,0">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5168" behindDoc="0" locked="0" layoutInCell="1" allowOverlap="1" wp14:anchorId="3CD016A0" wp14:editId="1600BB57">
              <wp:simplePos x="0" y="0"/>
              <wp:positionH relativeFrom="page">
                <wp:posOffset>0</wp:posOffset>
              </wp:positionH>
              <wp:positionV relativeFrom="page">
                <wp:posOffset>459105</wp:posOffset>
              </wp:positionV>
              <wp:extent cx="10696575" cy="365760"/>
              <wp:effectExtent l="0" t="1905" r="0" b="381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6575"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0;margin-top:36.15pt;width:842.25pt;height:28.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56192" behindDoc="0" locked="0" layoutInCell="1" allowOverlap="1" wp14:anchorId="351FA976" wp14:editId="1AB4D7D4">
              <wp:simplePos x="0" y="0"/>
              <wp:positionH relativeFrom="page">
                <wp:posOffset>137160</wp:posOffset>
              </wp:positionH>
              <wp:positionV relativeFrom="page">
                <wp:posOffset>514350</wp:posOffset>
              </wp:positionV>
              <wp:extent cx="4083685" cy="287020"/>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6545C0">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 第</w:t>
                          </w:r>
                          <w:r w:rsidR="0044500C">
                            <w:rPr>
                              <w:rFonts w:ascii="隶书" w:eastAsia="隶书" w:cs="Times New Roman" w:hint="eastAsia"/>
                              <w:sz w:val="32"/>
                              <w:szCs w:val="32"/>
                              <w:lang w:val="zh-CN"/>
                            </w:rPr>
                            <w:t>10</w:t>
                          </w:r>
                          <w:r>
                            <w:rPr>
                              <w:rFonts w:ascii="隶书" w:eastAsia="隶书" w:cs="Times New Roman" w:hint="eastAsia"/>
                              <w:sz w:val="32"/>
                              <w:szCs w:val="32"/>
                              <w:lang w:val="zh-CN"/>
                            </w:rPr>
                            <w:t xml:space="preserve">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C24102">
                            <w:rPr>
                              <w:rFonts w:ascii="隶书" w:eastAsia="隶书" w:cs="Times New Roman"/>
                              <w:noProof/>
                              <w:sz w:val="32"/>
                              <w:szCs w:val="32"/>
                              <w:lang w:val="zh-CN"/>
                            </w:rPr>
                            <w:t>11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p w:rsidR="00056A6A" w:rsidRPr="006545C0" w:rsidRDefault="00056A6A" w:rsidP="00151D63">
                          <w:pPr>
                            <w:pStyle w:val="HeaderRight"/>
                            <w:rPr>
                              <w:rFonts w:ascii="隶书" w:eastAsia="隶书" w:cs="Times New Roman"/>
                              <w:sz w:val="32"/>
                              <w:szCs w:val="32"/>
                            </w:rPr>
                          </w:pPr>
                        </w:p>
                        <w:p w:rsidR="00056A6A" w:rsidRPr="001D26CD" w:rsidRDefault="00056A6A">
                          <w:pPr>
                            <w:pStyle w:val="HeaderLeft"/>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1" type="#_x0000_t202" style="position:absolute;margin-left:10.8pt;margin-top:40.5pt;width:321.55pt;height:2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V5sw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" filled="f" stroked="f">
              <v:textbox inset="0,0,0,0">
                <w:txbxContent>
                  <w:p w:rsidR="00056A6A" w:rsidRPr="00D471D1" w:rsidRDefault="00056A6A" w:rsidP="006545C0">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 xml:space="preserve"> 第</w:t>
                    </w:r>
                    <w:r w:rsidR="0044500C">
                      <w:rPr>
                        <w:rFonts w:ascii="隶书" w:eastAsia="隶书" w:cs="Times New Roman" w:hint="eastAsia"/>
                        <w:sz w:val="32"/>
                        <w:szCs w:val="32"/>
                        <w:lang w:val="zh-CN"/>
                      </w:rPr>
                      <w:t>10</w:t>
                    </w:r>
                    <w:r>
                      <w:rPr>
                        <w:rFonts w:ascii="隶书" w:eastAsia="隶书" w:cs="Times New Roman" w:hint="eastAsia"/>
                        <w:sz w:val="32"/>
                        <w:szCs w:val="32"/>
                        <w:lang w:val="zh-CN"/>
                      </w:rPr>
                      <w:t xml:space="preserve">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C24102">
                      <w:rPr>
                        <w:rFonts w:ascii="隶书" w:eastAsia="隶书" w:cs="Times New Roman"/>
                        <w:noProof/>
                        <w:sz w:val="32"/>
                        <w:szCs w:val="32"/>
                        <w:lang w:val="zh-CN"/>
                      </w:rPr>
                      <w:t>11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p w:rsidR="00056A6A" w:rsidRPr="006545C0" w:rsidRDefault="00056A6A" w:rsidP="00151D63">
                    <w:pPr>
                      <w:pStyle w:val="HeaderRight"/>
                      <w:rPr>
                        <w:rFonts w:ascii="隶书" w:eastAsia="隶书" w:cs="Times New Roman"/>
                        <w:sz w:val="32"/>
                        <w:szCs w:val="32"/>
                      </w:rPr>
                    </w:pPr>
                  </w:p>
                  <w:p w:rsidR="00056A6A" w:rsidRPr="001D26CD" w:rsidRDefault="00056A6A">
                    <w:pPr>
                      <w:pStyle w:val="HeaderLeft"/>
                      <w:rPr>
                        <w:szCs w:val="24"/>
                      </w:rPr>
                    </w:pP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7216" behindDoc="0" locked="0" layoutInCell="1" allowOverlap="1" wp14:anchorId="26C8B031" wp14:editId="7C1C08E9">
              <wp:simplePos x="0" y="0"/>
              <wp:positionH relativeFrom="page">
                <wp:posOffset>5677535</wp:posOffset>
              </wp:positionH>
              <wp:positionV relativeFrom="page">
                <wp:posOffset>516890</wp:posOffset>
              </wp:positionV>
              <wp:extent cx="1445260" cy="284480"/>
              <wp:effectExtent l="635" t="2540" r="190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6545C0" w:rsidRDefault="00056A6A" w:rsidP="006545C0">
                          <w:pPr>
                            <w:rPr>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margin-left:447.05pt;margin-top:40.7pt;width:113.8pt;height:2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GusAIAALA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" filled="f" stroked="f">
              <v:textbox inset="0,0,0,0">
                <w:txbxContent>
                  <w:p w:rsidR="00056A6A" w:rsidRPr="006545C0" w:rsidRDefault="00056A6A" w:rsidP="006545C0">
                    <w:pPr>
                      <w:rPr>
                        <w:szCs w:val="32"/>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lang w:eastAsia="zh-CN"/>
      </w:rPr>
    </w:pPr>
    <w:r>
      <w:rPr>
        <w:noProof/>
        <w:snapToGrid/>
        <w:lang w:val="en-US" w:eastAsia="zh-CN"/>
      </w:rPr>
      <mc:AlternateContent>
        <mc:Choice Requires="wps">
          <w:drawing>
            <wp:anchor distT="0" distB="0" distL="114300" distR="114300" simplePos="0" relativeHeight="251658240" behindDoc="0" locked="0" layoutInCell="1" allowOverlap="1" wp14:anchorId="5A8ECCED" wp14:editId="33588AB9">
              <wp:simplePos x="0" y="0"/>
              <wp:positionH relativeFrom="page">
                <wp:posOffset>256540</wp:posOffset>
              </wp:positionH>
              <wp:positionV relativeFrom="page">
                <wp:posOffset>423545</wp:posOffset>
              </wp:positionV>
              <wp:extent cx="4229735" cy="254000"/>
              <wp:effectExtent l="0" t="444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rsidP="001B1FF5">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44500C">
                            <w:rPr>
                              <w:rFonts w:ascii="隶书" w:eastAsia="隶书" w:cs="Times New Roman" w:hint="eastAsia"/>
                              <w:sz w:val="32"/>
                              <w:szCs w:val="32"/>
                              <w:lang w:val="zh-CN"/>
                            </w:rPr>
                            <w:t>10</w:t>
                          </w:r>
                          <w:r>
                            <w:rPr>
                              <w:rFonts w:ascii="隶书" w:eastAsia="隶书" w:cs="Times New Roman" w:hint="eastAsia"/>
                              <w:sz w:val="32"/>
                              <w:szCs w:val="32"/>
                              <w:lang w:val="zh-CN"/>
                            </w:rPr>
                            <w:t xml:space="preserve">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C24102">
                            <w:rPr>
                              <w:rFonts w:ascii="隶书" w:eastAsia="隶书" w:cs="Times New Roman"/>
                              <w:noProof/>
                              <w:sz w:val="32"/>
                              <w:szCs w:val="32"/>
                              <w:lang w:val="zh-CN"/>
                            </w:rPr>
                            <w:t>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0.2pt;margin-top:33.35pt;width:333.05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kKtAIAALA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" filled="f" stroked="f">
              <v:textbox inset="0,0,0,0">
                <w:txbxContent>
                  <w:p w:rsidR="00056A6A" w:rsidRPr="00711CD7" w:rsidRDefault="00056A6A" w:rsidP="001B1FF5">
                    <w:pPr>
                      <w:pStyle w:val="HeaderRight"/>
                      <w:wordWrap w:val="0"/>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44500C">
                      <w:rPr>
                        <w:rFonts w:ascii="隶书" w:eastAsia="隶书" w:cs="Times New Roman" w:hint="eastAsia"/>
                        <w:sz w:val="32"/>
                        <w:szCs w:val="32"/>
                        <w:lang w:val="zh-CN"/>
                      </w:rPr>
                      <w:t>10</w:t>
                    </w:r>
                    <w:r>
                      <w:rPr>
                        <w:rFonts w:ascii="隶书" w:eastAsia="隶书" w:cs="Times New Roman" w:hint="eastAsia"/>
                        <w:sz w:val="32"/>
                        <w:szCs w:val="32"/>
                        <w:lang w:val="zh-CN"/>
                      </w:rPr>
                      <w:t xml:space="preserve">期   </w:t>
                    </w:r>
                    <w:r w:rsidRPr="00D471D1">
                      <w:rPr>
                        <w:rFonts w:ascii="隶书" w:eastAsia="隶书" w:cs="Times New Roman" w:hint="eastAsia"/>
                        <w:sz w:val="32"/>
                        <w:szCs w:val="32"/>
                        <w:lang w:val="zh-CN"/>
                      </w:rPr>
                      <w:t>第</w:t>
                    </w:r>
                    <w:r w:rsidRPr="00A4135A">
                      <w:rPr>
                        <w:rFonts w:ascii="隶书" w:eastAsia="隶书" w:cs="Times New Roman"/>
                        <w:sz w:val="32"/>
                        <w:szCs w:val="32"/>
                        <w:lang w:val="zh-CN"/>
                      </w:rPr>
                      <w:fldChar w:fldCharType="begin"/>
                    </w:r>
                    <w:r w:rsidRPr="00A4135A">
                      <w:rPr>
                        <w:rFonts w:ascii="隶书" w:eastAsia="隶书" w:cs="Times New Roman"/>
                        <w:sz w:val="32"/>
                        <w:szCs w:val="32"/>
                        <w:lang w:val="zh-CN"/>
                      </w:rPr>
                      <w:instrText xml:space="preserve"> PAGE   \* MERGEFORMAT </w:instrText>
                    </w:r>
                    <w:r w:rsidRPr="00A4135A">
                      <w:rPr>
                        <w:rFonts w:ascii="隶书" w:eastAsia="隶书" w:cs="Times New Roman"/>
                        <w:sz w:val="32"/>
                        <w:szCs w:val="32"/>
                        <w:lang w:val="zh-CN"/>
                      </w:rPr>
                      <w:fldChar w:fldCharType="separate"/>
                    </w:r>
                    <w:r w:rsidR="00C24102">
                      <w:rPr>
                        <w:rFonts w:ascii="隶书" w:eastAsia="隶书" w:cs="Times New Roman"/>
                        <w:noProof/>
                        <w:sz w:val="32"/>
                        <w:szCs w:val="32"/>
                        <w:lang w:val="zh-CN"/>
                      </w:rPr>
                      <w:t>1</w:t>
                    </w:r>
                    <w:r w:rsidRPr="00A4135A">
                      <w:rPr>
                        <w:rFonts w:ascii="隶书" w:eastAsia="隶书" w:cs="Times New Roman"/>
                        <w:sz w:val="32"/>
                        <w:szCs w:val="32"/>
                        <w:lang w:val="zh-CN"/>
                      </w:rPr>
                      <w:fldChar w:fldCharType="end"/>
                    </w:r>
                    <w:r w:rsidRPr="00D471D1">
                      <w:rPr>
                        <w:rFonts w:ascii="隶书" w:eastAsia="隶书" w:cs="Times New Roman" w:hint="eastAsia"/>
                        <w:sz w:val="32"/>
                        <w:szCs w:val="32"/>
                        <w:lang w:val="zh-CN"/>
                      </w:rPr>
                      <w:t>页</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51072" behindDoc="0" locked="0" layoutInCell="1" allowOverlap="1" wp14:anchorId="66CEA0E3" wp14:editId="1FFF21D2">
              <wp:simplePos x="0" y="0"/>
              <wp:positionH relativeFrom="page">
                <wp:posOffset>-66675</wp:posOffset>
              </wp:positionH>
              <wp:positionV relativeFrom="page">
                <wp:posOffset>362585</wp:posOffset>
              </wp:positionV>
              <wp:extent cx="10838180" cy="365760"/>
              <wp:effectExtent l="0" t="635" r="127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818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5.25pt;margin-top:28.55pt;width:853.4pt;height:2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" fillcolor="#135da1" stroked="f" strokecolor="#135da1">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Default="00056A6A">
    <w:pPr>
      <w:pStyle w:val="a5"/>
      <w:rPr>
        <w:szCs w:val="24"/>
      </w:rPr>
    </w:pPr>
    <w:r>
      <w:rPr>
        <w:noProof/>
        <w:snapToGrid/>
        <w:lang w:val="en-US" w:eastAsia="zh-CN"/>
      </w:rPr>
      <mc:AlternateContent>
        <mc:Choice Requires="wps">
          <w:drawing>
            <wp:anchor distT="0" distB="0" distL="114300" distR="114300" simplePos="0" relativeHeight="251659264" behindDoc="0" locked="0" layoutInCell="1" allowOverlap="1" wp14:anchorId="44E02334" wp14:editId="65B34AA5">
              <wp:simplePos x="0" y="0"/>
              <wp:positionH relativeFrom="page">
                <wp:posOffset>-10795</wp:posOffset>
              </wp:positionH>
              <wp:positionV relativeFrom="page">
                <wp:posOffset>459105</wp:posOffset>
              </wp:positionV>
              <wp:extent cx="7719695" cy="346075"/>
              <wp:effectExtent l="0" t="1905" r="0" b="444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695"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85pt;margin-top:36.15pt;width:607.85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" fillcolor="#135da1" stroked="f" strokecolor="#135da1">
              <w10:wrap anchorx="page" anchory="page"/>
            </v:rect>
          </w:pict>
        </mc:Fallback>
      </mc:AlternateContent>
    </w:r>
    <w:r>
      <w:rPr>
        <w:noProof/>
        <w:snapToGrid/>
        <w:lang w:val="en-US" w:eastAsia="zh-CN"/>
      </w:rPr>
      <mc:AlternateContent>
        <mc:Choice Requires="wps">
          <w:drawing>
            <wp:anchor distT="0" distB="0" distL="114300" distR="114300" simplePos="0" relativeHeight="251661312" behindDoc="0" locked="0" layoutInCell="1" allowOverlap="1" wp14:anchorId="2A438418" wp14:editId="7B2F52A0">
              <wp:simplePos x="0" y="0"/>
              <wp:positionH relativeFrom="page">
                <wp:posOffset>3956685</wp:posOffset>
              </wp:positionH>
              <wp:positionV relativeFrom="page">
                <wp:posOffset>479425</wp:posOffset>
              </wp:positionV>
              <wp:extent cx="3143250" cy="254000"/>
              <wp:effectExtent l="3810" t="3175"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4" type="#_x0000_t202" style="position:absolute;margin-left:311.55pt;margin-top:37.75pt;width:247.5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" filled="f" stroked="f">
              <v:textbox style="mso-next-textbox:#Text Box 29" inset="0,0,0,0">
                <w:txbxContent>
                  <w:p w:rsidR="00056A6A" w:rsidRPr="00711CD7" w:rsidRDefault="00056A6A">
                    <w:pPr>
                      <w:pStyle w:val="HeaderRight"/>
                      <w:rPr>
                        <w:rFonts w:ascii="隶书" w:eastAsia="隶书" w:cs="Times New Roman"/>
                        <w:sz w:val="32"/>
                        <w:szCs w:val="32"/>
                      </w:rPr>
                    </w:pPr>
                    <w:r w:rsidRPr="00711CD7">
                      <w:rPr>
                        <w:rFonts w:ascii="隶书" w:eastAsia="隶书" w:cs="Times New Roman" w:hint="eastAsia"/>
                        <w:sz w:val="32"/>
                        <w:szCs w:val="32"/>
                        <w:lang w:val="zh-CN"/>
                      </w:rPr>
                      <w:t>《</w:t>
                    </w:r>
                    <w:r w:rsidRPr="00D471D1">
                      <w:rPr>
                        <w:rFonts w:ascii="隶书" w:eastAsia="隶书" w:cs="Times New Roman" w:hint="eastAsia"/>
                        <w:sz w:val="32"/>
                        <w:szCs w:val="32"/>
                        <w:lang w:val="zh-CN"/>
                      </w:rPr>
                      <w:t>董办简报》2014年第7</w:t>
                    </w:r>
                    <w:r w:rsidRPr="00711CD7">
                      <w:rPr>
                        <w:rFonts w:ascii="隶书" w:eastAsia="隶书" w:cs="Times New Roman" w:hint="eastAsia"/>
                        <w:sz w:val="32"/>
                        <w:szCs w:val="32"/>
                        <w:lang w:val="zh-CN"/>
                      </w:rPr>
                      <w:t>期</w:t>
                    </w:r>
                  </w:p>
                </w:txbxContent>
              </v:textbox>
              <w10:wrap anchorx="page" anchory="page"/>
            </v:shape>
          </w:pict>
        </mc:Fallback>
      </mc:AlternateContent>
    </w:r>
    <w:r>
      <w:rPr>
        <w:noProof/>
        <w:snapToGrid/>
        <w:lang w:val="en-US" w:eastAsia="zh-CN"/>
      </w:rPr>
      <mc:AlternateContent>
        <mc:Choice Requires="wps">
          <w:drawing>
            <wp:anchor distT="0" distB="0" distL="114300" distR="114300" simplePos="0" relativeHeight="251660288" behindDoc="0" locked="0" layoutInCell="1" allowOverlap="1" wp14:anchorId="6181B005" wp14:editId="474A9F3C">
              <wp:simplePos x="0" y="0"/>
              <wp:positionH relativeFrom="page">
                <wp:posOffset>724535</wp:posOffset>
              </wp:positionH>
              <wp:positionV relativeFrom="page">
                <wp:posOffset>500380</wp:posOffset>
              </wp:positionV>
              <wp:extent cx="1384300" cy="304800"/>
              <wp:effectExtent l="635" t="0" r="0" b="4445"/>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2m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" filled="f" stroked="f">
              <v:textbox inset="0,0,0,0">
                <w:txbxContent>
                  <w:p w:rsidR="00056A6A" w:rsidRPr="00D471D1" w:rsidRDefault="00056A6A" w:rsidP="002D268F">
                    <w:pPr>
                      <w:rPr>
                        <w:color w:val="FFFFFF"/>
                        <w:szCs w:val="24"/>
                      </w:rPr>
                    </w:pPr>
                    <w:r w:rsidRPr="00D471D1">
                      <w:rPr>
                        <w:rFonts w:ascii="隶书" w:eastAsia="隶书" w:hint="eastAsia"/>
                        <w:color w:val="FFFFFF"/>
                        <w:sz w:val="32"/>
                        <w:szCs w:val="32"/>
                        <w:lang w:val="zh-CN"/>
                      </w:rPr>
                      <w:t>第8页</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A6A" w:rsidRPr="00711CD7" w:rsidRDefault="00056A6A" w:rsidP="00B238B8">
    <w:pPr>
      <w:pStyle w:val="HeaderRight"/>
      <w:rPr>
        <w:rFonts w:ascii="隶书" w:eastAsia="隶书" w:cs="Times New Roman"/>
        <w:sz w:val="32"/>
        <w:szCs w:val="32"/>
      </w:rPr>
    </w:pPr>
    <w:r>
      <w:rPr>
        <w:noProof/>
        <w:snapToGrid/>
      </w:rPr>
      <mc:AlternateContent>
        <mc:Choice Requires="wps">
          <w:drawing>
            <wp:anchor distT="0" distB="0" distL="114300" distR="114300" simplePos="0" relativeHeight="251664384" behindDoc="0" locked="0" layoutInCell="1" allowOverlap="1" wp14:anchorId="32B617EF" wp14:editId="0EC0FD80">
              <wp:simplePos x="0" y="0"/>
              <wp:positionH relativeFrom="page">
                <wp:posOffset>3502660</wp:posOffset>
              </wp:positionH>
              <wp:positionV relativeFrom="page">
                <wp:posOffset>169545</wp:posOffset>
              </wp:positionV>
              <wp:extent cx="810260" cy="304800"/>
              <wp:effectExtent l="0" t="0" r="1905" b="190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Default="00056A6A">
                          <w:r w:rsidRPr="00CE4106">
                            <w:rPr>
                              <w:rFonts w:ascii="隶书" w:eastAsia="隶书" w:hint="eastAsia"/>
                              <w:color w:val="FFFFFF"/>
                              <w:sz w:val="32"/>
                              <w:szCs w:val="32"/>
                              <w:lang w:val="zh-CN"/>
                            </w:rPr>
                            <w:t>第</w:t>
                          </w:r>
                          <w:r w:rsidRPr="00A00724">
                            <w:rPr>
                              <w:rFonts w:ascii="隶书" w:eastAsia="隶书"/>
                              <w:color w:val="FFFFFF"/>
                              <w:sz w:val="32"/>
                              <w:szCs w:val="32"/>
                              <w:lang w:val="zh-CN"/>
                            </w:rPr>
                            <w:fldChar w:fldCharType="begin"/>
                          </w:r>
                          <w:r w:rsidRPr="00A00724">
                            <w:rPr>
                              <w:rFonts w:ascii="隶书" w:eastAsia="隶书"/>
                              <w:color w:val="FFFFFF"/>
                              <w:sz w:val="32"/>
                              <w:szCs w:val="32"/>
                              <w:lang w:val="zh-CN"/>
                            </w:rPr>
                            <w:instrText xml:space="preserve"> PAGE   \* MERGEFORMAT </w:instrText>
                          </w:r>
                          <w:r w:rsidRPr="00A00724">
                            <w:rPr>
                              <w:rFonts w:ascii="隶书" w:eastAsia="隶书"/>
                              <w:color w:val="FFFFFF"/>
                              <w:sz w:val="32"/>
                              <w:szCs w:val="32"/>
                              <w:lang w:val="zh-CN"/>
                            </w:rPr>
                            <w:fldChar w:fldCharType="separate"/>
                          </w:r>
                          <w:r w:rsidR="00C24102">
                            <w:rPr>
                              <w:rFonts w:ascii="隶书" w:eastAsia="隶书"/>
                              <w:noProof/>
                              <w:color w:val="FFFFFF"/>
                              <w:sz w:val="32"/>
                              <w:szCs w:val="32"/>
                              <w:lang w:val="zh-CN"/>
                            </w:rPr>
                            <w:t>9</w:t>
                          </w:r>
                          <w:r w:rsidRPr="00A00724">
                            <w:rPr>
                              <w:rFonts w:ascii="隶书" w:eastAsia="隶书"/>
                              <w:color w:val="FFFFFF"/>
                              <w:sz w:val="32"/>
                              <w:szCs w:val="32"/>
                              <w:lang w:val="zh-CN"/>
                            </w:rPr>
                            <w:fldChar w:fldCharType="end"/>
                          </w:r>
                          <w:r w:rsidRPr="00CE4106">
                            <w:rPr>
                              <w:rFonts w:ascii="隶书" w:eastAsia="隶书" w:hint="eastAsia"/>
                              <w:color w:val="FFFFFF"/>
                              <w:sz w:val="32"/>
                              <w:szCs w:val="32"/>
                              <w:lang w:val="zh-CN"/>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6" type="#_x0000_t202" style="position:absolute;left:0;text-align:left;margin-left:275.8pt;margin-top:13.35pt;width:63.8pt;height: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" filled="f" stroked="f">
              <v:textbox inset="0,0,0,0">
                <w:txbxContent>
                  <w:p w:rsidR="00056A6A" w:rsidRDefault="00056A6A">
                    <w:r w:rsidRPr="00CE4106">
                      <w:rPr>
                        <w:rFonts w:ascii="隶书" w:eastAsia="隶书" w:hint="eastAsia"/>
                        <w:color w:val="FFFFFF"/>
                        <w:sz w:val="32"/>
                        <w:szCs w:val="32"/>
                        <w:lang w:val="zh-CN"/>
                      </w:rPr>
                      <w:t>第</w:t>
                    </w:r>
                    <w:r w:rsidRPr="00A00724">
                      <w:rPr>
                        <w:rFonts w:ascii="隶书" w:eastAsia="隶书"/>
                        <w:color w:val="FFFFFF"/>
                        <w:sz w:val="32"/>
                        <w:szCs w:val="32"/>
                        <w:lang w:val="zh-CN"/>
                      </w:rPr>
                      <w:fldChar w:fldCharType="begin"/>
                    </w:r>
                    <w:r w:rsidRPr="00A00724">
                      <w:rPr>
                        <w:rFonts w:ascii="隶书" w:eastAsia="隶书"/>
                        <w:color w:val="FFFFFF"/>
                        <w:sz w:val="32"/>
                        <w:szCs w:val="32"/>
                        <w:lang w:val="zh-CN"/>
                      </w:rPr>
                      <w:instrText xml:space="preserve"> PAGE   \* MERGEFORMAT </w:instrText>
                    </w:r>
                    <w:r w:rsidRPr="00A00724">
                      <w:rPr>
                        <w:rFonts w:ascii="隶书" w:eastAsia="隶书"/>
                        <w:color w:val="FFFFFF"/>
                        <w:sz w:val="32"/>
                        <w:szCs w:val="32"/>
                        <w:lang w:val="zh-CN"/>
                      </w:rPr>
                      <w:fldChar w:fldCharType="separate"/>
                    </w:r>
                    <w:r w:rsidR="00C24102">
                      <w:rPr>
                        <w:rFonts w:ascii="隶书" w:eastAsia="隶书"/>
                        <w:noProof/>
                        <w:color w:val="FFFFFF"/>
                        <w:sz w:val="32"/>
                        <w:szCs w:val="32"/>
                        <w:lang w:val="zh-CN"/>
                      </w:rPr>
                      <w:t>9</w:t>
                    </w:r>
                    <w:r w:rsidRPr="00A00724">
                      <w:rPr>
                        <w:rFonts w:ascii="隶书" w:eastAsia="隶书"/>
                        <w:color w:val="FFFFFF"/>
                        <w:sz w:val="32"/>
                        <w:szCs w:val="32"/>
                        <w:lang w:val="zh-CN"/>
                      </w:rPr>
                      <w:fldChar w:fldCharType="end"/>
                    </w:r>
                    <w:r w:rsidRPr="00CE4106">
                      <w:rPr>
                        <w:rFonts w:ascii="隶书" w:eastAsia="隶书" w:hint="eastAsia"/>
                        <w:color w:val="FFFFFF"/>
                        <w:sz w:val="32"/>
                        <w:szCs w:val="32"/>
                        <w:lang w:val="zh-CN"/>
                      </w:rPr>
                      <w:t>页</w:t>
                    </w:r>
                  </w:p>
                </w:txbxContent>
              </v:textbox>
              <w10:wrap anchorx="page" anchory="page"/>
            </v:shape>
          </w:pict>
        </mc:Fallback>
      </mc:AlternateContent>
    </w:r>
    <w:r>
      <w:rPr>
        <w:noProof/>
        <w:snapToGrid/>
      </w:rPr>
      <mc:AlternateContent>
        <mc:Choice Requires="wps">
          <w:drawing>
            <wp:anchor distT="0" distB="0" distL="114300" distR="114300" simplePos="0" relativeHeight="251663360" behindDoc="0" locked="0" layoutInCell="1" allowOverlap="1" wp14:anchorId="1CC9CA87" wp14:editId="046B6B46">
              <wp:simplePos x="0" y="0"/>
              <wp:positionH relativeFrom="page">
                <wp:posOffset>256540</wp:posOffset>
              </wp:positionH>
              <wp:positionV relativeFrom="page">
                <wp:posOffset>169545</wp:posOffset>
              </wp:positionV>
              <wp:extent cx="2710815" cy="254000"/>
              <wp:effectExtent l="0" t="0" r="4445"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6A" w:rsidRPr="00711CD7" w:rsidRDefault="00056A6A" w:rsidP="00B238B8">
                          <w:pPr>
                            <w:pStyle w:val="HeaderRight"/>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742DE0">
                            <w:rPr>
                              <w:rFonts w:ascii="隶书" w:eastAsia="隶书" w:cs="Times New Roman" w:hint="eastAsia"/>
                              <w:sz w:val="32"/>
                              <w:szCs w:val="32"/>
                              <w:lang w:val="zh-CN"/>
                            </w:rPr>
                            <w:t>10</w:t>
                          </w:r>
                          <w:r>
                            <w:rPr>
                              <w:rFonts w:ascii="隶书" w:eastAsia="隶书" w:cs="Times New Roman" w:hint="eastAsia"/>
                              <w:sz w:val="32"/>
                              <w:szCs w:val="32"/>
                              <w:lang w:val="zh-CN"/>
                            </w:rPr>
                            <w:t>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7" type="#_x0000_t202" style="position:absolute;left:0;text-align:left;margin-left:20.2pt;margin-top:13.35pt;width:213.45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" filled="f" stroked="f">
              <v:textbox inset="0,0,0,0">
                <w:txbxContent>
                  <w:p w:rsidR="00056A6A" w:rsidRPr="00711CD7" w:rsidRDefault="00056A6A" w:rsidP="00B238B8">
                    <w:pPr>
                      <w:pStyle w:val="HeaderRight"/>
                      <w:rPr>
                        <w:rFonts w:ascii="隶书" w:eastAsia="隶书" w:cs="Times New Roman"/>
                        <w:sz w:val="32"/>
                        <w:szCs w:val="32"/>
                      </w:rPr>
                    </w:pPr>
                    <w:r w:rsidRPr="00711CD7">
                      <w:rPr>
                        <w:rFonts w:ascii="隶书" w:eastAsia="隶书" w:cs="Times New Roman" w:hint="eastAsia"/>
                        <w:sz w:val="32"/>
                        <w:szCs w:val="32"/>
                        <w:lang w:val="zh-CN"/>
                      </w:rPr>
                      <w:t>《董办简报》</w:t>
                    </w:r>
                    <w:r>
                      <w:rPr>
                        <w:rFonts w:ascii="隶书" w:eastAsia="隶书" w:cs="Times New Roman" w:hint="eastAsia"/>
                        <w:sz w:val="32"/>
                        <w:szCs w:val="32"/>
                        <w:lang w:val="zh-CN"/>
                      </w:rPr>
                      <w:t>2020</w:t>
                    </w:r>
                    <w:r w:rsidRPr="00711CD7">
                      <w:rPr>
                        <w:rFonts w:ascii="隶书" w:eastAsia="隶书" w:cs="Times New Roman" w:hint="eastAsia"/>
                        <w:sz w:val="32"/>
                        <w:szCs w:val="32"/>
                        <w:lang w:val="zh-CN"/>
                      </w:rPr>
                      <w:t>年</w:t>
                    </w:r>
                    <w:r>
                      <w:rPr>
                        <w:rFonts w:ascii="隶书" w:eastAsia="隶书" w:cs="Times New Roman" w:hint="eastAsia"/>
                        <w:sz w:val="32"/>
                        <w:szCs w:val="32"/>
                        <w:lang w:val="zh-CN"/>
                      </w:rPr>
                      <w:t>第</w:t>
                    </w:r>
                    <w:r w:rsidR="00742DE0">
                      <w:rPr>
                        <w:rFonts w:ascii="隶书" w:eastAsia="隶书" w:cs="Times New Roman" w:hint="eastAsia"/>
                        <w:sz w:val="32"/>
                        <w:szCs w:val="32"/>
                        <w:lang w:val="zh-CN"/>
                      </w:rPr>
                      <w:t>10</w:t>
                    </w:r>
                    <w:r>
                      <w:rPr>
                        <w:rFonts w:ascii="隶书" w:eastAsia="隶书" w:cs="Times New Roman" w:hint="eastAsia"/>
                        <w:sz w:val="32"/>
                        <w:szCs w:val="32"/>
                        <w:lang w:val="zh-CN"/>
                      </w:rPr>
                      <w:t>期</w:t>
                    </w:r>
                  </w:p>
                </w:txbxContent>
              </v:textbox>
              <w10:wrap anchorx="page" anchory="page"/>
            </v:shape>
          </w:pict>
        </mc:Fallback>
      </mc:AlternateContent>
    </w:r>
    <w:r>
      <w:rPr>
        <w:noProof/>
        <w:snapToGrid/>
      </w:rPr>
      <mc:AlternateContent>
        <mc:Choice Requires="wps">
          <w:drawing>
            <wp:anchor distT="0" distB="0" distL="114300" distR="114300" simplePos="0" relativeHeight="251662336" behindDoc="0" locked="0" layoutInCell="1" allowOverlap="1" wp14:anchorId="27FF01D2" wp14:editId="7CF5A143">
              <wp:simplePos x="0" y="0"/>
              <wp:positionH relativeFrom="page">
                <wp:posOffset>-11430</wp:posOffset>
              </wp:positionH>
              <wp:positionV relativeFrom="page">
                <wp:posOffset>141605</wp:posOffset>
              </wp:positionV>
              <wp:extent cx="10685780" cy="365760"/>
              <wp:effectExtent l="0" t="0" r="3175" b="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578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9pt;margin-top:11.15pt;width:841.4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" fillcolor="#135da1" stroked="f" strokecolor="#135da1">
              <w10:wrap anchorx="page" anchory="page"/>
            </v:rect>
          </w:pict>
        </mc:Fallback>
      </mc:AlternateContent>
    </w:r>
    <w:r w:rsidRPr="00A00724">
      <w:rPr>
        <w:rFonts w:ascii="隶书" w:eastAsia="隶书" w:cs="Times New Roman"/>
        <w:sz w:val="32"/>
        <w:szCs w:val="32"/>
      </w:rPr>
      <w:fldChar w:fldCharType="begin"/>
    </w:r>
    <w:r w:rsidRPr="00A00724">
      <w:rPr>
        <w:rFonts w:ascii="隶书" w:eastAsia="隶书" w:cs="Times New Roman"/>
        <w:sz w:val="32"/>
        <w:szCs w:val="32"/>
      </w:rPr>
      <w:instrText xml:space="preserve"> PAGE   \* MERGEFORMAT </w:instrText>
    </w:r>
    <w:r w:rsidRPr="00A00724">
      <w:rPr>
        <w:rFonts w:ascii="隶书" w:eastAsia="隶书" w:cs="Times New Roman"/>
        <w:sz w:val="32"/>
        <w:szCs w:val="32"/>
      </w:rPr>
      <w:fldChar w:fldCharType="separate"/>
    </w:r>
    <w:r w:rsidR="00C24102" w:rsidRPr="00C24102">
      <w:rPr>
        <w:rFonts w:ascii="隶书" w:eastAsia="隶书" w:cs="Times New Roman"/>
        <w:noProof/>
        <w:sz w:val="32"/>
        <w:szCs w:val="32"/>
        <w:lang w:val="zh-CN"/>
      </w:rPr>
      <w:t>9</w:t>
    </w:r>
    <w:r w:rsidRPr="00A00724">
      <w:rPr>
        <w:rFonts w:ascii="隶书" w:eastAsia="隶书" w:cs="Times New Roman"/>
        <w:sz w:val="32"/>
        <w:szCs w:val="32"/>
      </w:rPr>
      <w:fldChar w:fldCharType="end"/>
    </w:r>
  </w:p>
  <w:p w:rsidR="00056A6A" w:rsidRDefault="00056A6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DCA"/>
    <w:multiLevelType w:val="hybridMultilevel"/>
    <w:tmpl w:val="2604E442"/>
    <w:lvl w:ilvl="0" w:tplc="04090001">
      <w:start w:val="1"/>
      <w:numFmt w:val="bullet"/>
      <w:lvlText w:val=""/>
      <w:lvlJc w:val="left"/>
      <w:pPr>
        <w:ind w:left="846"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33D630E"/>
    <w:multiLevelType w:val="hybridMultilevel"/>
    <w:tmpl w:val="9C9ED8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1A6F4A20"/>
    <w:multiLevelType w:val="hybridMultilevel"/>
    <w:tmpl w:val="083EB14C"/>
    <w:lvl w:ilvl="0" w:tplc="04090001">
      <w:start w:val="1"/>
      <w:numFmt w:val="bullet"/>
      <w:lvlText w:val=""/>
      <w:lvlJc w:val="left"/>
      <w:pPr>
        <w:tabs>
          <w:tab w:val="num" w:pos="846"/>
        </w:tabs>
        <w:ind w:left="846"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51144422"/>
    <w:multiLevelType w:val="hybridMultilevel"/>
    <w:tmpl w:val="321A74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3B05418"/>
    <w:multiLevelType w:val="hybridMultilevel"/>
    <w:tmpl w:val="00B20FDA"/>
    <w:lvl w:ilvl="0" w:tplc="00ECB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113710"/>
    <w:multiLevelType w:val="hybridMultilevel"/>
    <w:tmpl w:val="2BDE55E2"/>
    <w:lvl w:ilvl="0" w:tplc="898E84DE">
      <w:start w:val="1"/>
      <w:numFmt w:val="bullet"/>
      <w:lvlText w:val=""/>
      <w:lvlJc w:val="left"/>
      <w:pPr>
        <w:ind w:left="420" w:hanging="420"/>
      </w:pPr>
      <w:rPr>
        <w:rFonts w:ascii="Wingdings" w:eastAsia="宋体" w:hAnsi="Wingdings" w:cs="Wingdings" w:hint="default"/>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23520E5"/>
    <w:multiLevelType w:val="hybridMultilevel"/>
    <w:tmpl w:val="F00C83B2"/>
    <w:lvl w:ilvl="0" w:tplc="04090013">
      <w:start w:val="1"/>
      <w:numFmt w:val="chineseCountingThousand"/>
      <w:lvlText w:val="%1、"/>
      <w:lvlJc w:val="left"/>
      <w:pPr>
        <w:ind w:left="420" w:hanging="420"/>
      </w:pPr>
    </w:lvl>
    <w:lvl w:ilvl="1" w:tplc="B3E83D44">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EF67A96"/>
    <w:multiLevelType w:val="hybridMultilevel"/>
    <w:tmpl w:val="395E2740"/>
    <w:lvl w:ilvl="0" w:tplc="349CBF20">
      <w:start w:val="1"/>
      <w:numFmt w:val="chineseCountingThousand"/>
      <w:lvlText w:val="(%1)"/>
      <w:lvlJc w:val="left"/>
      <w:pPr>
        <w:ind w:left="420" w:hanging="420"/>
      </w:pPr>
      <w:rPr>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0"/>
  <w:doNotHyphenateCaps/>
  <w:drawingGridHorizontalSpacing w:val="120"/>
  <w:displayHorizontalDrawingGridEvery w:val="0"/>
  <w:displayVerticalDrawingGridEvery w:val="0"/>
  <w:characterSpacingControl w:val="doNotCompress"/>
  <w:hdrShapeDefaults>
    <o:shapedefaults v:ext="edit" spidmax="6145" fillcolor="white" strokecolor="#9bbb59">
      <v:fill color="white"/>
      <v:stroke color="#9bbb59" weight="5pt" linestyle="thickThin"/>
      <v:shadow color="#868686"/>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11"/>
    <w:rsid w:val="000002C4"/>
    <w:rsid w:val="00000490"/>
    <w:rsid w:val="00000EF9"/>
    <w:rsid w:val="000016D6"/>
    <w:rsid w:val="00002219"/>
    <w:rsid w:val="00006157"/>
    <w:rsid w:val="000061C5"/>
    <w:rsid w:val="00006FA3"/>
    <w:rsid w:val="000102D4"/>
    <w:rsid w:val="00010312"/>
    <w:rsid w:val="000105D8"/>
    <w:rsid w:val="00011703"/>
    <w:rsid w:val="0001183E"/>
    <w:rsid w:val="00011A59"/>
    <w:rsid w:val="00011B47"/>
    <w:rsid w:val="000125F1"/>
    <w:rsid w:val="00012B3A"/>
    <w:rsid w:val="00013318"/>
    <w:rsid w:val="00013640"/>
    <w:rsid w:val="000137E5"/>
    <w:rsid w:val="00014A98"/>
    <w:rsid w:val="00014D78"/>
    <w:rsid w:val="0001577F"/>
    <w:rsid w:val="00015CB6"/>
    <w:rsid w:val="00015F84"/>
    <w:rsid w:val="0001636C"/>
    <w:rsid w:val="00017628"/>
    <w:rsid w:val="00017E8B"/>
    <w:rsid w:val="00017F65"/>
    <w:rsid w:val="00020DEE"/>
    <w:rsid w:val="000214DE"/>
    <w:rsid w:val="00021AF6"/>
    <w:rsid w:val="00021D67"/>
    <w:rsid w:val="00023DD3"/>
    <w:rsid w:val="00024A84"/>
    <w:rsid w:val="000250F8"/>
    <w:rsid w:val="00025E40"/>
    <w:rsid w:val="00026485"/>
    <w:rsid w:val="00026627"/>
    <w:rsid w:val="00026799"/>
    <w:rsid w:val="000273C3"/>
    <w:rsid w:val="000273E4"/>
    <w:rsid w:val="00027474"/>
    <w:rsid w:val="0002777C"/>
    <w:rsid w:val="00027DD2"/>
    <w:rsid w:val="00030648"/>
    <w:rsid w:val="00030740"/>
    <w:rsid w:val="00030AEC"/>
    <w:rsid w:val="00031634"/>
    <w:rsid w:val="00032BEE"/>
    <w:rsid w:val="000333FD"/>
    <w:rsid w:val="000344D7"/>
    <w:rsid w:val="00034598"/>
    <w:rsid w:val="00034867"/>
    <w:rsid w:val="00034F47"/>
    <w:rsid w:val="000353E6"/>
    <w:rsid w:val="000355A0"/>
    <w:rsid w:val="00035BDA"/>
    <w:rsid w:val="00035BEA"/>
    <w:rsid w:val="00035E53"/>
    <w:rsid w:val="000363F1"/>
    <w:rsid w:val="000368E8"/>
    <w:rsid w:val="0003697D"/>
    <w:rsid w:val="00037493"/>
    <w:rsid w:val="00037EBA"/>
    <w:rsid w:val="0004049E"/>
    <w:rsid w:val="00040A25"/>
    <w:rsid w:val="00041CD3"/>
    <w:rsid w:val="00041E7B"/>
    <w:rsid w:val="00042158"/>
    <w:rsid w:val="0004221E"/>
    <w:rsid w:val="000424F0"/>
    <w:rsid w:val="00042CE2"/>
    <w:rsid w:val="000432DD"/>
    <w:rsid w:val="00043BB8"/>
    <w:rsid w:val="00043E08"/>
    <w:rsid w:val="00044056"/>
    <w:rsid w:val="00044289"/>
    <w:rsid w:val="0004449D"/>
    <w:rsid w:val="00044802"/>
    <w:rsid w:val="00044EBB"/>
    <w:rsid w:val="000453BF"/>
    <w:rsid w:val="000466E0"/>
    <w:rsid w:val="00046D44"/>
    <w:rsid w:val="00047538"/>
    <w:rsid w:val="00047970"/>
    <w:rsid w:val="00047BC4"/>
    <w:rsid w:val="00050650"/>
    <w:rsid w:val="00050AAF"/>
    <w:rsid w:val="00051DBF"/>
    <w:rsid w:val="00051ED2"/>
    <w:rsid w:val="00052EDE"/>
    <w:rsid w:val="00053B3B"/>
    <w:rsid w:val="0005465D"/>
    <w:rsid w:val="00054DD9"/>
    <w:rsid w:val="0005513A"/>
    <w:rsid w:val="000555B3"/>
    <w:rsid w:val="000561F8"/>
    <w:rsid w:val="000562CB"/>
    <w:rsid w:val="00056858"/>
    <w:rsid w:val="00056A6A"/>
    <w:rsid w:val="000577A8"/>
    <w:rsid w:val="00061081"/>
    <w:rsid w:val="000614FD"/>
    <w:rsid w:val="000624C4"/>
    <w:rsid w:val="00063517"/>
    <w:rsid w:val="00063591"/>
    <w:rsid w:val="00063945"/>
    <w:rsid w:val="000641C3"/>
    <w:rsid w:val="000645DD"/>
    <w:rsid w:val="00064EB2"/>
    <w:rsid w:val="00065342"/>
    <w:rsid w:val="00065377"/>
    <w:rsid w:val="00065415"/>
    <w:rsid w:val="00065BA8"/>
    <w:rsid w:val="00065EF9"/>
    <w:rsid w:val="0007064F"/>
    <w:rsid w:val="000714EC"/>
    <w:rsid w:val="00071500"/>
    <w:rsid w:val="00071F6B"/>
    <w:rsid w:val="00073B17"/>
    <w:rsid w:val="00073BC2"/>
    <w:rsid w:val="00074105"/>
    <w:rsid w:val="00074288"/>
    <w:rsid w:val="00074A17"/>
    <w:rsid w:val="00074AA7"/>
    <w:rsid w:val="00075A06"/>
    <w:rsid w:val="00075B91"/>
    <w:rsid w:val="00075FA8"/>
    <w:rsid w:val="000760DC"/>
    <w:rsid w:val="00076179"/>
    <w:rsid w:val="0007621D"/>
    <w:rsid w:val="00080DD0"/>
    <w:rsid w:val="0008104A"/>
    <w:rsid w:val="00081178"/>
    <w:rsid w:val="00081EA2"/>
    <w:rsid w:val="00082643"/>
    <w:rsid w:val="00082E5D"/>
    <w:rsid w:val="000833B9"/>
    <w:rsid w:val="00083759"/>
    <w:rsid w:val="000848F3"/>
    <w:rsid w:val="000850DF"/>
    <w:rsid w:val="000851F2"/>
    <w:rsid w:val="000855D0"/>
    <w:rsid w:val="00085C63"/>
    <w:rsid w:val="0008652F"/>
    <w:rsid w:val="0008722D"/>
    <w:rsid w:val="00087373"/>
    <w:rsid w:val="00087B80"/>
    <w:rsid w:val="00087EF9"/>
    <w:rsid w:val="0009066B"/>
    <w:rsid w:val="000919B6"/>
    <w:rsid w:val="00091B9A"/>
    <w:rsid w:val="000928E7"/>
    <w:rsid w:val="00092C1F"/>
    <w:rsid w:val="000936C8"/>
    <w:rsid w:val="00093977"/>
    <w:rsid w:val="00093E74"/>
    <w:rsid w:val="00096482"/>
    <w:rsid w:val="00096FD9"/>
    <w:rsid w:val="00097356"/>
    <w:rsid w:val="00097BB4"/>
    <w:rsid w:val="00097C9E"/>
    <w:rsid w:val="000A0219"/>
    <w:rsid w:val="000A0EC1"/>
    <w:rsid w:val="000A1318"/>
    <w:rsid w:val="000A1AE3"/>
    <w:rsid w:val="000A1F2C"/>
    <w:rsid w:val="000A2021"/>
    <w:rsid w:val="000A32AC"/>
    <w:rsid w:val="000A4F27"/>
    <w:rsid w:val="000A61EC"/>
    <w:rsid w:val="000A76DF"/>
    <w:rsid w:val="000B06EF"/>
    <w:rsid w:val="000B0723"/>
    <w:rsid w:val="000B13C3"/>
    <w:rsid w:val="000B1846"/>
    <w:rsid w:val="000B20ED"/>
    <w:rsid w:val="000B323D"/>
    <w:rsid w:val="000B34E1"/>
    <w:rsid w:val="000B361A"/>
    <w:rsid w:val="000B393A"/>
    <w:rsid w:val="000B4402"/>
    <w:rsid w:val="000B46F4"/>
    <w:rsid w:val="000B49FE"/>
    <w:rsid w:val="000B588B"/>
    <w:rsid w:val="000B5A35"/>
    <w:rsid w:val="000B5E21"/>
    <w:rsid w:val="000C0038"/>
    <w:rsid w:val="000C034F"/>
    <w:rsid w:val="000C06BF"/>
    <w:rsid w:val="000C0FDE"/>
    <w:rsid w:val="000C124E"/>
    <w:rsid w:val="000C1440"/>
    <w:rsid w:val="000C22C5"/>
    <w:rsid w:val="000C2C7B"/>
    <w:rsid w:val="000C2DCE"/>
    <w:rsid w:val="000C4228"/>
    <w:rsid w:val="000C43E0"/>
    <w:rsid w:val="000C5C1C"/>
    <w:rsid w:val="000C5E19"/>
    <w:rsid w:val="000C62E1"/>
    <w:rsid w:val="000C7185"/>
    <w:rsid w:val="000C73B1"/>
    <w:rsid w:val="000C75D6"/>
    <w:rsid w:val="000C7882"/>
    <w:rsid w:val="000C7EC7"/>
    <w:rsid w:val="000C7FD6"/>
    <w:rsid w:val="000D01C9"/>
    <w:rsid w:val="000D072F"/>
    <w:rsid w:val="000D093D"/>
    <w:rsid w:val="000D0F2F"/>
    <w:rsid w:val="000D12B8"/>
    <w:rsid w:val="000D2F50"/>
    <w:rsid w:val="000D3D61"/>
    <w:rsid w:val="000D4089"/>
    <w:rsid w:val="000D4207"/>
    <w:rsid w:val="000D629A"/>
    <w:rsid w:val="000D648B"/>
    <w:rsid w:val="000D7425"/>
    <w:rsid w:val="000D7CCC"/>
    <w:rsid w:val="000E05F0"/>
    <w:rsid w:val="000E2171"/>
    <w:rsid w:val="000E28E8"/>
    <w:rsid w:val="000E2A3D"/>
    <w:rsid w:val="000E2A69"/>
    <w:rsid w:val="000E2E78"/>
    <w:rsid w:val="000E3175"/>
    <w:rsid w:val="000E32BD"/>
    <w:rsid w:val="000E337D"/>
    <w:rsid w:val="000E3409"/>
    <w:rsid w:val="000E34BB"/>
    <w:rsid w:val="000E3BEC"/>
    <w:rsid w:val="000E41F4"/>
    <w:rsid w:val="000E42B3"/>
    <w:rsid w:val="000E4834"/>
    <w:rsid w:val="000E66CD"/>
    <w:rsid w:val="000E6D83"/>
    <w:rsid w:val="000E711A"/>
    <w:rsid w:val="000E74BA"/>
    <w:rsid w:val="000E7528"/>
    <w:rsid w:val="000F07E3"/>
    <w:rsid w:val="000F1862"/>
    <w:rsid w:val="000F1CCE"/>
    <w:rsid w:val="000F214A"/>
    <w:rsid w:val="000F34F8"/>
    <w:rsid w:val="000F4640"/>
    <w:rsid w:val="000F4AF1"/>
    <w:rsid w:val="000F54F9"/>
    <w:rsid w:val="000F6026"/>
    <w:rsid w:val="000F6BDE"/>
    <w:rsid w:val="000F7C51"/>
    <w:rsid w:val="000F7DF5"/>
    <w:rsid w:val="000F7E97"/>
    <w:rsid w:val="001006BB"/>
    <w:rsid w:val="0010070B"/>
    <w:rsid w:val="001009FF"/>
    <w:rsid w:val="00100CF3"/>
    <w:rsid w:val="00101181"/>
    <w:rsid w:val="00101BF9"/>
    <w:rsid w:val="00101C81"/>
    <w:rsid w:val="00101FB7"/>
    <w:rsid w:val="0010251F"/>
    <w:rsid w:val="00103851"/>
    <w:rsid w:val="00103E9E"/>
    <w:rsid w:val="00103FE9"/>
    <w:rsid w:val="001046B2"/>
    <w:rsid w:val="00104927"/>
    <w:rsid w:val="00105B41"/>
    <w:rsid w:val="00106CD7"/>
    <w:rsid w:val="0011000D"/>
    <w:rsid w:val="00110A85"/>
    <w:rsid w:val="00110F48"/>
    <w:rsid w:val="00111913"/>
    <w:rsid w:val="00111D3C"/>
    <w:rsid w:val="00111DAC"/>
    <w:rsid w:val="00112996"/>
    <w:rsid w:val="0011383B"/>
    <w:rsid w:val="00113F10"/>
    <w:rsid w:val="00114DC9"/>
    <w:rsid w:val="00114F81"/>
    <w:rsid w:val="00115510"/>
    <w:rsid w:val="00117252"/>
    <w:rsid w:val="001179BE"/>
    <w:rsid w:val="00120216"/>
    <w:rsid w:val="0012084E"/>
    <w:rsid w:val="001208F3"/>
    <w:rsid w:val="00120F1C"/>
    <w:rsid w:val="001212FB"/>
    <w:rsid w:val="00121A37"/>
    <w:rsid w:val="00121DA2"/>
    <w:rsid w:val="00122AE9"/>
    <w:rsid w:val="0012351B"/>
    <w:rsid w:val="0012361C"/>
    <w:rsid w:val="00123771"/>
    <w:rsid w:val="00123BDA"/>
    <w:rsid w:val="00123D82"/>
    <w:rsid w:val="00123EEB"/>
    <w:rsid w:val="00124461"/>
    <w:rsid w:val="001248CC"/>
    <w:rsid w:val="00125884"/>
    <w:rsid w:val="00125BF8"/>
    <w:rsid w:val="00125C44"/>
    <w:rsid w:val="00125CAB"/>
    <w:rsid w:val="001263E4"/>
    <w:rsid w:val="00126911"/>
    <w:rsid w:val="00126A79"/>
    <w:rsid w:val="00126C4D"/>
    <w:rsid w:val="00126EC3"/>
    <w:rsid w:val="00126FAE"/>
    <w:rsid w:val="001274DB"/>
    <w:rsid w:val="0012768D"/>
    <w:rsid w:val="00127CD2"/>
    <w:rsid w:val="00130A4D"/>
    <w:rsid w:val="00131A1F"/>
    <w:rsid w:val="00131EAC"/>
    <w:rsid w:val="0013240F"/>
    <w:rsid w:val="001324AF"/>
    <w:rsid w:val="001329D7"/>
    <w:rsid w:val="00132C87"/>
    <w:rsid w:val="00132E00"/>
    <w:rsid w:val="00133719"/>
    <w:rsid w:val="00135007"/>
    <w:rsid w:val="001351F5"/>
    <w:rsid w:val="00135488"/>
    <w:rsid w:val="001358DB"/>
    <w:rsid w:val="00136BD0"/>
    <w:rsid w:val="00137CE3"/>
    <w:rsid w:val="0014030B"/>
    <w:rsid w:val="00141528"/>
    <w:rsid w:val="00141B95"/>
    <w:rsid w:val="00142400"/>
    <w:rsid w:val="0014258E"/>
    <w:rsid w:val="00143B35"/>
    <w:rsid w:val="001457A2"/>
    <w:rsid w:val="00145FCA"/>
    <w:rsid w:val="00146A51"/>
    <w:rsid w:val="00146C76"/>
    <w:rsid w:val="00147EBE"/>
    <w:rsid w:val="00151135"/>
    <w:rsid w:val="001516F9"/>
    <w:rsid w:val="001517A9"/>
    <w:rsid w:val="00151C3A"/>
    <w:rsid w:val="00151D63"/>
    <w:rsid w:val="001531D6"/>
    <w:rsid w:val="00153E2A"/>
    <w:rsid w:val="00153EF4"/>
    <w:rsid w:val="001541E2"/>
    <w:rsid w:val="00154FE0"/>
    <w:rsid w:val="00156B5D"/>
    <w:rsid w:val="001577C1"/>
    <w:rsid w:val="001608D3"/>
    <w:rsid w:val="00161080"/>
    <w:rsid w:val="00161961"/>
    <w:rsid w:val="00161BC8"/>
    <w:rsid w:val="00161E74"/>
    <w:rsid w:val="00161F65"/>
    <w:rsid w:val="001621C9"/>
    <w:rsid w:val="001625E9"/>
    <w:rsid w:val="00162A10"/>
    <w:rsid w:val="001631D5"/>
    <w:rsid w:val="00164967"/>
    <w:rsid w:val="00164D70"/>
    <w:rsid w:val="00165430"/>
    <w:rsid w:val="00166638"/>
    <w:rsid w:val="00166A0E"/>
    <w:rsid w:val="001676F7"/>
    <w:rsid w:val="00167E49"/>
    <w:rsid w:val="00170DF3"/>
    <w:rsid w:val="001713D5"/>
    <w:rsid w:val="00171B61"/>
    <w:rsid w:val="00171C50"/>
    <w:rsid w:val="00171D37"/>
    <w:rsid w:val="00171F73"/>
    <w:rsid w:val="0017258E"/>
    <w:rsid w:val="001725A4"/>
    <w:rsid w:val="001730BA"/>
    <w:rsid w:val="00173D39"/>
    <w:rsid w:val="001751B7"/>
    <w:rsid w:val="001752E0"/>
    <w:rsid w:val="001762EE"/>
    <w:rsid w:val="0017702C"/>
    <w:rsid w:val="00177759"/>
    <w:rsid w:val="0018201C"/>
    <w:rsid w:val="0018284A"/>
    <w:rsid w:val="00182A4A"/>
    <w:rsid w:val="00182C73"/>
    <w:rsid w:val="001834B6"/>
    <w:rsid w:val="001837FC"/>
    <w:rsid w:val="00184219"/>
    <w:rsid w:val="00185078"/>
    <w:rsid w:val="0018522C"/>
    <w:rsid w:val="001853CB"/>
    <w:rsid w:val="00185ED9"/>
    <w:rsid w:val="00187104"/>
    <w:rsid w:val="0018753F"/>
    <w:rsid w:val="001904ED"/>
    <w:rsid w:val="00191130"/>
    <w:rsid w:val="00191247"/>
    <w:rsid w:val="00191E05"/>
    <w:rsid w:val="0019294B"/>
    <w:rsid w:val="00192C6F"/>
    <w:rsid w:val="001943AE"/>
    <w:rsid w:val="001947A9"/>
    <w:rsid w:val="001949AD"/>
    <w:rsid w:val="00194B8B"/>
    <w:rsid w:val="001952D9"/>
    <w:rsid w:val="001952EE"/>
    <w:rsid w:val="0019580E"/>
    <w:rsid w:val="00195B10"/>
    <w:rsid w:val="00195E13"/>
    <w:rsid w:val="0019615C"/>
    <w:rsid w:val="001962EF"/>
    <w:rsid w:val="00197895"/>
    <w:rsid w:val="001978C8"/>
    <w:rsid w:val="00197EF3"/>
    <w:rsid w:val="001A05D4"/>
    <w:rsid w:val="001A0A37"/>
    <w:rsid w:val="001A0B49"/>
    <w:rsid w:val="001A0EB7"/>
    <w:rsid w:val="001A267F"/>
    <w:rsid w:val="001A36E5"/>
    <w:rsid w:val="001A3CDA"/>
    <w:rsid w:val="001A4ACE"/>
    <w:rsid w:val="001A5024"/>
    <w:rsid w:val="001A5291"/>
    <w:rsid w:val="001A52CE"/>
    <w:rsid w:val="001A641F"/>
    <w:rsid w:val="001A667D"/>
    <w:rsid w:val="001A6FBA"/>
    <w:rsid w:val="001A7056"/>
    <w:rsid w:val="001A7D05"/>
    <w:rsid w:val="001B0D34"/>
    <w:rsid w:val="001B17AB"/>
    <w:rsid w:val="001B1C20"/>
    <w:rsid w:val="001B1FF5"/>
    <w:rsid w:val="001B229E"/>
    <w:rsid w:val="001B2AD8"/>
    <w:rsid w:val="001B2C8F"/>
    <w:rsid w:val="001B3745"/>
    <w:rsid w:val="001B3D4A"/>
    <w:rsid w:val="001B48A6"/>
    <w:rsid w:val="001B4FF0"/>
    <w:rsid w:val="001B55AB"/>
    <w:rsid w:val="001B5B68"/>
    <w:rsid w:val="001B5C09"/>
    <w:rsid w:val="001B5FE1"/>
    <w:rsid w:val="001B630D"/>
    <w:rsid w:val="001B6430"/>
    <w:rsid w:val="001B652A"/>
    <w:rsid w:val="001B7CBF"/>
    <w:rsid w:val="001B7D06"/>
    <w:rsid w:val="001C04DB"/>
    <w:rsid w:val="001C0B21"/>
    <w:rsid w:val="001C13BE"/>
    <w:rsid w:val="001C172D"/>
    <w:rsid w:val="001C311C"/>
    <w:rsid w:val="001C3A29"/>
    <w:rsid w:val="001C3EE5"/>
    <w:rsid w:val="001C48B7"/>
    <w:rsid w:val="001C55B4"/>
    <w:rsid w:val="001C5ABF"/>
    <w:rsid w:val="001C5F5F"/>
    <w:rsid w:val="001C675D"/>
    <w:rsid w:val="001C68CA"/>
    <w:rsid w:val="001C7403"/>
    <w:rsid w:val="001C7CDE"/>
    <w:rsid w:val="001D0DD3"/>
    <w:rsid w:val="001D0FBB"/>
    <w:rsid w:val="001D10B0"/>
    <w:rsid w:val="001D2454"/>
    <w:rsid w:val="001D26CD"/>
    <w:rsid w:val="001D2952"/>
    <w:rsid w:val="001D2B81"/>
    <w:rsid w:val="001D2BD5"/>
    <w:rsid w:val="001D300F"/>
    <w:rsid w:val="001D3DB3"/>
    <w:rsid w:val="001D4810"/>
    <w:rsid w:val="001D4911"/>
    <w:rsid w:val="001D49CD"/>
    <w:rsid w:val="001D513F"/>
    <w:rsid w:val="001D555C"/>
    <w:rsid w:val="001D63FB"/>
    <w:rsid w:val="001D698D"/>
    <w:rsid w:val="001D7A32"/>
    <w:rsid w:val="001D7C64"/>
    <w:rsid w:val="001D7FFE"/>
    <w:rsid w:val="001E0379"/>
    <w:rsid w:val="001E1863"/>
    <w:rsid w:val="001E1DFC"/>
    <w:rsid w:val="001E1FBA"/>
    <w:rsid w:val="001E247A"/>
    <w:rsid w:val="001E29A4"/>
    <w:rsid w:val="001E2E0D"/>
    <w:rsid w:val="001E2F7F"/>
    <w:rsid w:val="001E371B"/>
    <w:rsid w:val="001E3946"/>
    <w:rsid w:val="001E4060"/>
    <w:rsid w:val="001E4801"/>
    <w:rsid w:val="001E564B"/>
    <w:rsid w:val="001E6036"/>
    <w:rsid w:val="001E6AEE"/>
    <w:rsid w:val="001E6C5C"/>
    <w:rsid w:val="001E7C17"/>
    <w:rsid w:val="001E7DDF"/>
    <w:rsid w:val="001F0878"/>
    <w:rsid w:val="001F1CAB"/>
    <w:rsid w:val="001F1E50"/>
    <w:rsid w:val="001F29F2"/>
    <w:rsid w:val="001F364E"/>
    <w:rsid w:val="001F3951"/>
    <w:rsid w:val="001F4825"/>
    <w:rsid w:val="001F4C4A"/>
    <w:rsid w:val="001F4CE9"/>
    <w:rsid w:val="001F5FF6"/>
    <w:rsid w:val="001F668D"/>
    <w:rsid w:val="001F6782"/>
    <w:rsid w:val="001F71E8"/>
    <w:rsid w:val="001F7463"/>
    <w:rsid w:val="00200963"/>
    <w:rsid w:val="00200FF4"/>
    <w:rsid w:val="0020106D"/>
    <w:rsid w:val="00201934"/>
    <w:rsid w:val="0020292E"/>
    <w:rsid w:val="00202EC2"/>
    <w:rsid w:val="0020335D"/>
    <w:rsid w:val="00204333"/>
    <w:rsid w:val="00204392"/>
    <w:rsid w:val="002044A8"/>
    <w:rsid w:val="002050D5"/>
    <w:rsid w:val="00205DDD"/>
    <w:rsid w:val="002060FA"/>
    <w:rsid w:val="00206EA7"/>
    <w:rsid w:val="0020734C"/>
    <w:rsid w:val="00212B2C"/>
    <w:rsid w:val="002130F6"/>
    <w:rsid w:val="00213154"/>
    <w:rsid w:val="002133E1"/>
    <w:rsid w:val="0021356B"/>
    <w:rsid w:val="00213BBD"/>
    <w:rsid w:val="00213DB3"/>
    <w:rsid w:val="00213DD0"/>
    <w:rsid w:val="002145C0"/>
    <w:rsid w:val="0021539F"/>
    <w:rsid w:val="002154A9"/>
    <w:rsid w:val="00215570"/>
    <w:rsid w:val="00217688"/>
    <w:rsid w:val="002177FA"/>
    <w:rsid w:val="00220297"/>
    <w:rsid w:val="002206CA"/>
    <w:rsid w:val="00220FCC"/>
    <w:rsid w:val="00221691"/>
    <w:rsid w:val="002217F0"/>
    <w:rsid w:val="002235C6"/>
    <w:rsid w:val="00223B64"/>
    <w:rsid w:val="00223EA5"/>
    <w:rsid w:val="00224261"/>
    <w:rsid w:val="00224BFA"/>
    <w:rsid w:val="00224F38"/>
    <w:rsid w:val="00225248"/>
    <w:rsid w:val="00225F56"/>
    <w:rsid w:val="00225FB2"/>
    <w:rsid w:val="002270CE"/>
    <w:rsid w:val="00227910"/>
    <w:rsid w:val="002300A2"/>
    <w:rsid w:val="0023118C"/>
    <w:rsid w:val="002323C6"/>
    <w:rsid w:val="002327ED"/>
    <w:rsid w:val="00233642"/>
    <w:rsid w:val="00234065"/>
    <w:rsid w:val="002348F7"/>
    <w:rsid w:val="00234AD3"/>
    <w:rsid w:val="00235824"/>
    <w:rsid w:val="00236358"/>
    <w:rsid w:val="002363B5"/>
    <w:rsid w:val="00236DCE"/>
    <w:rsid w:val="002374BB"/>
    <w:rsid w:val="00237646"/>
    <w:rsid w:val="00240017"/>
    <w:rsid w:val="0024136A"/>
    <w:rsid w:val="0024157F"/>
    <w:rsid w:val="002416E8"/>
    <w:rsid w:val="00241EA5"/>
    <w:rsid w:val="00242A85"/>
    <w:rsid w:val="00243092"/>
    <w:rsid w:val="00243479"/>
    <w:rsid w:val="00243B3F"/>
    <w:rsid w:val="0024527D"/>
    <w:rsid w:val="002476F9"/>
    <w:rsid w:val="00247712"/>
    <w:rsid w:val="00250745"/>
    <w:rsid w:val="0025097B"/>
    <w:rsid w:val="00250A90"/>
    <w:rsid w:val="002510D8"/>
    <w:rsid w:val="002516D9"/>
    <w:rsid w:val="002519D0"/>
    <w:rsid w:val="00252B71"/>
    <w:rsid w:val="00252C0A"/>
    <w:rsid w:val="002541DF"/>
    <w:rsid w:val="00256687"/>
    <w:rsid w:val="00256B98"/>
    <w:rsid w:val="002578FD"/>
    <w:rsid w:val="00257A99"/>
    <w:rsid w:val="00257AF8"/>
    <w:rsid w:val="0026002C"/>
    <w:rsid w:val="0026007C"/>
    <w:rsid w:val="0026199C"/>
    <w:rsid w:val="00261C5B"/>
    <w:rsid w:val="00261EF2"/>
    <w:rsid w:val="00262044"/>
    <w:rsid w:val="0026238F"/>
    <w:rsid w:val="00262A25"/>
    <w:rsid w:val="00263372"/>
    <w:rsid w:val="002647D0"/>
    <w:rsid w:val="00264C46"/>
    <w:rsid w:val="002660F3"/>
    <w:rsid w:val="00266FE3"/>
    <w:rsid w:val="002704E8"/>
    <w:rsid w:val="0027096C"/>
    <w:rsid w:val="002709C3"/>
    <w:rsid w:val="00270AA3"/>
    <w:rsid w:val="00271691"/>
    <w:rsid w:val="00271A5E"/>
    <w:rsid w:val="002729D6"/>
    <w:rsid w:val="00272A4A"/>
    <w:rsid w:val="00272AD7"/>
    <w:rsid w:val="00272FFE"/>
    <w:rsid w:val="00273BB8"/>
    <w:rsid w:val="00273C68"/>
    <w:rsid w:val="00273F5A"/>
    <w:rsid w:val="00274178"/>
    <w:rsid w:val="00274840"/>
    <w:rsid w:val="0027615F"/>
    <w:rsid w:val="00276333"/>
    <w:rsid w:val="00276AFF"/>
    <w:rsid w:val="00276C69"/>
    <w:rsid w:val="00276EC7"/>
    <w:rsid w:val="002779F9"/>
    <w:rsid w:val="00280345"/>
    <w:rsid w:val="00280CD5"/>
    <w:rsid w:val="002813E3"/>
    <w:rsid w:val="00281AA8"/>
    <w:rsid w:val="00281CDF"/>
    <w:rsid w:val="002833F6"/>
    <w:rsid w:val="00283DF8"/>
    <w:rsid w:val="00283F85"/>
    <w:rsid w:val="00284333"/>
    <w:rsid w:val="002843CF"/>
    <w:rsid w:val="00284E9D"/>
    <w:rsid w:val="0028516B"/>
    <w:rsid w:val="00285294"/>
    <w:rsid w:val="0028570B"/>
    <w:rsid w:val="00285C77"/>
    <w:rsid w:val="00285F3E"/>
    <w:rsid w:val="00286216"/>
    <w:rsid w:val="00287495"/>
    <w:rsid w:val="00287500"/>
    <w:rsid w:val="00290140"/>
    <w:rsid w:val="0029029E"/>
    <w:rsid w:val="00290EC9"/>
    <w:rsid w:val="00291102"/>
    <w:rsid w:val="00291414"/>
    <w:rsid w:val="00291B22"/>
    <w:rsid w:val="00292041"/>
    <w:rsid w:val="002921A1"/>
    <w:rsid w:val="00292CF2"/>
    <w:rsid w:val="0029490B"/>
    <w:rsid w:val="00294CA0"/>
    <w:rsid w:val="002952C5"/>
    <w:rsid w:val="002960B6"/>
    <w:rsid w:val="002965B7"/>
    <w:rsid w:val="002975E1"/>
    <w:rsid w:val="002979ED"/>
    <w:rsid w:val="002A0416"/>
    <w:rsid w:val="002A047F"/>
    <w:rsid w:val="002A0D3F"/>
    <w:rsid w:val="002A1769"/>
    <w:rsid w:val="002A33A0"/>
    <w:rsid w:val="002A3671"/>
    <w:rsid w:val="002A4C05"/>
    <w:rsid w:val="002A526C"/>
    <w:rsid w:val="002A5FB5"/>
    <w:rsid w:val="002A697F"/>
    <w:rsid w:val="002A6C5C"/>
    <w:rsid w:val="002A73CA"/>
    <w:rsid w:val="002A7802"/>
    <w:rsid w:val="002B189C"/>
    <w:rsid w:val="002B1C61"/>
    <w:rsid w:val="002B22CE"/>
    <w:rsid w:val="002B29E0"/>
    <w:rsid w:val="002B3FF9"/>
    <w:rsid w:val="002B4011"/>
    <w:rsid w:val="002B4FB0"/>
    <w:rsid w:val="002B5D15"/>
    <w:rsid w:val="002B6AE9"/>
    <w:rsid w:val="002B7125"/>
    <w:rsid w:val="002B7274"/>
    <w:rsid w:val="002C122F"/>
    <w:rsid w:val="002C16FA"/>
    <w:rsid w:val="002C19A2"/>
    <w:rsid w:val="002C19E1"/>
    <w:rsid w:val="002C1B5C"/>
    <w:rsid w:val="002C2040"/>
    <w:rsid w:val="002C2641"/>
    <w:rsid w:val="002C2661"/>
    <w:rsid w:val="002C35F7"/>
    <w:rsid w:val="002C3608"/>
    <w:rsid w:val="002C3B21"/>
    <w:rsid w:val="002C4542"/>
    <w:rsid w:val="002C4A9A"/>
    <w:rsid w:val="002C5017"/>
    <w:rsid w:val="002C56CC"/>
    <w:rsid w:val="002C56E3"/>
    <w:rsid w:val="002C6E2D"/>
    <w:rsid w:val="002C7599"/>
    <w:rsid w:val="002D02CA"/>
    <w:rsid w:val="002D03FA"/>
    <w:rsid w:val="002D068B"/>
    <w:rsid w:val="002D1254"/>
    <w:rsid w:val="002D1499"/>
    <w:rsid w:val="002D156E"/>
    <w:rsid w:val="002D2449"/>
    <w:rsid w:val="002D268F"/>
    <w:rsid w:val="002D269E"/>
    <w:rsid w:val="002D26DC"/>
    <w:rsid w:val="002D3F09"/>
    <w:rsid w:val="002D43C6"/>
    <w:rsid w:val="002D4AAF"/>
    <w:rsid w:val="002D5554"/>
    <w:rsid w:val="002D56D0"/>
    <w:rsid w:val="002D5F1B"/>
    <w:rsid w:val="002D68C0"/>
    <w:rsid w:val="002D751A"/>
    <w:rsid w:val="002E06ED"/>
    <w:rsid w:val="002E08F6"/>
    <w:rsid w:val="002E0979"/>
    <w:rsid w:val="002E09A3"/>
    <w:rsid w:val="002E19F4"/>
    <w:rsid w:val="002E406A"/>
    <w:rsid w:val="002E4099"/>
    <w:rsid w:val="002E42FB"/>
    <w:rsid w:val="002E5A19"/>
    <w:rsid w:val="002E5C22"/>
    <w:rsid w:val="002E5FCC"/>
    <w:rsid w:val="002E6115"/>
    <w:rsid w:val="002E6678"/>
    <w:rsid w:val="002E6B2A"/>
    <w:rsid w:val="002E70B4"/>
    <w:rsid w:val="002E7404"/>
    <w:rsid w:val="002E7987"/>
    <w:rsid w:val="002F01B8"/>
    <w:rsid w:val="002F0457"/>
    <w:rsid w:val="002F1D54"/>
    <w:rsid w:val="002F1F58"/>
    <w:rsid w:val="002F20BC"/>
    <w:rsid w:val="002F28C3"/>
    <w:rsid w:val="002F2C18"/>
    <w:rsid w:val="002F312A"/>
    <w:rsid w:val="002F34E3"/>
    <w:rsid w:val="002F3B56"/>
    <w:rsid w:val="002F3BBC"/>
    <w:rsid w:val="002F3CB1"/>
    <w:rsid w:val="002F43C8"/>
    <w:rsid w:val="002F43E0"/>
    <w:rsid w:val="002F4AEC"/>
    <w:rsid w:val="002F54CF"/>
    <w:rsid w:val="002F5D6E"/>
    <w:rsid w:val="002F6D2D"/>
    <w:rsid w:val="002F776C"/>
    <w:rsid w:val="00300124"/>
    <w:rsid w:val="00300615"/>
    <w:rsid w:val="00301335"/>
    <w:rsid w:val="00301A21"/>
    <w:rsid w:val="00303CBC"/>
    <w:rsid w:val="0030467B"/>
    <w:rsid w:val="00304AF2"/>
    <w:rsid w:val="0030580E"/>
    <w:rsid w:val="00306307"/>
    <w:rsid w:val="00306E61"/>
    <w:rsid w:val="00307A5B"/>
    <w:rsid w:val="00307B7E"/>
    <w:rsid w:val="003118E8"/>
    <w:rsid w:val="00311CFD"/>
    <w:rsid w:val="00312A28"/>
    <w:rsid w:val="0031446D"/>
    <w:rsid w:val="003147C9"/>
    <w:rsid w:val="003149F1"/>
    <w:rsid w:val="003152D3"/>
    <w:rsid w:val="003159D3"/>
    <w:rsid w:val="00316A80"/>
    <w:rsid w:val="00316FA6"/>
    <w:rsid w:val="0031720A"/>
    <w:rsid w:val="003175DB"/>
    <w:rsid w:val="00317A3C"/>
    <w:rsid w:val="00320CB1"/>
    <w:rsid w:val="00321069"/>
    <w:rsid w:val="003215A4"/>
    <w:rsid w:val="00321A96"/>
    <w:rsid w:val="00321F56"/>
    <w:rsid w:val="00321FDE"/>
    <w:rsid w:val="003224F7"/>
    <w:rsid w:val="0032296C"/>
    <w:rsid w:val="00323C38"/>
    <w:rsid w:val="003249E2"/>
    <w:rsid w:val="00324B19"/>
    <w:rsid w:val="0032521F"/>
    <w:rsid w:val="003256F2"/>
    <w:rsid w:val="00325785"/>
    <w:rsid w:val="003262DB"/>
    <w:rsid w:val="0032760C"/>
    <w:rsid w:val="003279B8"/>
    <w:rsid w:val="00327D57"/>
    <w:rsid w:val="00327DD5"/>
    <w:rsid w:val="0033037D"/>
    <w:rsid w:val="0033042E"/>
    <w:rsid w:val="00330A38"/>
    <w:rsid w:val="00330DBE"/>
    <w:rsid w:val="00330FE8"/>
    <w:rsid w:val="003313E2"/>
    <w:rsid w:val="003329BE"/>
    <w:rsid w:val="00332CEF"/>
    <w:rsid w:val="0033310F"/>
    <w:rsid w:val="0033318D"/>
    <w:rsid w:val="00333463"/>
    <w:rsid w:val="0033380D"/>
    <w:rsid w:val="00333A51"/>
    <w:rsid w:val="00335932"/>
    <w:rsid w:val="003360A6"/>
    <w:rsid w:val="00337DEF"/>
    <w:rsid w:val="00340326"/>
    <w:rsid w:val="003407D1"/>
    <w:rsid w:val="00341A1F"/>
    <w:rsid w:val="00341A4A"/>
    <w:rsid w:val="00341A8C"/>
    <w:rsid w:val="00341F92"/>
    <w:rsid w:val="00343B91"/>
    <w:rsid w:val="00343BE0"/>
    <w:rsid w:val="0034403B"/>
    <w:rsid w:val="00344458"/>
    <w:rsid w:val="00344990"/>
    <w:rsid w:val="00344EBA"/>
    <w:rsid w:val="0034590F"/>
    <w:rsid w:val="00345AB0"/>
    <w:rsid w:val="00346ED1"/>
    <w:rsid w:val="00347204"/>
    <w:rsid w:val="003472FD"/>
    <w:rsid w:val="0034747C"/>
    <w:rsid w:val="003476FF"/>
    <w:rsid w:val="00347D82"/>
    <w:rsid w:val="003507A8"/>
    <w:rsid w:val="00350800"/>
    <w:rsid w:val="00351D0C"/>
    <w:rsid w:val="003524FF"/>
    <w:rsid w:val="00352BE7"/>
    <w:rsid w:val="003536FE"/>
    <w:rsid w:val="00353C2E"/>
    <w:rsid w:val="00355307"/>
    <w:rsid w:val="00355AC1"/>
    <w:rsid w:val="00356A4E"/>
    <w:rsid w:val="00356B29"/>
    <w:rsid w:val="00357A07"/>
    <w:rsid w:val="0036006C"/>
    <w:rsid w:val="00360C7C"/>
    <w:rsid w:val="00361D00"/>
    <w:rsid w:val="00362759"/>
    <w:rsid w:val="00363A69"/>
    <w:rsid w:val="00363C8B"/>
    <w:rsid w:val="00364019"/>
    <w:rsid w:val="0036466C"/>
    <w:rsid w:val="00364BD2"/>
    <w:rsid w:val="00364C0B"/>
    <w:rsid w:val="00367307"/>
    <w:rsid w:val="003706A4"/>
    <w:rsid w:val="003716D3"/>
    <w:rsid w:val="00372813"/>
    <w:rsid w:val="0037290E"/>
    <w:rsid w:val="00372E60"/>
    <w:rsid w:val="003730C7"/>
    <w:rsid w:val="003733D4"/>
    <w:rsid w:val="003735BB"/>
    <w:rsid w:val="00375189"/>
    <w:rsid w:val="0037634E"/>
    <w:rsid w:val="003763D1"/>
    <w:rsid w:val="0037652E"/>
    <w:rsid w:val="00377621"/>
    <w:rsid w:val="00377DAD"/>
    <w:rsid w:val="00380462"/>
    <w:rsid w:val="00380B5D"/>
    <w:rsid w:val="00380C3C"/>
    <w:rsid w:val="00381315"/>
    <w:rsid w:val="00381A16"/>
    <w:rsid w:val="0038261B"/>
    <w:rsid w:val="00382DEF"/>
    <w:rsid w:val="00383004"/>
    <w:rsid w:val="00383573"/>
    <w:rsid w:val="0038359C"/>
    <w:rsid w:val="00383CEA"/>
    <w:rsid w:val="00383D4B"/>
    <w:rsid w:val="00383D63"/>
    <w:rsid w:val="00383ED6"/>
    <w:rsid w:val="003849B9"/>
    <w:rsid w:val="0038613F"/>
    <w:rsid w:val="003877E9"/>
    <w:rsid w:val="00390D9F"/>
    <w:rsid w:val="00391894"/>
    <w:rsid w:val="00391B02"/>
    <w:rsid w:val="00392522"/>
    <w:rsid w:val="00392C42"/>
    <w:rsid w:val="0039302A"/>
    <w:rsid w:val="00393B2E"/>
    <w:rsid w:val="00393B3E"/>
    <w:rsid w:val="0039412D"/>
    <w:rsid w:val="00394DF0"/>
    <w:rsid w:val="00395D40"/>
    <w:rsid w:val="0039643D"/>
    <w:rsid w:val="00396908"/>
    <w:rsid w:val="003969AE"/>
    <w:rsid w:val="00396A2D"/>
    <w:rsid w:val="00396F36"/>
    <w:rsid w:val="003979F4"/>
    <w:rsid w:val="00397D13"/>
    <w:rsid w:val="003A0190"/>
    <w:rsid w:val="003A136B"/>
    <w:rsid w:val="003A1656"/>
    <w:rsid w:val="003A24A9"/>
    <w:rsid w:val="003A2B96"/>
    <w:rsid w:val="003A2D34"/>
    <w:rsid w:val="003A354B"/>
    <w:rsid w:val="003A3666"/>
    <w:rsid w:val="003A3800"/>
    <w:rsid w:val="003A3DAC"/>
    <w:rsid w:val="003A4315"/>
    <w:rsid w:val="003A4318"/>
    <w:rsid w:val="003A47DC"/>
    <w:rsid w:val="003A4AC9"/>
    <w:rsid w:val="003A4F36"/>
    <w:rsid w:val="003A6B30"/>
    <w:rsid w:val="003A7EA2"/>
    <w:rsid w:val="003B02EC"/>
    <w:rsid w:val="003B0A0B"/>
    <w:rsid w:val="003B12A2"/>
    <w:rsid w:val="003B1578"/>
    <w:rsid w:val="003B229A"/>
    <w:rsid w:val="003B2928"/>
    <w:rsid w:val="003B2AC9"/>
    <w:rsid w:val="003B51B3"/>
    <w:rsid w:val="003B526F"/>
    <w:rsid w:val="003B6608"/>
    <w:rsid w:val="003B6D64"/>
    <w:rsid w:val="003B6FBD"/>
    <w:rsid w:val="003B7A30"/>
    <w:rsid w:val="003B7CFD"/>
    <w:rsid w:val="003B7DA6"/>
    <w:rsid w:val="003C09A0"/>
    <w:rsid w:val="003C1641"/>
    <w:rsid w:val="003C1AD1"/>
    <w:rsid w:val="003C1D5F"/>
    <w:rsid w:val="003C255D"/>
    <w:rsid w:val="003C2DD4"/>
    <w:rsid w:val="003C65B7"/>
    <w:rsid w:val="003C772D"/>
    <w:rsid w:val="003C7959"/>
    <w:rsid w:val="003C7B76"/>
    <w:rsid w:val="003D0642"/>
    <w:rsid w:val="003D0A5C"/>
    <w:rsid w:val="003D10C8"/>
    <w:rsid w:val="003D1525"/>
    <w:rsid w:val="003D2762"/>
    <w:rsid w:val="003D3626"/>
    <w:rsid w:val="003D396B"/>
    <w:rsid w:val="003D398E"/>
    <w:rsid w:val="003D3D19"/>
    <w:rsid w:val="003D4CA0"/>
    <w:rsid w:val="003D50C3"/>
    <w:rsid w:val="003D580B"/>
    <w:rsid w:val="003D6364"/>
    <w:rsid w:val="003D6A93"/>
    <w:rsid w:val="003D6C30"/>
    <w:rsid w:val="003D6CAF"/>
    <w:rsid w:val="003D716E"/>
    <w:rsid w:val="003D7C01"/>
    <w:rsid w:val="003E0E5F"/>
    <w:rsid w:val="003E2466"/>
    <w:rsid w:val="003E2556"/>
    <w:rsid w:val="003E3DF3"/>
    <w:rsid w:val="003E40A1"/>
    <w:rsid w:val="003E452E"/>
    <w:rsid w:val="003E4999"/>
    <w:rsid w:val="003E4DEE"/>
    <w:rsid w:val="003E4E12"/>
    <w:rsid w:val="003E6362"/>
    <w:rsid w:val="003E71D5"/>
    <w:rsid w:val="003E7610"/>
    <w:rsid w:val="003F0C0B"/>
    <w:rsid w:val="003F0C82"/>
    <w:rsid w:val="003F0ED5"/>
    <w:rsid w:val="003F1C3B"/>
    <w:rsid w:val="003F2135"/>
    <w:rsid w:val="003F227B"/>
    <w:rsid w:val="003F2E5D"/>
    <w:rsid w:val="003F3794"/>
    <w:rsid w:val="003F3AA8"/>
    <w:rsid w:val="003F3DEC"/>
    <w:rsid w:val="003F4946"/>
    <w:rsid w:val="003F5E93"/>
    <w:rsid w:val="003F62A9"/>
    <w:rsid w:val="003F62C7"/>
    <w:rsid w:val="003F6B48"/>
    <w:rsid w:val="003F774E"/>
    <w:rsid w:val="004001BA"/>
    <w:rsid w:val="00400D72"/>
    <w:rsid w:val="00401AB0"/>
    <w:rsid w:val="00402279"/>
    <w:rsid w:val="004024C1"/>
    <w:rsid w:val="00402530"/>
    <w:rsid w:val="0040375D"/>
    <w:rsid w:val="0040443A"/>
    <w:rsid w:val="0040473B"/>
    <w:rsid w:val="00406949"/>
    <w:rsid w:val="00406C74"/>
    <w:rsid w:val="004124CF"/>
    <w:rsid w:val="0041260C"/>
    <w:rsid w:val="004126DA"/>
    <w:rsid w:val="00412845"/>
    <w:rsid w:val="00413DE2"/>
    <w:rsid w:val="004148B3"/>
    <w:rsid w:val="00414C77"/>
    <w:rsid w:val="00415347"/>
    <w:rsid w:val="00415938"/>
    <w:rsid w:val="0041622D"/>
    <w:rsid w:val="00416E91"/>
    <w:rsid w:val="004201E8"/>
    <w:rsid w:val="004201F4"/>
    <w:rsid w:val="00420EE2"/>
    <w:rsid w:val="00420EEF"/>
    <w:rsid w:val="004223B0"/>
    <w:rsid w:val="00423530"/>
    <w:rsid w:val="0042396B"/>
    <w:rsid w:val="004239DB"/>
    <w:rsid w:val="00423C1E"/>
    <w:rsid w:val="00423DB4"/>
    <w:rsid w:val="00424172"/>
    <w:rsid w:val="00424177"/>
    <w:rsid w:val="0042450D"/>
    <w:rsid w:val="00424848"/>
    <w:rsid w:val="004260C5"/>
    <w:rsid w:val="004270E4"/>
    <w:rsid w:val="00427A2F"/>
    <w:rsid w:val="00427BC3"/>
    <w:rsid w:val="00427CA9"/>
    <w:rsid w:val="00427D53"/>
    <w:rsid w:val="00430A6E"/>
    <w:rsid w:val="00430D9F"/>
    <w:rsid w:val="00430F11"/>
    <w:rsid w:val="00431152"/>
    <w:rsid w:val="004313A3"/>
    <w:rsid w:val="00431A7F"/>
    <w:rsid w:val="00431F69"/>
    <w:rsid w:val="00433E03"/>
    <w:rsid w:val="00434443"/>
    <w:rsid w:val="00434A27"/>
    <w:rsid w:val="00434B68"/>
    <w:rsid w:val="00434E58"/>
    <w:rsid w:val="00435E2D"/>
    <w:rsid w:val="00435E41"/>
    <w:rsid w:val="0043615C"/>
    <w:rsid w:val="00436B69"/>
    <w:rsid w:val="00437F51"/>
    <w:rsid w:val="0044056E"/>
    <w:rsid w:val="0044269C"/>
    <w:rsid w:val="004426CC"/>
    <w:rsid w:val="00442788"/>
    <w:rsid w:val="00442C5B"/>
    <w:rsid w:val="00443200"/>
    <w:rsid w:val="004443B6"/>
    <w:rsid w:val="00444615"/>
    <w:rsid w:val="004446DC"/>
    <w:rsid w:val="0044500C"/>
    <w:rsid w:val="0044576F"/>
    <w:rsid w:val="00447D7E"/>
    <w:rsid w:val="00447FCE"/>
    <w:rsid w:val="004506B2"/>
    <w:rsid w:val="00451036"/>
    <w:rsid w:val="004519FA"/>
    <w:rsid w:val="004542E2"/>
    <w:rsid w:val="00454764"/>
    <w:rsid w:val="004548A8"/>
    <w:rsid w:val="00455628"/>
    <w:rsid w:val="00455A03"/>
    <w:rsid w:val="00455A27"/>
    <w:rsid w:val="00455F14"/>
    <w:rsid w:val="00456B9D"/>
    <w:rsid w:val="00456F34"/>
    <w:rsid w:val="004571B9"/>
    <w:rsid w:val="00460FC5"/>
    <w:rsid w:val="00462E66"/>
    <w:rsid w:val="00462F39"/>
    <w:rsid w:val="0046324A"/>
    <w:rsid w:val="00463FFD"/>
    <w:rsid w:val="00464098"/>
    <w:rsid w:val="00464274"/>
    <w:rsid w:val="0046581C"/>
    <w:rsid w:val="00466BA8"/>
    <w:rsid w:val="00466F7C"/>
    <w:rsid w:val="0046778B"/>
    <w:rsid w:val="00470093"/>
    <w:rsid w:val="004703BF"/>
    <w:rsid w:val="0047061A"/>
    <w:rsid w:val="00470B31"/>
    <w:rsid w:val="00471BC4"/>
    <w:rsid w:val="004724B3"/>
    <w:rsid w:val="00473477"/>
    <w:rsid w:val="0047351A"/>
    <w:rsid w:val="004738E1"/>
    <w:rsid w:val="004744B4"/>
    <w:rsid w:val="004748EF"/>
    <w:rsid w:val="00474D40"/>
    <w:rsid w:val="00474DC0"/>
    <w:rsid w:val="0047754B"/>
    <w:rsid w:val="00477B7B"/>
    <w:rsid w:val="00480A51"/>
    <w:rsid w:val="004816BD"/>
    <w:rsid w:val="00481D43"/>
    <w:rsid w:val="00481D5D"/>
    <w:rsid w:val="004825C7"/>
    <w:rsid w:val="0048300A"/>
    <w:rsid w:val="0048386C"/>
    <w:rsid w:val="0048444D"/>
    <w:rsid w:val="004845E1"/>
    <w:rsid w:val="00485CB7"/>
    <w:rsid w:val="00486598"/>
    <w:rsid w:val="00487BED"/>
    <w:rsid w:val="00487CD6"/>
    <w:rsid w:val="00487F74"/>
    <w:rsid w:val="004904C4"/>
    <w:rsid w:val="00490877"/>
    <w:rsid w:val="00490993"/>
    <w:rsid w:val="00490CA6"/>
    <w:rsid w:val="00490CED"/>
    <w:rsid w:val="0049224B"/>
    <w:rsid w:val="004927AF"/>
    <w:rsid w:val="0049331D"/>
    <w:rsid w:val="004936D6"/>
    <w:rsid w:val="00493C01"/>
    <w:rsid w:val="00494070"/>
    <w:rsid w:val="00494577"/>
    <w:rsid w:val="0049479D"/>
    <w:rsid w:val="004955D1"/>
    <w:rsid w:val="004964F6"/>
    <w:rsid w:val="00496511"/>
    <w:rsid w:val="00496B67"/>
    <w:rsid w:val="004A09C7"/>
    <w:rsid w:val="004A1B7D"/>
    <w:rsid w:val="004A2B52"/>
    <w:rsid w:val="004A36F3"/>
    <w:rsid w:val="004A3BDB"/>
    <w:rsid w:val="004A3CEC"/>
    <w:rsid w:val="004A4BFD"/>
    <w:rsid w:val="004A4C97"/>
    <w:rsid w:val="004A4F68"/>
    <w:rsid w:val="004A542C"/>
    <w:rsid w:val="004A7B9D"/>
    <w:rsid w:val="004B02C5"/>
    <w:rsid w:val="004B0965"/>
    <w:rsid w:val="004B11F9"/>
    <w:rsid w:val="004B265B"/>
    <w:rsid w:val="004B4334"/>
    <w:rsid w:val="004B504F"/>
    <w:rsid w:val="004B5F32"/>
    <w:rsid w:val="004B624C"/>
    <w:rsid w:val="004B6B15"/>
    <w:rsid w:val="004B6E33"/>
    <w:rsid w:val="004B739E"/>
    <w:rsid w:val="004B7494"/>
    <w:rsid w:val="004B76D4"/>
    <w:rsid w:val="004B7E24"/>
    <w:rsid w:val="004C014F"/>
    <w:rsid w:val="004C089F"/>
    <w:rsid w:val="004C0EF5"/>
    <w:rsid w:val="004C14EF"/>
    <w:rsid w:val="004C16E1"/>
    <w:rsid w:val="004C3191"/>
    <w:rsid w:val="004C463C"/>
    <w:rsid w:val="004C4871"/>
    <w:rsid w:val="004C5716"/>
    <w:rsid w:val="004C5A6E"/>
    <w:rsid w:val="004C5A76"/>
    <w:rsid w:val="004C64E7"/>
    <w:rsid w:val="004C73DE"/>
    <w:rsid w:val="004D0965"/>
    <w:rsid w:val="004D177F"/>
    <w:rsid w:val="004D26E8"/>
    <w:rsid w:val="004D2888"/>
    <w:rsid w:val="004D334C"/>
    <w:rsid w:val="004D65BA"/>
    <w:rsid w:val="004D6927"/>
    <w:rsid w:val="004D6A72"/>
    <w:rsid w:val="004D7BFC"/>
    <w:rsid w:val="004D7F72"/>
    <w:rsid w:val="004E0CC5"/>
    <w:rsid w:val="004E0FDE"/>
    <w:rsid w:val="004E1EB1"/>
    <w:rsid w:val="004E1EF9"/>
    <w:rsid w:val="004E2366"/>
    <w:rsid w:val="004E3589"/>
    <w:rsid w:val="004E3B2B"/>
    <w:rsid w:val="004E3BD0"/>
    <w:rsid w:val="004E4597"/>
    <w:rsid w:val="004E4620"/>
    <w:rsid w:val="004E4733"/>
    <w:rsid w:val="004E675B"/>
    <w:rsid w:val="004E68A5"/>
    <w:rsid w:val="004E6B39"/>
    <w:rsid w:val="004E6F9F"/>
    <w:rsid w:val="004E754D"/>
    <w:rsid w:val="004F039C"/>
    <w:rsid w:val="004F03C1"/>
    <w:rsid w:val="004F0A13"/>
    <w:rsid w:val="004F18BA"/>
    <w:rsid w:val="004F1D06"/>
    <w:rsid w:val="004F1E0F"/>
    <w:rsid w:val="004F2107"/>
    <w:rsid w:val="004F23AF"/>
    <w:rsid w:val="004F2BE5"/>
    <w:rsid w:val="004F408C"/>
    <w:rsid w:val="004F4318"/>
    <w:rsid w:val="004F4736"/>
    <w:rsid w:val="004F4EDE"/>
    <w:rsid w:val="004F55DB"/>
    <w:rsid w:val="004F5964"/>
    <w:rsid w:val="004F5DCF"/>
    <w:rsid w:val="004F5F24"/>
    <w:rsid w:val="004F61F4"/>
    <w:rsid w:val="004F642C"/>
    <w:rsid w:val="004F72D1"/>
    <w:rsid w:val="004F774C"/>
    <w:rsid w:val="004F7B1C"/>
    <w:rsid w:val="0050030C"/>
    <w:rsid w:val="00500986"/>
    <w:rsid w:val="00500D98"/>
    <w:rsid w:val="00501072"/>
    <w:rsid w:val="00501464"/>
    <w:rsid w:val="00502314"/>
    <w:rsid w:val="00502559"/>
    <w:rsid w:val="005028B3"/>
    <w:rsid w:val="005029A3"/>
    <w:rsid w:val="00502D72"/>
    <w:rsid w:val="00502DE6"/>
    <w:rsid w:val="00502F5B"/>
    <w:rsid w:val="005034C2"/>
    <w:rsid w:val="00505135"/>
    <w:rsid w:val="00505947"/>
    <w:rsid w:val="0050666F"/>
    <w:rsid w:val="005068BA"/>
    <w:rsid w:val="00507AAF"/>
    <w:rsid w:val="00507F6C"/>
    <w:rsid w:val="00510231"/>
    <w:rsid w:val="005109FE"/>
    <w:rsid w:val="00510C40"/>
    <w:rsid w:val="00512C79"/>
    <w:rsid w:val="00513511"/>
    <w:rsid w:val="00514303"/>
    <w:rsid w:val="0051488A"/>
    <w:rsid w:val="00515F08"/>
    <w:rsid w:val="00515FCB"/>
    <w:rsid w:val="00516131"/>
    <w:rsid w:val="005164B9"/>
    <w:rsid w:val="00516F08"/>
    <w:rsid w:val="0051713A"/>
    <w:rsid w:val="005201BF"/>
    <w:rsid w:val="00520994"/>
    <w:rsid w:val="005209B9"/>
    <w:rsid w:val="00520C60"/>
    <w:rsid w:val="00523CAF"/>
    <w:rsid w:val="005247FE"/>
    <w:rsid w:val="005250BD"/>
    <w:rsid w:val="005251D4"/>
    <w:rsid w:val="00525472"/>
    <w:rsid w:val="00525518"/>
    <w:rsid w:val="0052594E"/>
    <w:rsid w:val="005266AE"/>
    <w:rsid w:val="00526CCD"/>
    <w:rsid w:val="00527157"/>
    <w:rsid w:val="00527376"/>
    <w:rsid w:val="00527CDB"/>
    <w:rsid w:val="00530168"/>
    <w:rsid w:val="00530981"/>
    <w:rsid w:val="00530BD1"/>
    <w:rsid w:val="00531773"/>
    <w:rsid w:val="005326B4"/>
    <w:rsid w:val="0053301D"/>
    <w:rsid w:val="00534CA8"/>
    <w:rsid w:val="00534DBB"/>
    <w:rsid w:val="00535EA8"/>
    <w:rsid w:val="00535FC1"/>
    <w:rsid w:val="005364A4"/>
    <w:rsid w:val="0053652C"/>
    <w:rsid w:val="00536B46"/>
    <w:rsid w:val="00537496"/>
    <w:rsid w:val="00537A66"/>
    <w:rsid w:val="0054043B"/>
    <w:rsid w:val="00541C5B"/>
    <w:rsid w:val="00541D81"/>
    <w:rsid w:val="0054239B"/>
    <w:rsid w:val="005428FE"/>
    <w:rsid w:val="00542C0D"/>
    <w:rsid w:val="00543211"/>
    <w:rsid w:val="005440A8"/>
    <w:rsid w:val="00544641"/>
    <w:rsid w:val="005456A3"/>
    <w:rsid w:val="00546107"/>
    <w:rsid w:val="00546977"/>
    <w:rsid w:val="00547600"/>
    <w:rsid w:val="00547B3B"/>
    <w:rsid w:val="0055086F"/>
    <w:rsid w:val="005515EE"/>
    <w:rsid w:val="00551F02"/>
    <w:rsid w:val="00552338"/>
    <w:rsid w:val="005529E4"/>
    <w:rsid w:val="00554048"/>
    <w:rsid w:val="005543A9"/>
    <w:rsid w:val="00554613"/>
    <w:rsid w:val="00554905"/>
    <w:rsid w:val="00556188"/>
    <w:rsid w:val="0055653E"/>
    <w:rsid w:val="005566BF"/>
    <w:rsid w:val="0055686C"/>
    <w:rsid w:val="00556AD0"/>
    <w:rsid w:val="00556B9E"/>
    <w:rsid w:val="00560619"/>
    <w:rsid w:val="005622D2"/>
    <w:rsid w:val="00562D32"/>
    <w:rsid w:val="00563783"/>
    <w:rsid w:val="00563A6F"/>
    <w:rsid w:val="005641AA"/>
    <w:rsid w:val="005648B5"/>
    <w:rsid w:val="00564E62"/>
    <w:rsid w:val="005650EB"/>
    <w:rsid w:val="0056560C"/>
    <w:rsid w:val="00565A14"/>
    <w:rsid w:val="00566E81"/>
    <w:rsid w:val="00567FBA"/>
    <w:rsid w:val="00571559"/>
    <w:rsid w:val="005717A8"/>
    <w:rsid w:val="00571BB3"/>
    <w:rsid w:val="00571CFD"/>
    <w:rsid w:val="00571E2C"/>
    <w:rsid w:val="005721C7"/>
    <w:rsid w:val="00573CE5"/>
    <w:rsid w:val="00574253"/>
    <w:rsid w:val="00574407"/>
    <w:rsid w:val="00574C57"/>
    <w:rsid w:val="005755C4"/>
    <w:rsid w:val="00575D38"/>
    <w:rsid w:val="00576688"/>
    <w:rsid w:val="00576D6B"/>
    <w:rsid w:val="00577767"/>
    <w:rsid w:val="0058082B"/>
    <w:rsid w:val="00580E0C"/>
    <w:rsid w:val="0058109F"/>
    <w:rsid w:val="005811B0"/>
    <w:rsid w:val="00581991"/>
    <w:rsid w:val="0058229A"/>
    <w:rsid w:val="00582724"/>
    <w:rsid w:val="005835EF"/>
    <w:rsid w:val="00583DC4"/>
    <w:rsid w:val="00585778"/>
    <w:rsid w:val="00585959"/>
    <w:rsid w:val="00585C36"/>
    <w:rsid w:val="00585EB4"/>
    <w:rsid w:val="00586878"/>
    <w:rsid w:val="0058757C"/>
    <w:rsid w:val="00591596"/>
    <w:rsid w:val="00592DB2"/>
    <w:rsid w:val="0059306C"/>
    <w:rsid w:val="00593630"/>
    <w:rsid w:val="00593A29"/>
    <w:rsid w:val="00593B16"/>
    <w:rsid w:val="005942F8"/>
    <w:rsid w:val="005942FF"/>
    <w:rsid w:val="0059470F"/>
    <w:rsid w:val="00594878"/>
    <w:rsid w:val="00594E99"/>
    <w:rsid w:val="005953D4"/>
    <w:rsid w:val="005966B4"/>
    <w:rsid w:val="00596738"/>
    <w:rsid w:val="0059695C"/>
    <w:rsid w:val="00596D0B"/>
    <w:rsid w:val="0059771C"/>
    <w:rsid w:val="00597FB5"/>
    <w:rsid w:val="005A0445"/>
    <w:rsid w:val="005A05EF"/>
    <w:rsid w:val="005A174D"/>
    <w:rsid w:val="005A1A49"/>
    <w:rsid w:val="005A1ACE"/>
    <w:rsid w:val="005A3DBF"/>
    <w:rsid w:val="005A459C"/>
    <w:rsid w:val="005A45EE"/>
    <w:rsid w:val="005A57E0"/>
    <w:rsid w:val="005A5A73"/>
    <w:rsid w:val="005A5CD8"/>
    <w:rsid w:val="005A64C6"/>
    <w:rsid w:val="005A6CE2"/>
    <w:rsid w:val="005A72DE"/>
    <w:rsid w:val="005A77F3"/>
    <w:rsid w:val="005A7A69"/>
    <w:rsid w:val="005A7BE2"/>
    <w:rsid w:val="005B0215"/>
    <w:rsid w:val="005B0FA2"/>
    <w:rsid w:val="005B1E0D"/>
    <w:rsid w:val="005B1FDE"/>
    <w:rsid w:val="005B25C8"/>
    <w:rsid w:val="005B3F0F"/>
    <w:rsid w:val="005B420E"/>
    <w:rsid w:val="005B4211"/>
    <w:rsid w:val="005B423D"/>
    <w:rsid w:val="005B55F1"/>
    <w:rsid w:val="005B58A1"/>
    <w:rsid w:val="005B594B"/>
    <w:rsid w:val="005B5D3D"/>
    <w:rsid w:val="005B63C6"/>
    <w:rsid w:val="005B6717"/>
    <w:rsid w:val="005B6833"/>
    <w:rsid w:val="005B736D"/>
    <w:rsid w:val="005B73A5"/>
    <w:rsid w:val="005B76CB"/>
    <w:rsid w:val="005B7866"/>
    <w:rsid w:val="005B787F"/>
    <w:rsid w:val="005B7905"/>
    <w:rsid w:val="005B7DD1"/>
    <w:rsid w:val="005C0214"/>
    <w:rsid w:val="005C0E7A"/>
    <w:rsid w:val="005C139D"/>
    <w:rsid w:val="005C201B"/>
    <w:rsid w:val="005C20D3"/>
    <w:rsid w:val="005C4C32"/>
    <w:rsid w:val="005C5253"/>
    <w:rsid w:val="005C60D1"/>
    <w:rsid w:val="005C7F0C"/>
    <w:rsid w:val="005D01B6"/>
    <w:rsid w:val="005D09AE"/>
    <w:rsid w:val="005D0E09"/>
    <w:rsid w:val="005D1A22"/>
    <w:rsid w:val="005D1BE3"/>
    <w:rsid w:val="005D1E96"/>
    <w:rsid w:val="005D2BC4"/>
    <w:rsid w:val="005D3178"/>
    <w:rsid w:val="005D31FB"/>
    <w:rsid w:val="005D352D"/>
    <w:rsid w:val="005D36F9"/>
    <w:rsid w:val="005D3E72"/>
    <w:rsid w:val="005D40A1"/>
    <w:rsid w:val="005D4A86"/>
    <w:rsid w:val="005D5A3C"/>
    <w:rsid w:val="005D62D1"/>
    <w:rsid w:val="005D7D25"/>
    <w:rsid w:val="005D7FB4"/>
    <w:rsid w:val="005E0B2A"/>
    <w:rsid w:val="005E2AC3"/>
    <w:rsid w:val="005E2C44"/>
    <w:rsid w:val="005E30E1"/>
    <w:rsid w:val="005E3F3C"/>
    <w:rsid w:val="005E404F"/>
    <w:rsid w:val="005E53AA"/>
    <w:rsid w:val="005E5582"/>
    <w:rsid w:val="005E5EA5"/>
    <w:rsid w:val="005E6619"/>
    <w:rsid w:val="005E6AA6"/>
    <w:rsid w:val="005E6E62"/>
    <w:rsid w:val="005E7BC7"/>
    <w:rsid w:val="005F0349"/>
    <w:rsid w:val="005F0BD9"/>
    <w:rsid w:val="005F24FE"/>
    <w:rsid w:val="005F281D"/>
    <w:rsid w:val="005F2B1F"/>
    <w:rsid w:val="005F2C0D"/>
    <w:rsid w:val="005F3369"/>
    <w:rsid w:val="005F34E6"/>
    <w:rsid w:val="005F362F"/>
    <w:rsid w:val="005F45C0"/>
    <w:rsid w:val="005F52AD"/>
    <w:rsid w:val="005F5627"/>
    <w:rsid w:val="005F57C7"/>
    <w:rsid w:val="005F5E44"/>
    <w:rsid w:val="005F72FF"/>
    <w:rsid w:val="005F79F9"/>
    <w:rsid w:val="005F7A0D"/>
    <w:rsid w:val="005F7FB7"/>
    <w:rsid w:val="00600562"/>
    <w:rsid w:val="006009FF"/>
    <w:rsid w:val="00600DAB"/>
    <w:rsid w:val="00600DF0"/>
    <w:rsid w:val="0060229A"/>
    <w:rsid w:val="00602693"/>
    <w:rsid w:val="0060312D"/>
    <w:rsid w:val="006039C6"/>
    <w:rsid w:val="00604E0E"/>
    <w:rsid w:val="0060575D"/>
    <w:rsid w:val="00605BBD"/>
    <w:rsid w:val="00605C1D"/>
    <w:rsid w:val="00606235"/>
    <w:rsid w:val="00606DD5"/>
    <w:rsid w:val="00606E38"/>
    <w:rsid w:val="006106A6"/>
    <w:rsid w:val="00611247"/>
    <w:rsid w:val="006135C9"/>
    <w:rsid w:val="006139C1"/>
    <w:rsid w:val="00613BBB"/>
    <w:rsid w:val="00614735"/>
    <w:rsid w:val="006163C8"/>
    <w:rsid w:val="00616E58"/>
    <w:rsid w:val="00617A1A"/>
    <w:rsid w:val="00617D77"/>
    <w:rsid w:val="00617E73"/>
    <w:rsid w:val="0062099F"/>
    <w:rsid w:val="00620A6A"/>
    <w:rsid w:val="0062135E"/>
    <w:rsid w:val="00621415"/>
    <w:rsid w:val="00622339"/>
    <w:rsid w:val="006223A5"/>
    <w:rsid w:val="00623368"/>
    <w:rsid w:val="00623440"/>
    <w:rsid w:val="006238D1"/>
    <w:rsid w:val="00623FCB"/>
    <w:rsid w:val="00624B1B"/>
    <w:rsid w:val="00624E2B"/>
    <w:rsid w:val="0062503D"/>
    <w:rsid w:val="0062509F"/>
    <w:rsid w:val="00625B5B"/>
    <w:rsid w:val="00625EBF"/>
    <w:rsid w:val="00625F7B"/>
    <w:rsid w:val="006265F1"/>
    <w:rsid w:val="00626A1D"/>
    <w:rsid w:val="00627029"/>
    <w:rsid w:val="00630E1B"/>
    <w:rsid w:val="0063139A"/>
    <w:rsid w:val="006315F8"/>
    <w:rsid w:val="00631F3E"/>
    <w:rsid w:val="00633538"/>
    <w:rsid w:val="006342A2"/>
    <w:rsid w:val="006345B5"/>
    <w:rsid w:val="006350ED"/>
    <w:rsid w:val="00635C2D"/>
    <w:rsid w:val="006362C7"/>
    <w:rsid w:val="006363B4"/>
    <w:rsid w:val="00636D0A"/>
    <w:rsid w:val="00636EE9"/>
    <w:rsid w:val="00637958"/>
    <w:rsid w:val="0064049F"/>
    <w:rsid w:val="00640833"/>
    <w:rsid w:val="006409E8"/>
    <w:rsid w:val="006410AF"/>
    <w:rsid w:val="00641126"/>
    <w:rsid w:val="006412F1"/>
    <w:rsid w:val="00641D59"/>
    <w:rsid w:val="00642954"/>
    <w:rsid w:val="00643A67"/>
    <w:rsid w:val="00644233"/>
    <w:rsid w:val="00645163"/>
    <w:rsid w:val="00646966"/>
    <w:rsid w:val="00647133"/>
    <w:rsid w:val="006479B1"/>
    <w:rsid w:val="006504B7"/>
    <w:rsid w:val="00650A8A"/>
    <w:rsid w:val="00650B27"/>
    <w:rsid w:val="006510D9"/>
    <w:rsid w:val="006520F7"/>
    <w:rsid w:val="00652510"/>
    <w:rsid w:val="00652570"/>
    <w:rsid w:val="00652D4C"/>
    <w:rsid w:val="00653813"/>
    <w:rsid w:val="00653A1A"/>
    <w:rsid w:val="00653E14"/>
    <w:rsid w:val="006540D5"/>
    <w:rsid w:val="0065456F"/>
    <w:rsid w:val="006545C0"/>
    <w:rsid w:val="00654EB0"/>
    <w:rsid w:val="0065599D"/>
    <w:rsid w:val="00655B73"/>
    <w:rsid w:val="0065680B"/>
    <w:rsid w:val="006576A8"/>
    <w:rsid w:val="00657C12"/>
    <w:rsid w:val="00657E24"/>
    <w:rsid w:val="0066077F"/>
    <w:rsid w:val="006615CA"/>
    <w:rsid w:val="00661C11"/>
    <w:rsid w:val="00661C50"/>
    <w:rsid w:val="00662059"/>
    <w:rsid w:val="0066231F"/>
    <w:rsid w:val="006629AF"/>
    <w:rsid w:val="00662E99"/>
    <w:rsid w:val="00664900"/>
    <w:rsid w:val="006662F6"/>
    <w:rsid w:val="00666B96"/>
    <w:rsid w:val="00666E46"/>
    <w:rsid w:val="00667DF5"/>
    <w:rsid w:val="0067062B"/>
    <w:rsid w:val="00671599"/>
    <w:rsid w:val="00671C19"/>
    <w:rsid w:val="006732BB"/>
    <w:rsid w:val="006735E6"/>
    <w:rsid w:val="006739C4"/>
    <w:rsid w:val="00674BAD"/>
    <w:rsid w:val="00674FB3"/>
    <w:rsid w:val="006758DC"/>
    <w:rsid w:val="00675EED"/>
    <w:rsid w:val="0067602C"/>
    <w:rsid w:val="00676DE2"/>
    <w:rsid w:val="00677F0B"/>
    <w:rsid w:val="0068032C"/>
    <w:rsid w:val="00680E84"/>
    <w:rsid w:val="006814C1"/>
    <w:rsid w:val="00682AA6"/>
    <w:rsid w:val="00682E17"/>
    <w:rsid w:val="00683570"/>
    <w:rsid w:val="00683758"/>
    <w:rsid w:val="006837ED"/>
    <w:rsid w:val="00684AD8"/>
    <w:rsid w:val="00685F8D"/>
    <w:rsid w:val="00686292"/>
    <w:rsid w:val="00687619"/>
    <w:rsid w:val="00687E52"/>
    <w:rsid w:val="00690DD2"/>
    <w:rsid w:val="0069123A"/>
    <w:rsid w:val="0069136B"/>
    <w:rsid w:val="00691387"/>
    <w:rsid w:val="00692C6B"/>
    <w:rsid w:val="00693E19"/>
    <w:rsid w:val="00693F57"/>
    <w:rsid w:val="006951D4"/>
    <w:rsid w:val="00695754"/>
    <w:rsid w:val="00695A6E"/>
    <w:rsid w:val="00695C9C"/>
    <w:rsid w:val="00696CC0"/>
    <w:rsid w:val="00697175"/>
    <w:rsid w:val="006971F4"/>
    <w:rsid w:val="0069753C"/>
    <w:rsid w:val="00697C0E"/>
    <w:rsid w:val="00697CBE"/>
    <w:rsid w:val="006A0810"/>
    <w:rsid w:val="006A105D"/>
    <w:rsid w:val="006A16BE"/>
    <w:rsid w:val="006A25B7"/>
    <w:rsid w:val="006A279F"/>
    <w:rsid w:val="006A32BD"/>
    <w:rsid w:val="006A3DC1"/>
    <w:rsid w:val="006A48F4"/>
    <w:rsid w:val="006A4A80"/>
    <w:rsid w:val="006A5AC4"/>
    <w:rsid w:val="006A5B53"/>
    <w:rsid w:val="006A63B6"/>
    <w:rsid w:val="006A6445"/>
    <w:rsid w:val="006A6BDC"/>
    <w:rsid w:val="006A769A"/>
    <w:rsid w:val="006A7C11"/>
    <w:rsid w:val="006B01EE"/>
    <w:rsid w:val="006B030A"/>
    <w:rsid w:val="006B0597"/>
    <w:rsid w:val="006B06AC"/>
    <w:rsid w:val="006B08CF"/>
    <w:rsid w:val="006B16A8"/>
    <w:rsid w:val="006B1791"/>
    <w:rsid w:val="006B188A"/>
    <w:rsid w:val="006B1A2A"/>
    <w:rsid w:val="006B1B8A"/>
    <w:rsid w:val="006B2DC3"/>
    <w:rsid w:val="006B2DD2"/>
    <w:rsid w:val="006B2F3A"/>
    <w:rsid w:val="006B317E"/>
    <w:rsid w:val="006B4506"/>
    <w:rsid w:val="006B4FDF"/>
    <w:rsid w:val="006B509D"/>
    <w:rsid w:val="006B670D"/>
    <w:rsid w:val="006B6863"/>
    <w:rsid w:val="006B6A8C"/>
    <w:rsid w:val="006B6D54"/>
    <w:rsid w:val="006B6E54"/>
    <w:rsid w:val="006B7665"/>
    <w:rsid w:val="006C074B"/>
    <w:rsid w:val="006C07EA"/>
    <w:rsid w:val="006C17EE"/>
    <w:rsid w:val="006C3A8E"/>
    <w:rsid w:val="006C3DFC"/>
    <w:rsid w:val="006C406E"/>
    <w:rsid w:val="006C4253"/>
    <w:rsid w:val="006C430B"/>
    <w:rsid w:val="006C4CC8"/>
    <w:rsid w:val="006C52AD"/>
    <w:rsid w:val="006C5624"/>
    <w:rsid w:val="006C595A"/>
    <w:rsid w:val="006C61B7"/>
    <w:rsid w:val="006C7F5E"/>
    <w:rsid w:val="006D0A75"/>
    <w:rsid w:val="006D10C2"/>
    <w:rsid w:val="006D14EE"/>
    <w:rsid w:val="006D205B"/>
    <w:rsid w:val="006D2B66"/>
    <w:rsid w:val="006D2E80"/>
    <w:rsid w:val="006D2EB7"/>
    <w:rsid w:val="006D3CE6"/>
    <w:rsid w:val="006D3DD9"/>
    <w:rsid w:val="006D5182"/>
    <w:rsid w:val="006D53BC"/>
    <w:rsid w:val="006D57B1"/>
    <w:rsid w:val="006D58AB"/>
    <w:rsid w:val="006D6024"/>
    <w:rsid w:val="006D64B2"/>
    <w:rsid w:val="006D691D"/>
    <w:rsid w:val="006D6AE9"/>
    <w:rsid w:val="006D6B1F"/>
    <w:rsid w:val="006D6CDD"/>
    <w:rsid w:val="006D7C04"/>
    <w:rsid w:val="006E02DF"/>
    <w:rsid w:val="006E03D7"/>
    <w:rsid w:val="006E0765"/>
    <w:rsid w:val="006E11F4"/>
    <w:rsid w:val="006E1AE9"/>
    <w:rsid w:val="006E29F9"/>
    <w:rsid w:val="006E3007"/>
    <w:rsid w:val="006E3462"/>
    <w:rsid w:val="006E3E2F"/>
    <w:rsid w:val="006E47F8"/>
    <w:rsid w:val="006E4E09"/>
    <w:rsid w:val="006E5144"/>
    <w:rsid w:val="006E61C9"/>
    <w:rsid w:val="006E6F2B"/>
    <w:rsid w:val="006F0160"/>
    <w:rsid w:val="006F058F"/>
    <w:rsid w:val="006F1172"/>
    <w:rsid w:val="006F129B"/>
    <w:rsid w:val="006F2604"/>
    <w:rsid w:val="006F29EF"/>
    <w:rsid w:val="006F46B1"/>
    <w:rsid w:val="006F46EE"/>
    <w:rsid w:val="006F490F"/>
    <w:rsid w:val="006F5151"/>
    <w:rsid w:val="006F526C"/>
    <w:rsid w:val="006F5362"/>
    <w:rsid w:val="006F6E83"/>
    <w:rsid w:val="006F7433"/>
    <w:rsid w:val="00700BC4"/>
    <w:rsid w:val="007012BC"/>
    <w:rsid w:val="00701448"/>
    <w:rsid w:val="007018CD"/>
    <w:rsid w:val="007018FC"/>
    <w:rsid w:val="00701D06"/>
    <w:rsid w:val="00702368"/>
    <w:rsid w:val="00703AD3"/>
    <w:rsid w:val="0070484D"/>
    <w:rsid w:val="00705158"/>
    <w:rsid w:val="00705441"/>
    <w:rsid w:val="00705FBA"/>
    <w:rsid w:val="00706C4F"/>
    <w:rsid w:val="00706F62"/>
    <w:rsid w:val="0071130A"/>
    <w:rsid w:val="00711A79"/>
    <w:rsid w:val="00711CD7"/>
    <w:rsid w:val="00711EFE"/>
    <w:rsid w:val="00712B51"/>
    <w:rsid w:val="00712C66"/>
    <w:rsid w:val="00713EEC"/>
    <w:rsid w:val="00714057"/>
    <w:rsid w:val="0071405C"/>
    <w:rsid w:val="007144E0"/>
    <w:rsid w:val="007145B4"/>
    <w:rsid w:val="0071617F"/>
    <w:rsid w:val="00716E10"/>
    <w:rsid w:val="00716F8D"/>
    <w:rsid w:val="00717C7F"/>
    <w:rsid w:val="00717DC3"/>
    <w:rsid w:val="00720DBB"/>
    <w:rsid w:val="00720F8C"/>
    <w:rsid w:val="007210C6"/>
    <w:rsid w:val="0072127D"/>
    <w:rsid w:val="00722CBD"/>
    <w:rsid w:val="00722D16"/>
    <w:rsid w:val="0072360A"/>
    <w:rsid w:val="0072450F"/>
    <w:rsid w:val="00725A46"/>
    <w:rsid w:val="00726638"/>
    <w:rsid w:val="007266F3"/>
    <w:rsid w:val="00726E78"/>
    <w:rsid w:val="007274B0"/>
    <w:rsid w:val="00727602"/>
    <w:rsid w:val="00727650"/>
    <w:rsid w:val="007279C3"/>
    <w:rsid w:val="00730529"/>
    <w:rsid w:val="00730AF1"/>
    <w:rsid w:val="007310C8"/>
    <w:rsid w:val="00732815"/>
    <w:rsid w:val="00732CCE"/>
    <w:rsid w:val="00734065"/>
    <w:rsid w:val="007343D7"/>
    <w:rsid w:val="00734550"/>
    <w:rsid w:val="0073472B"/>
    <w:rsid w:val="007364A9"/>
    <w:rsid w:val="0073716D"/>
    <w:rsid w:val="00737684"/>
    <w:rsid w:val="00737BD4"/>
    <w:rsid w:val="00737F2A"/>
    <w:rsid w:val="00740338"/>
    <w:rsid w:val="00740821"/>
    <w:rsid w:val="0074112E"/>
    <w:rsid w:val="00742040"/>
    <w:rsid w:val="007424B2"/>
    <w:rsid w:val="0074272A"/>
    <w:rsid w:val="00742DE0"/>
    <w:rsid w:val="00742FD6"/>
    <w:rsid w:val="00743930"/>
    <w:rsid w:val="0074483F"/>
    <w:rsid w:val="00745962"/>
    <w:rsid w:val="007459E2"/>
    <w:rsid w:val="00745A05"/>
    <w:rsid w:val="00745D73"/>
    <w:rsid w:val="00746F94"/>
    <w:rsid w:val="00747A5D"/>
    <w:rsid w:val="00750F48"/>
    <w:rsid w:val="007518E1"/>
    <w:rsid w:val="00751F89"/>
    <w:rsid w:val="00752141"/>
    <w:rsid w:val="00752D95"/>
    <w:rsid w:val="00752E69"/>
    <w:rsid w:val="00753517"/>
    <w:rsid w:val="007545AF"/>
    <w:rsid w:val="00754667"/>
    <w:rsid w:val="00754973"/>
    <w:rsid w:val="00754996"/>
    <w:rsid w:val="00755602"/>
    <w:rsid w:val="007558FC"/>
    <w:rsid w:val="00756287"/>
    <w:rsid w:val="007571C5"/>
    <w:rsid w:val="00757663"/>
    <w:rsid w:val="00757799"/>
    <w:rsid w:val="007601D0"/>
    <w:rsid w:val="00760413"/>
    <w:rsid w:val="0076056B"/>
    <w:rsid w:val="0076230F"/>
    <w:rsid w:val="00762DF9"/>
    <w:rsid w:val="00762F7B"/>
    <w:rsid w:val="007636C7"/>
    <w:rsid w:val="00763C1E"/>
    <w:rsid w:val="00763E78"/>
    <w:rsid w:val="00764784"/>
    <w:rsid w:val="00765776"/>
    <w:rsid w:val="007661E5"/>
    <w:rsid w:val="00767095"/>
    <w:rsid w:val="007673DD"/>
    <w:rsid w:val="007677FC"/>
    <w:rsid w:val="00767886"/>
    <w:rsid w:val="007700E6"/>
    <w:rsid w:val="00770F08"/>
    <w:rsid w:val="007718A0"/>
    <w:rsid w:val="00772B27"/>
    <w:rsid w:val="00773579"/>
    <w:rsid w:val="00773EAB"/>
    <w:rsid w:val="00773F15"/>
    <w:rsid w:val="0077441D"/>
    <w:rsid w:val="00774598"/>
    <w:rsid w:val="00775E16"/>
    <w:rsid w:val="00776196"/>
    <w:rsid w:val="00776BAD"/>
    <w:rsid w:val="00776C89"/>
    <w:rsid w:val="00776E08"/>
    <w:rsid w:val="00777210"/>
    <w:rsid w:val="0077737B"/>
    <w:rsid w:val="00780FA0"/>
    <w:rsid w:val="007814A1"/>
    <w:rsid w:val="0078173F"/>
    <w:rsid w:val="00782CD7"/>
    <w:rsid w:val="00782DFE"/>
    <w:rsid w:val="007840E3"/>
    <w:rsid w:val="00784B7A"/>
    <w:rsid w:val="00786036"/>
    <w:rsid w:val="0078629D"/>
    <w:rsid w:val="00786377"/>
    <w:rsid w:val="00786C01"/>
    <w:rsid w:val="007907A7"/>
    <w:rsid w:val="007908B0"/>
    <w:rsid w:val="007909DA"/>
    <w:rsid w:val="00790E98"/>
    <w:rsid w:val="00790F53"/>
    <w:rsid w:val="0079196C"/>
    <w:rsid w:val="00791CA1"/>
    <w:rsid w:val="0079213C"/>
    <w:rsid w:val="007924DD"/>
    <w:rsid w:val="00792897"/>
    <w:rsid w:val="007937C1"/>
    <w:rsid w:val="00793AB4"/>
    <w:rsid w:val="00793DCC"/>
    <w:rsid w:val="00795D9A"/>
    <w:rsid w:val="00796E4D"/>
    <w:rsid w:val="007977A9"/>
    <w:rsid w:val="00797C75"/>
    <w:rsid w:val="007A0352"/>
    <w:rsid w:val="007A1688"/>
    <w:rsid w:val="007A191F"/>
    <w:rsid w:val="007A2E4D"/>
    <w:rsid w:val="007A3550"/>
    <w:rsid w:val="007A375E"/>
    <w:rsid w:val="007A568A"/>
    <w:rsid w:val="007A5742"/>
    <w:rsid w:val="007A6311"/>
    <w:rsid w:val="007A6666"/>
    <w:rsid w:val="007A77BB"/>
    <w:rsid w:val="007A7EB8"/>
    <w:rsid w:val="007B0042"/>
    <w:rsid w:val="007B0FE0"/>
    <w:rsid w:val="007B110F"/>
    <w:rsid w:val="007B1C4B"/>
    <w:rsid w:val="007B1E20"/>
    <w:rsid w:val="007B26B0"/>
    <w:rsid w:val="007B3410"/>
    <w:rsid w:val="007B4210"/>
    <w:rsid w:val="007B4893"/>
    <w:rsid w:val="007B4AAE"/>
    <w:rsid w:val="007B5634"/>
    <w:rsid w:val="007B5685"/>
    <w:rsid w:val="007B6BF7"/>
    <w:rsid w:val="007B71B6"/>
    <w:rsid w:val="007B76A5"/>
    <w:rsid w:val="007C034B"/>
    <w:rsid w:val="007C0A32"/>
    <w:rsid w:val="007C3823"/>
    <w:rsid w:val="007C46BC"/>
    <w:rsid w:val="007C4A37"/>
    <w:rsid w:val="007C4F33"/>
    <w:rsid w:val="007C569A"/>
    <w:rsid w:val="007C5FA9"/>
    <w:rsid w:val="007C6253"/>
    <w:rsid w:val="007C6313"/>
    <w:rsid w:val="007C7437"/>
    <w:rsid w:val="007D16A4"/>
    <w:rsid w:val="007D1ED2"/>
    <w:rsid w:val="007D280A"/>
    <w:rsid w:val="007D2E8F"/>
    <w:rsid w:val="007D38F5"/>
    <w:rsid w:val="007D3A2E"/>
    <w:rsid w:val="007D3C36"/>
    <w:rsid w:val="007D3F2F"/>
    <w:rsid w:val="007D4090"/>
    <w:rsid w:val="007D46F6"/>
    <w:rsid w:val="007D6B75"/>
    <w:rsid w:val="007D78FE"/>
    <w:rsid w:val="007D7ED6"/>
    <w:rsid w:val="007E0F6A"/>
    <w:rsid w:val="007E100B"/>
    <w:rsid w:val="007E170F"/>
    <w:rsid w:val="007E17AD"/>
    <w:rsid w:val="007E1CF1"/>
    <w:rsid w:val="007E2A67"/>
    <w:rsid w:val="007E329E"/>
    <w:rsid w:val="007E3CA6"/>
    <w:rsid w:val="007E5344"/>
    <w:rsid w:val="007E5A5F"/>
    <w:rsid w:val="007E5BC3"/>
    <w:rsid w:val="007E6DC7"/>
    <w:rsid w:val="007E7038"/>
    <w:rsid w:val="007E7738"/>
    <w:rsid w:val="007E7EEE"/>
    <w:rsid w:val="007F2728"/>
    <w:rsid w:val="007F2D14"/>
    <w:rsid w:val="007F3853"/>
    <w:rsid w:val="007F3AAC"/>
    <w:rsid w:val="007F4668"/>
    <w:rsid w:val="007F474B"/>
    <w:rsid w:val="007F5698"/>
    <w:rsid w:val="007F5911"/>
    <w:rsid w:val="007F7022"/>
    <w:rsid w:val="00800219"/>
    <w:rsid w:val="00800909"/>
    <w:rsid w:val="00800A7D"/>
    <w:rsid w:val="00800B08"/>
    <w:rsid w:val="008013B2"/>
    <w:rsid w:val="00801597"/>
    <w:rsid w:val="00801CE5"/>
    <w:rsid w:val="00801E4D"/>
    <w:rsid w:val="00802411"/>
    <w:rsid w:val="008029D2"/>
    <w:rsid w:val="00802C4E"/>
    <w:rsid w:val="00802FB8"/>
    <w:rsid w:val="008032C8"/>
    <w:rsid w:val="008036B0"/>
    <w:rsid w:val="00803D9A"/>
    <w:rsid w:val="00804CF8"/>
    <w:rsid w:val="00805213"/>
    <w:rsid w:val="0080539C"/>
    <w:rsid w:val="00805F5B"/>
    <w:rsid w:val="00806051"/>
    <w:rsid w:val="00806BA7"/>
    <w:rsid w:val="00807635"/>
    <w:rsid w:val="00807D44"/>
    <w:rsid w:val="008110B3"/>
    <w:rsid w:val="008112E4"/>
    <w:rsid w:val="008113EC"/>
    <w:rsid w:val="00811986"/>
    <w:rsid w:val="0081235B"/>
    <w:rsid w:val="0081247F"/>
    <w:rsid w:val="00814BFD"/>
    <w:rsid w:val="00815BB0"/>
    <w:rsid w:val="00816D4C"/>
    <w:rsid w:val="00816DA2"/>
    <w:rsid w:val="0081719C"/>
    <w:rsid w:val="008171F5"/>
    <w:rsid w:val="00817DC6"/>
    <w:rsid w:val="00820904"/>
    <w:rsid w:val="0082194D"/>
    <w:rsid w:val="00822B8F"/>
    <w:rsid w:val="00822F64"/>
    <w:rsid w:val="00823421"/>
    <w:rsid w:val="0082400E"/>
    <w:rsid w:val="00824289"/>
    <w:rsid w:val="008243CB"/>
    <w:rsid w:val="00824454"/>
    <w:rsid w:val="00824751"/>
    <w:rsid w:val="00825BFE"/>
    <w:rsid w:val="00825C24"/>
    <w:rsid w:val="00826710"/>
    <w:rsid w:val="00826BC6"/>
    <w:rsid w:val="00826E9D"/>
    <w:rsid w:val="008304E4"/>
    <w:rsid w:val="00831AAD"/>
    <w:rsid w:val="0083454D"/>
    <w:rsid w:val="00834DBC"/>
    <w:rsid w:val="00834F8B"/>
    <w:rsid w:val="00834FBD"/>
    <w:rsid w:val="00836089"/>
    <w:rsid w:val="0083629E"/>
    <w:rsid w:val="008363D9"/>
    <w:rsid w:val="00836447"/>
    <w:rsid w:val="00837169"/>
    <w:rsid w:val="008374D2"/>
    <w:rsid w:val="008377CF"/>
    <w:rsid w:val="00837FA6"/>
    <w:rsid w:val="0084165C"/>
    <w:rsid w:val="00841C4B"/>
    <w:rsid w:val="00842DAA"/>
    <w:rsid w:val="00843FD0"/>
    <w:rsid w:val="008447AD"/>
    <w:rsid w:val="00845375"/>
    <w:rsid w:val="00845640"/>
    <w:rsid w:val="00845F35"/>
    <w:rsid w:val="00846713"/>
    <w:rsid w:val="00846B1C"/>
    <w:rsid w:val="00847DFF"/>
    <w:rsid w:val="008501CF"/>
    <w:rsid w:val="00850BAE"/>
    <w:rsid w:val="00850BF6"/>
    <w:rsid w:val="00851589"/>
    <w:rsid w:val="0085164B"/>
    <w:rsid w:val="00851940"/>
    <w:rsid w:val="00852153"/>
    <w:rsid w:val="00852ABF"/>
    <w:rsid w:val="008531BA"/>
    <w:rsid w:val="00853FCE"/>
    <w:rsid w:val="0085424F"/>
    <w:rsid w:val="0085430E"/>
    <w:rsid w:val="00854B09"/>
    <w:rsid w:val="00854CCC"/>
    <w:rsid w:val="008553CF"/>
    <w:rsid w:val="0085574A"/>
    <w:rsid w:val="008558F3"/>
    <w:rsid w:val="00856165"/>
    <w:rsid w:val="008569D6"/>
    <w:rsid w:val="00856A4A"/>
    <w:rsid w:val="00856EC2"/>
    <w:rsid w:val="008573EC"/>
    <w:rsid w:val="00857706"/>
    <w:rsid w:val="00857720"/>
    <w:rsid w:val="008577FD"/>
    <w:rsid w:val="00857918"/>
    <w:rsid w:val="0086007C"/>
    <w:rsid w:val="008608CE"/>
    <w:rsid w:val="0086194F"/>
    <w:rsid w:val="00862A74"/>
    <w:rsid w:val="00862D77"/>
    <w:rsid w:val="008638A0"/>
    <w:rsid w:val="008641D5"/>
    <w:rsid w:val="00864615"/>
    <w:rsid w:val="0086538A"/>
    <w:rsid w:val="008658D1"/>
    <w:rsid w:val="008672FB"/>
    <w:rsid w:val="00870443"/>
    <w:rsid w:val="00870A2C"/>
    <w:rsid w:val="00871330"/>
    <w:rsid w:val="00872841"/>
    <w:rsid w:val="00872AAC"/>
    <w:rsid w:val="008733EB"/>
    <w:rsid w:val="00873928"/>
    <w:rsid w:val="00874259"/>
    <w:rsid w:val="0087528C"/>
    <w:rsid w:val="008758A4"/>
    <w:rsid w:val="00875AFD"/>
    <w:rsid w:val="00875BA7"/>
    <w:rsid w:val="008761C6"/>
    <w:rsid w:val="00877614"/>
    <w:rsid w:val="0088073B"/>
    <w:rsid w:val="00880DD4"/>
    <w:rsid w:val="0088135D"/>
    <w:rsid w:val="00881585"/>
    <w:rsid w:val="008818BB"/>
    <w:rsid w:val="00881977"/>
    <w:rsid w:val="00882200"/>
    <w:rsid w:val="00882260"/>
    <w:rsid w:val="00883A52"/>
    <w:rsid w:val="00883A9D"/>
    <w:rsid w:val="00883B8A"/>
    <w:rsid w:val="00884037"/>
    <w:rsid w:val="00884D34"/>
    <w:rsid w:val="00884F27"/>
    <w:rsid w:val="00885EEF"/>
    <w:rsid w:val="00886295"/>
    <w:rsid w:val="008862D1"/>
    <w:rsid w:val="008867D1"/>
    <w:rsid w:val="008873DE"/>
    <w:rsid w:val="008875C5"/>
    <w:rsid w:val="008901FA"/>
    <w:rsid w:val="00890488"/>
    <w:rsid w:val="008905B7"/>
    <w:rsid w:val="00890ABE"/>
    <w:rsid w:val="00890DB9"/>
    <w:rsid w:val="00891198"/>
    <w:rsid w:val="0089169D"/>
    <w:rsid w:val="00891D89"/>
    <w:rsid w:val="0089243A"/>
    <w:rsid w:val="0089324F"/>
    <w:rsid w:val="0089338D"/>
    <w:rsid w:val="008933F4"/>
    <w:rsid w:val="0089436A"/>
    <w:rsid w:val="00895C84"/>
    <w:rsid w:val="0089622E"/>
    <w:rsid w:val="00896E82"/>
    <w:rsid w:val="0089751B"/>
    <w:rsid w:val="00897D30"/>
    <w:rsid w:val="008A0DA3"/>
    <w:rsid w:val="008A0E8F"/>
    <w:rsid w:val="008A11B4"/>
    <w:rsid w:val="008A13CA"/>
    <w:rsid w:val="008A252F"/>
    <w:rsid w:val="008A2C09"/>
    <w:rsid w:val="008A493B"/>
    <w:rsid w:val="008A5462"/>
    <w:rsid w:val="008A5B36"/>
    <w:rsid w:val="008A5DB5"/>
    <w:rsid w:val="008A6564"/>
    <w:rsid w:val="008A6E51"/>
    <w:rsid w:val="008A797E"/>
    <w:rsid w:val="008A7B1E"/>
    <w:rsid w:val="008B0116"/>
    <w:rsid w:val="008B011C"/>
    <w:rsid w:val="008B061E"/>
    <w:rsid w:val="008B0A61"/>
    <w:rsid w:val="008B0D66"/>
    <w:rsid w:val="008B0F79"/>
    <w:rsid w:val="008B107C"/>
    <w:rsid w:val="008B1350"/>
    <w:rsid w:val="008B2889"/>
    <w:rsid w:val="008B33A0"/>
    <w:rsid w:val="008B37A1"/>
    <w:rsid w:val="008B46F4"/>
    <w:rsid w:val="008B47A5"/>
    <w:rsid w:val="008B49CD"/>
    <w:rsid w:val="008B4EC2"/>
    <w:rsid w:val="008B544F"/>
    <w:rsid w:val="008B5758"/>
    <w:rsid w:val="008B650C"/>
    <w:rsid w:val="008B6A14"/>
    <w:rsid w:val="008B7B63"/>
    <w:rsid w:val="008B7D1E"/>
    <w:rsid w:val="008B7EDE"/>
    <w:rsid w:val="008C02F1"/>
    <w:rsid w:val="008C0CF9"/>
    <w:rsid w:val="008C1328"/>
    <w:rsid w:val="008C151F"/>
    <w:rsid w:val="008C157A"/>
    <w:rsid w:val="008C19D0"/>
    <w:rsid w:val="008C1F55"/>
    <w:rsid w:val="008C234C"/>
    <w:rsid w:val="008C261F"/>
    <w:rsid w:val="008C3140"/>
    <w:rsid w:val="008C35E9"/>
    <w:rsid w:val="008C3ABD"/>
    <w:rsid w:val="008C45DA"/>
    <w:rsid w:val="008C46F1"/>
    <w:rsid w:val="008C493F"/>
    <w:rsid w:val="008C5421"/>
    <w:rsid w:val="008C67FD"/>
    <w:rsid w:val="008C6B3D"/>
    <w:rsid w:val="008C6BB9"/>
    <w:rsid w:val="008D046F"/>
    <w:rsid w:val="008D2803"/>
    <w:rsid w:val="008D2FD7"/>
    <w:rsid w:val="008D3C5F"/>
    <w:rsid w:val="008D42B9"/>
    <w:rsid w:val="008D42E8"/>
    <w:rsid w:val="008D4A24"/>
    <w:rsid w:val="008D4A5B"/>
    <w:rsid w:val="008D548E"/>
    <w:rsid w:val="008D5610"/>
    <w:rsid w:val="008D5A33"/>
    <w:rsid w:val="008D63C3"/>
    <w:rsid w:val="008D63EF"/>
    <w:rsid w:val="008D78DA"/>
    <w:rsid w:val="008D7BF3"/>
    <w:rsid w:val="008E0487"/>
    <w:rsid w:val="008E10DD"/>
    <w:rsid w:val="008E1317"/>
    <w:rsid w:val="008E1733"/>
    <w:rsid w:val="008E17C8"/>
    <w:rsid w:val="008E1EA6"/>
    <w:rsid w:val="008E2152"/>
    <w:rsid w:val="008E2B47"/>
    <w:rsid w:val="008E2D06"/>
    <w:rsid w:val="008E30E0"/>
    <w:rsid w:val="008E3EB7"/>
    <w:rsid w:val="008E3F68"/>
    <w:rsid w:val="008E4230"/>
    <w:rsid w:val="008E4A42"/>
    <w:rsid w:val="008E4A68"/>
    <w:rsid w:val="008E4C7D"/>
    <w:rsid w:val="008E5568"/>
    <w:rsid w:val="008E61F1"/>
    <w:rsid w:val="008E6A16"/>
    <w:rsid w:val="008E6D1F"/>
    <w:rsid w:val="008E73C4"/>
    <w:rsid w:val="008E7A4F"/>
    <w:rsid w:val="008E7B42"/>
    <w:rsid w:val="008E7C06"/>
    <w:rsid w:val="008F0BB1"/>
    <w:rsid w:val="008F0E1E"/>
    <w:rsid w:val="008F11B3"/>
    <w:rsid w:val="008F1838"/>
    <w:rsid w:val="008F1F38"/>
    <w:rsid w:val="008F2A9D"/>
    <w:rsid w:val="008F323D"/>
    <w:rsid w:val="008F37C6"/>
    <w:rsid w:val="008F4E67"/>
    <w:rsid w:val="008F5103"/>
    <w:rsid w:val="008F5B64"/>
    <w:rsid w:val="008F66F8"/>
    <w:rsid w:val="008F67EE"/>
    <w:rsid w:val="008F6B69"/>
    <w:rsid w:val="008F720C"/>
    <w:rsid w:val="008F7B92"/>
    <w:rsid w:val="009004F6"/>
    <w:rsid w:val="00901A58"/>
    <w:rsid w:val="00901D3A"/>
    <w:rsid w:val="009026E3"/>
    <w:rsid w:val="009030AB"/>
    <w:rsid w:val="009038D3"/>
    <w:rsid w:val="00904390"/>
    <w:rsid w:val="0090452C"/>
    <w:rsid w:val="00904A16"/>
    <w:rsid w:val="00905254"/>
    <w:rsid w:val="00905D72"/>
    <w:rsid w:val="00906360"/>
    <w:rsid w:val="00906B9F"/>
    <w:rsid w:val="0090750E"/>
    <w:rsid w:val="009077FC"/>
    <w:rsid w:val="00907905"/>
    <w:rsid w:val="00907BAA"/>
    <w:rsid w:val="00910404"/>
    <w:rsid w:val="0091049F"/>
    <w:rsid w:val="00910B15"/>
    <w:rsid w:val="00910E4B"/>
    <w:rsid w:val="0091136B"/>
    <w:rsid w:val="009118DF"/>
    <w:rsid w:val="00911B70"/>
    <w:rsid w:val="00912B64"/>
    <w:rsid w:val="00912C26"/>
    <w:rsid w:val="009131A9"/>
    <w:rsid w:val="00913ACC"/>
    <w:rsid w:val="00914201"/>
    <w:rsid w:val="0091453A"/>
    <w:rsid w:val="009145BD"/>
    <w:rsid w:val="00914E92"/>
    <w:rsid w:val="00915635"/>
    <w:rsid w:val="00915949"/>
    <w:rsid w:val="009159E4"/>
    <w:rsid w:val="009160CC"/>
    <w:rsid w:val="00916929"/>
    <w:rsid w:val="00917565"/>
    <w:rsid w:val="00917689"/>
    <w:rsid w:val="00917FC4"/>
    <w:rsid w:val="009202CC"/>
    <w:rsid w:val="0092037A"/>
    <w:rsid w:val="00920E3B"/>
    <w:rsid w:val="00921D83"/>
    <w:rsid w:val="00921F65"/>
    <w:rsid w:val="0092226A"/>
    <w:rsid w:val="0092231F"/>
    <w:rsid w:val="00922B83"/>
    <w:rsid w:val="009235AE"/>
    <w:rsid w:val="009243A6"/>
    <w:rsid w:val="009246C5"/>
    <w:rsid w:val="00925E78"/>
    <w:rsid w:val="00926B7A"/>
    <w:rsid w:val="00926D8E"/>
    <w:rsid w:val="009276F9"/>
    <w:rsid w:val="00930525"/>
    <w:rsid w:val="00930BBB"/>
    <w:rsid w:val="00930E7C"/>
    <w:rsid w:val="00930F15"/>
    <w:rsid w:val="0093285D"/>
    <w:rsid w:val="00932CEB"/>
    <w:rsid w:val="00933279"/>
    <w:rsid w:val="00933798"/>
    <w:rsid w:val="00933AB0"/>
    <w:rsid w:val="009340E0"/>
    <w:rsid w:val="00934964"/>
    <w:rsid w:val="00934EB2"/>
    <w:rsid w:val="009365A3"/>
    <w:rsid w:val="009366BC"/>
    <w:rsid w:val="00936AB8"/>
    <w:rsid w:val="00936CA0"/>
    <w:rsid w:val="009376DC"/>
    <w:rsid w:val="0093776D"/>
    <w:rsid w:val="009378C1"/>
    <w:rsid w:val="00937CE0"/>
    <w:rsid w:val="009400C2"/>
    <w:rsid w:val="009406E7"/>
    <w:rsid w:val="009417B2"/>
    <w:rsid w:val="00942448"/>
    <w:rsid w:val="00942886"/>
    <w:rsid w:val="00942A5A"/>
    <w:rsid w:val="00943A5E"/>
    <w:rsid w:val="00943F74"/>
    <w:rsid w:val="00944070"/>
    <w:rsid w:val="00945FB2"/>
    <w:rsid w:val="0094636B"/>
    <w:rsid w:val="0094645E"/>
    <w:rsid w:val="0094680B"/>
    <w:rsid w:val="00946888"/>
    <w:rsid w:val="0094711D"/>
    <w:rsid w:val="00947BA2"/>
    <w:rsid w:val="00947BB2"/>
    <w:rsid w:val="009502B6"/>
    <w:rsid w:val="00950364"/>
    <w:rsid w:val="00950E5A"/>
    <w:rsid w:val="00952AEA"/>
    <w:rsid w:val="00952B40"/>
    <w:rsid w:val="00952D52"/>
    <w:rsid w:val="00953E39"/>
    <w:rsid w:val="00954071"/>
    <w:rsid w:val="00954856"/>
    <w:rsid w:val="00955818"/>
    <w:rsid w:val="00956A90"/>
    <w:rsid w:val="00957504"/>
    <w:rsid w:val="009606C0"/>
    <w:rsid w:val="009607F6"/>
    <w:rsid w:val="00960BD2"/>
    <w:rsid w:val="00961A45"/>
    <w:rsid w:val="00961D7A"/>
    <w:rsid w:val="00962A1A"/>
    <w:rsid w:val="00962FCA"/>
    <w:rsid w:val="0096304F"/>
    <w:rsid w:val="009644CC"/>
    <w:rsid w:val="00966C90"/>
    <w:rsid w:val="00966F15"/>
    <w:rsid w:val="00967757"/>
    <w:rsid w:val="00967BF7"/>
    <w:rsid w:val="00967C2A"/>
    <w:rsid w:val="00967C75"/>
    <w:rsid w:val="0097124E"/>
    <w:rsid w:val="00971687"/>
    <w:rsid w:val="00971DEB"/>
    <w:rsid w:val="00972083"/>
    <w:rsid w:val="00972330"/>
    <w:rsid w:val="00972466"/>
    <w:rsid w:val="0097542E"/>
    <w:rsid w:val="009757A9"/>
    <w:rsid w:val="00975F9A"/>
    <w:rsid w:val="009801E4"/>
    <w:rsid w:val="00980FE5"/>
    <w:rsid w:val="0098355B"/>
    <w:rsid w:val="009835A0"/>
    <w:rsid w:val="0098374A"/>
    <w:rsid w:val="009839C2"/>
    <w:rsid w:val="009849BC"/>
    <w:rsid w:val="00985119"/>
    <w:rsid w:val="00985450"/>
    <w:rsid w:val="00985F1D"/>
    <w:rsid w:val="00987580"/>
    <w:rsid w:val="00987E41"/>
    <w:rsid w:val="00990038"/>
    <w:rsid w:val="00990551"/>
    <w:rsid w:val="009916DB"/>
    <w:rsid w:val="0099172C"/>
    <w:rsid w:val="0099197C"/>
    <w:rsid w:val="0099198D"/>
    <w:rsid w:val="00991C33"/>
    <w:rsid w:val="00992600"/>
    <w:rsid w:val="0099293C"/>
    <w:rsid w:val="00992D04"/>
    <w:rsid w:val="009936B0"/>
    <w:rsid w:val="00993D07"/>
    <w:rsid w:val="00993D7A"/>
    <w:rsid w:val="009947D5"/>
    <w:rsid w:val="00994883"/>
    <w:rsid w:val="00994F16"/>
    <w:rsid w:val="00995021"/>
    <w:rsid w:val="00995643"/>
    <w:rsid w:val="0099622D"/>
    <w:rsid w:val="00996485"/>
    <w:rsid w:val="00996AA6"/>
    <w:rsid w:val="009978D8"/>
    <w:rsid w:val="00997AE2"/>
    <w:rsid w:val="009A00DE"/>
    <w:rsid w:val="009A01B3"/>
    <w:rsid w:val="009A0632"/>
    <w:rsid w:val="009A086A"/>
    <w:rsid w:val="009A1B26"/>
    <w:rsid w:val="009A2757"/>
    <w:rsid w:val="009A275C"/>
    <w:rsid w:val="009A2938"/>
    <w:rsid w:val="009A341B"/>
    <w:rsid w:val="009A3646"/>
    <w:rsid w:val="009A41C5"/>
    <w:rsid w:val="009A4689"/>
    <w:rsid w:val="009A4935"/>
    <w:rsid w:val="009A522F"/>
    <w:rsid w:val="009A5558"/>
    <w:rsid w:val="009A5CB8"/>
    <w:rsid w:val="009A61DF"/>
    <w:rsid w:val="009A673C"/>
    <w:rsid w:val="009A71DE"/>
    <w:rsid w:val="009A722A"/>
    <w:rsid w:val="009A789D"/>
    <w:rsid w:val="009B00EE"/>
    <w:rsid w:val="009B0A01"/>
    <w:rsid w:val="009B1749"/>
    <w:rsid w:val="009B1AE7"/>
    <w:rsid w:val="009B249E"/>
    <w:rsid w:val="009B24AB"/>
    <w:rsid w:val="009B2CC1"/>
    <w:rsid w:val="009B302F"/>
    <w:rsid w:val="009B3542"/>
    <w:rsid w:val="009B48C1"/>
    <w:rsid w:val="009B4C68"/>
    <w:rsid w:val="009B608E"/>
    <w:rsid w:val="009B6224"/>
    <w:rsid w:val="009B630C"/>
    <w:rsid w:val="009B6F47"/>
    <w:rsid w:val="009B714A"/>
    <w:rsid w:val="009C0158"/>
    <w:rsid w:val="009C0D90"/>
    <w:rsid w:val="009C1A46"/>
    <w:rsid w:val="009C1BE4"/>
    <w:rsid w:val="009C394F"/>
    <w:rsid w:val="009C4E80"/>
    <w:rsid w:val="009C53BE"/>
    <w:rsid w:val="009C53D8"/>
    <w:rsid w:val="009C673A"/>
    <w:rsid w:val="009C6829"/>
    <w:rsid w:val="009C69E5"/>
    <w:rsid w:val="009C73D0"/>
    <w:rsid w:val="009D0569"/>
    <w:rsid w:val="009D150B"/>
    <w:rsid w:val="009D2C88"/>
    <w:rsid w:val="009D2E0D"/>
    <w:rsid w:val="009D343E"/>
    <w:rsid w:val="009D3772"/>
    <w:rsid w:val="009D3E11"/>
    <w:rsid w:val="009D42B6"/>
    <w:rsid w:val="009D4971"/>
    <w:rsid w:val="009D4B78"/>
    <w:rsid w:val="009D5555"/>
    <w:rsid w:val="009D68F1"/>
    <w:rsid w:val="009D73FF"/>
    <w:rsid w:val="009D7950"/>
    <w:rsid w:val="009E0345"/>
    <w:rsid w:val="009E050A"/>
    <w:rsid w:val="009E12BF"/>
    <w:rsid w:val="009E22ED"/>
    <w:rsid w:val="009E28CE"/>
    <w:rsid w:val="009E2FFF"/>
    <w:rsid w:val="009E387C"/>
    <w:rsid w:val="009E4873"/>
    <w:rsid w:val="009E4D59"/>
    <w:rsid w:val="009E52B0"/>
    <w:rsid w:val="009E57D4"/>
    <w:rsid w:val="009E6413"/>
    <w:rsid w:val="009E6D87"/>
    <w:rsid w:val="009E78B1"/>
    <w:rsid w:val="009F0AE6"/>
    <w:rsid w:val="009F250B"/>
    <w:rsid w:val="009F2E7C"/>
    <w:rsid w:val="009F2EFA"/>
    <w:rsid w:val="009F3B77"/>
    <w:rsid w:val="009F440A"/>
    <w:rsid w:val="009F555E"/>
    <w:rsid w:val="009F579F"/>
    <w:rsid w:val="009F5965"/>
    <w:rsid w:val="009F5CE5"/>
    <w:rsid w:val="009F63A9"/>
    <w:rsid w:val="00A00724"/>
    <w:rsid w:val="00A00DE6"/>
    <w:rsid w:val="00A00E01"/>
    <w:rsid w:val="00A02D11"/>
    <w:rsid w:val="00A032FE"/>
    <w:rsid w:val="00A03A2C"/>
    <w:rsid w:val="00A03BB8"/>
    <w:rsid w:val="00A0467E"/>
    <w:rsid w:val="00A04936"/>
    <w:rsid w:val="00A05C28"/>
    <w:rsid w:val="00A065D9"/>
    <w:rsid w:val="00A07393"/>
    <w:rsid w:val="00A07A09"/>
    <w:rsid w:val="00A07D70"/>
    <w:rsid w:val="00A10973"/>
    <w:rsid w:val="00A1223A"/>
    <w:rsid w:val="00A126A9"/>
    <w:rsid w:val="00A12841"/>
    <w:rsid w:val="00A1287C"/>
    <w:rsid w:val="00A128DB"/>
    <w:rsid w:val="00A1328E"/>
    <w:rsid w:val="00A13A32"/>
    <w:rsid w:val="00A14671"/>
    <w:rsid w:val="00A15BE2"/>
    <w:rsid w:val="00A16153"/>
    <w:rsid w:val="00A16344"/>
    <w:rsid w:val="00A164E0"/>
    <w:rsid w:val="00A1766F"/>
    <w:rsid w:val="00A17D0E"/>
    <w:rsid w:val="00A203EF"/>
    <w:rsid w:val="00A20C7A"/>
    <w:rsid w:val="00A20D5C"/>
    <w:rsid w:val="00A223D3"/>
    <w:rsid w:val="00A22A0B"/>
    <w:rsid w:val="00A22B8E"/>
    <w:rsid w:val="00A23CB1"/>
    <w:rsid w:val="00A25474"/>
    <w:rsid w:val="00A2587D"/>
    <w:rsid w:val="00A25F6C"/>
    <w:rsid w:val="00A261FC"/>
    <w:rsid w:val="00A2627F"/>
    <w:rsid w:val="00A26A4F"/>
    <w:rsid w:val="00A2779B"/>
    <w:rsid w:val="00A27A92"/>
    <w:rsid w:val="00A27A98"/>
    <w:rsid w:val="00A27AEA"/>
    <w:rsid w:val="00A30099"/>
    <w:rsid w:val="00A30828"/>
    <w:rsid w:val="00A32064"/>
    <w:rsid w:val="00A32EFC"/>
    <w:rsid w:val="00A32F28"/>
    <w:rsid w:val="00A330DC"/>
    <w:rsid w:val="00A33E30"/>
    <w:rsid w:val="00A34050"/>
    <w:rsid w:val="00A34D50"/>
    <w:rsid w:val="00A34DF7"/>
    <w:rsid w:val="00A3512D"/>
    <w:rsid w:val="00A352A1"/>
    <w:rsid w:val="00A36120"/>
    <w:rsid w:val="00A363B7"/>
    <w:rsid w:val="00A3699F"/>
    <w:rsid w:val="00A36BDA"/>
    <w:rsid w:val="00A36C6E"/>
    <w:rsid w:val="00A37030"/>
    <w:rsid w:val="00A371D6"/>
    <w:rsid w:val="00A375B3"/>
    <w:rsid w:val="00A37793"/>
    <w:rsid w:val="00A37E3D"/>
    <w:rsid w:val="00A408C9"/>
    <w:rsid w:val="00A40F69"/>
    <w:rsid w:val="00A411F9"/>
    <w:rsid w:val="00A4135A"/>
    <w:rsid w:val="00A4268E"/>
    <w:rsid w:val="00A42E5D"/>
    <w:rsid w:val="00A43E85"/>
    <w:rsid w:val="00A4430E"/>
    <w:rsid w:val="00A44EC8"/>
    <w:rsid w:val="00A44FEB"/>
    <w:rsid w:val="00A459F6"/>
    <w:rsid w:val="00A462C8"/>
    <w:rsid w:val="00A465A4"/>
    <w:rsid w:val="00A46B21"/>
    <w:rsid w:val="00A47B5D"/>
    <w:rsid w:val="00A506B9"/>
    <w:rsid w:val="00A5073D"/>
    <w:rsid w:val="00A50740"/>
    <w:rsid w:val="00A51C10"/>
    <w:rsid w:val="00A524A6"/>
    <w:rsid w:val="00A5265F"/>
    <w:rsid w:val="00A52840"/>
    <w:rsid w:val="00A53BA5"/>
    <w:rsid w:val="00A54BFB"/>
    <w:rsid w:val="00A54D13"/>
    <w:rsid w:val="00A555D2"/>
    <w:rsid w:val="00A56D35"/>
    <w:rsid w:val="00A60019"/>
    <w:rsid w:val="00A6127B"/>
    <w:rsid w:val="00A61C4C"/>
    <w:rsid w:val="00A62D74"/>
    <w:rsid w:val="00A638F5"/>
    <w:rsid w:val="00A63FDA"/>
    <w:rsid w:val="00A65342"/>
    <w:rsid w:val="00A658B9"/>
    <w:rsid w:val="00A67CA4"/>
    <w:rsid w:val="00A70709"/>
    <w:rsid w:val="00A70723"/>
    <w:rsid w:val="00A70BB5"/>
    <w:rsid w:val="00A711E2"/>
    <w:rsid w:val="00A71C01"/>
    <w:rsid w:val="00A71C6D"/>
    <w:rsid w:val="00A728D5"/>
    <w:rsid w:val="00A72B68"/>
    <w:rsid w:val="00A7375A"/>
    <w:rsid w:val="00A744AD"/>
    <w:rsid w:val="00A74A49"/>
    <w:rsid w:val="00A759F0"/>
    <w:rsid w:val="00A75D36"/>
    <w:rsid w:val="00A75E73"/>
    <w:rsid w:val="00A76804"/>
    <w:rsid w:val="00A76C3B"/>
    <w:rsid w:val="00A76EF6"/>
    <w:rsid w:val="00A77247"/>
    <w:rsid w:val="00A77675"/>
    <w:rsid w:val="00A776B2"/>
    <w:rsid w:val="00A8223B"/>
    <w:rsid w:val="00A822F4"/>
    <w:rsid w:val="00A83E74"/>
    <w:rsid w:val="00A83EC5"/>
    <w:rsid w:val="00A84213"/>
    <w:rsid w:val="00A84CD7"/>
    <w:rsid w:val="00A85109"/>
    <w:rsid w:val="00A8588B"/>
    <w:rsid w:val="00A85D6B"/>
    <w:rsid w:val="00A860D9"/>
    <w:rsid w:val="00A87047"/>
    <w:rsid w:val="00A87D95"/>
    <w:rsid w:val="00A90395"/>
    <w:rsid w:val="00A905FB"/>
    <w:rsid w:val="00A909C7"/>
    <w:rsid w:val="00A90A52"/>
    <w:rsid w:val="00A90DDD"/>
    <w:rsid w:val="00A90EA2"/>
    <w:rsid w:val="00A920FB"/>
    <w:rsid w:val="00A92816"/>
    <w:rsid w:val="00A92C01"/>
    <w:rsid w:val="00A92EBA"/>
    <w:rsid w:val="00A931FB"/>
    <w:rsid w:val="00A93B6B"/>
    <w:rsid w:val="00A94D3F"/>
    <w:rsid w:val="00A95078"/>
    <w:rsid w:val="00A95091"/>
    <w:rsid w:val="00A95DC0"/>
    <w:rsid w:val="00A96275"/>
    <w:rsid w:val="00A96995"/>
    <w:rsid w:val="00A97257"/>
    <w:rsid w:val="00A97E71"/>
    <w:rsid w:val="00AA0349"/>
    <w:rsid w:val="00AA1064"/>
    <w:rsid w:val="00AA187D"/>
    <w:rsid w:val="00AA24C8"/>
    <w:rsid w:val="00AA28E3"/>
    <w:rsid w:val="00AA2E19"/>
    <w:rsid w:val="00AA2E37"/>
    <w:rsid w:val="00AA31BE"/>
    <w:rsid w:val="00AA353C"/>
    <w:rsid w:val="00AA353F"/>
    <w:rsid w:val="00AA367E"/>
    <w:rsid w:val="00AA417F"/>
    <w:rsid w:val="00AA6346"/>
    <w:rsid w:val="00AA6509"/>
    <w:rsid w:val="00AA6AD9"/>
    <w:rsid w:val="00AA71D1"/>
    <w:rsid w:val="00AB00F8"/>
    <w:rsid w:val="00AB0CA7"/>
    <w:rsid w:val="00AB0D47"/>
    <w:rsid w:val="00AB1EC3"/>
    <w:rsid w:val="00AB2089"/>
    <w:rsid w:val="00AB22BF"/>
    <w:rsid w:val="00AB275A"/>
    <w:rsid w:val="00AB2D88"/>
    <w:rsid w:val="00AB4335"/>
    <w:rsid w:val="00AB4DE2"/>
    <w:rsid w:val="00AB550E"/>
    <w:rsid w:val="00AB552D"/>
    <w:rsid w:val="00AB5DEC"/>
    <w:rsid w:val="00AB6A02"/>
    <w:rsid w:val="00AB6F9F"/>
    <w:rsid w:val="00AB734B"/>
    <w:rsid w:val="00AB75D1"/>
    <w:rsid w:val="00AB78AE"/>
    <w:rsid w:val="00AC04E5"/>
    <w:rsid w:val="00AC0AE8"/>
    <w:rsid w:val="00AC19D8"/>
    <w:rsid w:val="00AC1AF7"/>
    <w:rsid w:val="00AC1E36"/>
    <w:rsid w:val="00AC30F6"/>
    <w:rsid w:val="00AC4A0D"/>
    <w:rsid w:val="00AC6149"/>
    <w:rsid w:val="00AC6FD0"/>
    <w:rsid w:val="00AC776C"/>
    <w:rsid w:val="00AC77F6"/>
    <w:rsid w:val="00AC7B88"/>
    <w:rsid w:val="00AC7B9B"/>
    <w:rsid w:val="00AD015B"/>
    <w:rsid w:val="00AD04D8"/>
    <w:rsid w:val="00AD088B"/>
    <w:rsid w:val="00AD0D43"/>
    <w:rsid w:val="00AD15FC"/>
    <w:rsid w:val="00AD1D1B"/>
    <w:rsid w:val="00AD250D"/>
    <w:rsid w:val="00AD2C02"/>
    <w:rsid w:val="00AD3011"/>
    <w:rsid w:val="00AD5586"/>
    <w:rsid w:val="00AD6702"/>
    <w:rsid w:val="00AD77C8"/>
    <w:rsid w:val="00AD7D1B"/>
    <w:rsid w:val="00AE0938"/>
    <w:rsid w:val="00AE1AC3"/>
    <w:rsid w:val="00AE26CF"/>
    <w:rsid w:val="00AE4A55"/>
    <w:rsid w:val="00AE5341"/>
    <w:rsid w:val="00AE5409"/>
    <w:rsid w:val="00AF0D12"/>
    <w:rsid w:val="00AF109B"/>
    <w:rsid w:val="00AF1302"/>
    <w:rsid w:val="00AF1C3B"/>
    <w:rsid w:val="00AF203B"/>
    <w:rsid w:val="00AF235E"/>
    <w:rsid w:val="00AF23E3"/>
    <w:rsid w:val="00AF40B0"/>
    <w:rsid w:val="00AF42BA"/>
    <w:rsid w:val="00AF4F36"/>
    <w:rsid w:val="00AF5967"/>
    <w:rsid w:val="00AF67FB"/>
    <w:rsid w:val="00AF7B9E"/>
    <w:rsid w:val="00B0051B"/>
    <w:rsid w:val="00B00564"/>
    <w:rsid w:val="00B017F3"/>
    <w:rsid w:val="00B02AE6"/>
    <w:rsid w:val="00B02C8E"/>
    <w:rsid w:val="00B02DA2"/>
    <w:rsid w:val="00B02EAD"/>
    <w:rsid w:val="00B030FC"/>
    <w:rsid w:val="00B03274"/>
    <w:rsid w:val="00B03692"/>
    <w:rsid w:val="00B03CD1"/>
    <w:rsid w:val="00B05E4B"/>
    <w:rsid w:val="00B061CE"/>
    <w:rsid w:val="00B06BFF"/>
    <w:rsid w:val="00B07340"/>
    <w:rsid w:val="00B075A6"/>
    <w:rsid w:val="00B07C47"/>
    <w:rsid w:val="00B10CC1"/>
    <w:rsid w:val="00B11A27"/>
    <w:rsid w:val="00B1204E"/>
    <w:rsid w:val="00B1216C"/>
    <w:rsid w:val="00B123C0"/>
    <w:rsid w:val="00B126F9"/>
    <w:rsid w:val="00B1290D"/>
    <w:rsid w:val="00B129F1"/>
    <w:rsid w:val="00B12F2D"/>
    <w:rsid w:val="00B13E78"/>
    <w:rsid w:val="00B1455E"/>
    <w:rsid w:val="00B150F7"/>
    <w:rsid w:val="00B15EE8"/>
    <w:rsid w:val="00B15FC2"/>
    <w:rsid w:val="00B16913"/>
    <w:rsid w:val="00B16D4A"/>
    <w:rsid w:val="00B16F8D"/>
    <w:rsid w:val="00B20C67"/>
    <w:rsid w:val="00B2185C"/>
    <w:rsid w:val="00B21FC0"/>
    <w:rsid w:val="00B225FA"/>
    <w:rsid w:val="00B2326D"/>
    <w:rsid w:val="00B2380C"/>
    <w:rsid w:val="00B238B8"/>
    <w:rsid w:val="00B23DA7"/>
    <w:rsid w:val="00B24918"/>
    <w:rsid w:val="00B24976"/>
    <w:rsid w:val="00B25E65"/>
    <w:rsid w:val="00B2627D"/>
    <w:rsid w:val="00B270F3"/>
    <w:rsid w:val="00B309B6"/>
    <w:rsid w:val="00B31F3C"/>
    <w:rsid w:val="00B31FFA"/>
    <w:rsid w:val="00B32597"/>
    <w:rsid w:val="00B329C9"/>
    <w:rsid w:val="00B32CBD"/>
    <w:rsid w:val="00B33DD6"/>
    <w:rsid w:val="00B344FB"/>
    <w:rsid w:val="00B34E1E"/>
    <w:rsid w:val="00B35809"/>
    <w:rsid w:val="00B36254"/>
    <w:rsid w:val="00B3639A"/>
    <w:rsid w:val="00B36AB0"/>
    <w:rsid w:val="00B3775F"/>
    <w:rsid w:val="00B4011F"/>
    <w:rsid w:val="00B401D4"/>
    <w:rsid w:val="00B40296"/>
    <w:rsid w:val="00B417E2"/>
    <w:rsid w:val="00B4190F"/>
    <w:rsid w:val="00B42EDF"/>
    <w:rsid w:val="00B438A9"/>
    <w:rsid w:val="00B43FBD"/>
    <w:rsid w:val="00B4404A"/>
    <w:rsid w:val="00B444DC"/>
    <w:rsid w:val="00B451B0"/>
    <w:rsid w:val="00B4613E"/>
    <w:rsid w:val="00B461ED"/>
    <w:rsid w:val="00B4644D"/>
    <w:rsid w:val="00B47465"/>
    <w:rsid w:val="00B47564"/>
    <w:rsid w:val="00B50867"/>
    <w:rsid w:val="00B50A8D"/>
    <w:rsid w:val="00B511B0"/>
    <w:rsid w:val="00B51761"/>
    <w:rsid w:val="00B51F14"/>
    <w:rsid w:val="00B521B7"/>
    <w:rsid w:val="00B523D0"/>
    <w:rsid w:val="00B52BB1"/>
    <w:rsid w:val="00B5369C"/>
    <w:rsid w:val="00B550A8"/>
    <w:rsid w:val="00B557A9"/>
    <w:rsid w:val="00B55C09"/>
    <w:rsid w:val="00B56802"/>
    <w:rsid w:val="00B56AC7"/>
    <w:rsid w:val="00B5719C"/>
    <w:rsid w:val="00B57327"/>
    <w:rsid w:val="00B57468"/>
    <w:rsid w:val="00B5783B"/>
    <w:rsid w:val="00B57D5C"/>
    <w:rsid w:val="00B60A8D"/>
    <w:rsid w:val="00B618FA"/>
    <w:rsid w:val="00B619EE"/>
    <w:rsid w:val="00B61E63"/>
    <w:rsid w:val="00B6203F"/>
    <w:rsid w:val="00B62A74"/>
    <w:rsid w:val="00B6308B"/>
    <w:rsid w:val="00B6325D"/>
    <w:rsid w:val="00B6347F"/>
    <w:rsid w:val="00B6452E"/>
    <w:rsid w:val="00B6472A"/>
    <w:rsid w:val="00B64DBB"/>
    <w:rsid w:val="00B65F7A"/>
    <w:rsid w:val="00B668C9"/>
    <w:rsid w:val="00B67451"/>
    <w:rsid w:val="00B67AAC"/>
    <w:rsid w:val="00B71E2A"/>
    <w:rsid w:val="00B7204C"/>
    <w:rsid w:val="00B7242B"/>
    <w:rsid w:val="00B725E9"/>
    <w:rsid w:val="00B729A9"/>
    <w:rsid w:val="00B72A3E"/>
    <w:rsid w:val="00B73370"/>
    <w:rsid w:val="00B73E41"/>
    <w:rsid w:val="00B74C32"/>
    <w:rsid w:val="00B74DBE"/>
    <w:rsid w:val="00B7574F"/>
    <w:rsid w:val="00B76146"/>
    <w:rsid w:val="00B7632E"/>
    <w:rsid w:val="00B76ADC"/>
    <w:rsid w:val="00B779BD"/>
    <w:rsid w:val="00B77F01"/>
    <w:rsid w:val="00B81433"/>
    <w:rsid w:val="00B819C9"/>
    <w:rsid w:val="00B826C7"/>
    <w:rsid w:val="00B82D34"/>
    <w:rsid w:val="00B835EA"/>
    <w:rsid w:val="00B83A01"/>
    <w:rsid w:val="00B840F8"/>
    <w:rsid w:val="00B84762"/>
    <w:rsid w:val="00B85E09"/>
    <w:rsid w:val="00B873AF"/>
    <w:rsid w:val="00B875B2"/>
    <w:rsid w:val="00B9066F"/>
    <w:rsid w:val="00B920C2"/>
    <w:rsid w:val="00B93269"/>
    <w:rsid w:val="00B935F8"/>
    <w:rsid w:val="00B93EF5"/>
    <w:rsid w:val="00B94024"/>
    <w:rsid w:val="00B942DC"/>
    <w:rsid w:val="00B95137"/>
    <w:rsid w:val="00B9680A"/>
    <w:rsid w:val="00B9706B"/>
    <w:rsid w:val="00B97B4A"/>
    <w:rsid w:val="00B97E80"/>
    <w:rsid w:val="00BA03D6"/>
    <w:rsid w:val="00BA0FFF"/>
    <w:rsid w:val="00BA1A6C"/>
    <w:rsid w:val="00BA1C27"/>
    <w:rsid w:val="00BA2B6F"/>
    <w:rsid w:val="00BA4421"/>
    <w:rsid w:val="00BA5C8E"/>
    <w:rsid w:val="00BA65DE"/>
    <w:rsid w:val="00BA6AC0"/>
    <w:rsid w:val="00BA6BC1"/>
    <w:rsid w:val="00BA71C4"/>
    <w:rsid w:val="00BA7E32"/>
    <w:rsid w:val="00BB0482"/>
    <w:rsid w:val="00BB0D27"/>
    <w:rsid w:val="00BB242F"/>
    <w:rsid w:val="00BB2ECC"/>
    <w:rsid w:val="00BB385E"/>
    <w:rsid w:val="00BB3B65"/>
    <w:rsid w:val="00BB3CE9"/>
    <w:rsid w:val="00BB3CF2"/>
    <w:rsid w:val="00BB4230"/>
    <w:rsid w:val="00BB477E"/>
    <w:rsid w:val="00BB4E5E"/>
    <w:rsid w:val="00BB509A"/>
    <w:rsid w:val="00BB57E1"/>
    <w:rsid w:val="00BB58CE"/>
    <w:rsid w:val="00BB5A3B"/>
    <w:rsid w:val="00BB6029"/>
    <w:rsid w:val="00BB6530"/>
    <w:rsid w:val="00BB6768"/>
    <w:rsid w:val="00BB7685"/>
    <w:rsid w:val="00BC0A48"/>
    <w:rsid w:val="00BC10F3"/>
    <w:rsid w:val="00BC12BD"/>
    <w:rsid w:val="00BC1760"/>
    <w:rsid w:val="00BC22A1"/>
    <w:rsid w:val="00BC2783"/>
    <w:rsid w:val="00BC2C94"/>
    <w:rsid w:val="00BC30BB"/>
    <w:rsid w:val="00BC32F5"/>
    <w:rsid w:val="00BC36D4"/>
    <w:rsid w:val="00BC3E2F"/>
    <w:rsid w:val="00BC4D3B"/>
    <w:rsid w:val="00BC5975"/>
    <w:rsid w:val="00BC73F9"/>
    <w:rsid w:val="00BC7B23"/>
    <w:rsid w:val="00BC7E5C"/>
    <w:rsid w:val="00BD0E62"/>
    <w:rsid w:val="00BD105D"/>
    <w:rsid w:val="00BD168B"/>
    <w:rsid w:val="00BD2068"/>
    <w:rsid w:val="00BD4C15"/>
    <w:rsid w:val="00BD4C57"/>
    <w:rsid w:val="00BD4E21"/>
    <w:rsid w:val="00BD4F16"/>
    <w:rsid w:val="00BD4F27"/>
    <w:rsid w:val="00BD502F"/>
    <w:rsid w:val="00BD55D9"/>
    <w:rsid w:val="00BD62B0"/>
    <w:rsid w:val="00BD6F87"/>
    <w:rsid w:val="00BD792A"/>
    <w:rsid w:val="00BD7E18"/>
    <w:rsid w:val="00BE08D6"/>
    <w:rsid w:val="00BE0991"/>
    <w:rsid w:val="00BE124F"/>
    <w:rsid w:val="00BE1AAD"/>
    <w:rsid w:val="00BE1E5A"/>
    <w:rsid w:val="00BE47B0"/>
    <w:rsid w:val="00BE5374"/>
    <w:rsid w:val="00BE5602"/>
    <w:rsid w:val="00BE58E9"/>
    <w:rsid w:val="00BE5E05"/>
    <w:rsid w:val="00BE61F6"/>
    <w:rsid w:val="00BE6947"/>
    <w:rsid w:val="00BE7027"/>
    <w:rsid w:val="00BE769C"/>
    <w:rsid w:val="00BE79E6"/>
    <w:rsid w:val="00BE7EB0"/>
    <w:rsid w:val="00BF089D"/>
    <w:rsid w:val="00BF097B"/>
    <w:rsid w:val="00BF0ABC"/>
    <w:rsid w:val="00BF174B"/>
    <w:rsid w:val="00BF190C"/>
    <w:rsid w:val="00BF1E07"/>
    <w:rsid w:val="00BF2851"/>
    <w:rsid w:val="00BF37A7"/>
    <w:rsid w:val="00BF499D"/>
    <w:rsid w:val="00BF4EE4"/>
    <w:rsid w:val="00BF6066"/>
    <w:rsid w:val="00BF6428"/>
    <w:rsid w:val="00BF6F32"/>
    <w:rsid w:val="00BF78A4"/>
    <w:rsid w:val="00C00CD4"/>
    <w:rsid w:val="00C02193"/>
    <w:rsid w:val="00C03187"/>
    <w:rsid w:val="00C03432"/>
    <w:rsid w:val="00C0379D"/>
    <w:rsid w:val="00C03F58"/>
    <w:rsid w:val="00C051A4"/>
    <w:rsid w:val="00C05776"/>
    <w:rsid w:val="00C07E94"/>
    <w:rsid w:val="00C111A7"/>
    <w:rsid w:val="00C12552"/>
    <w:rsid w:val="00C12BC7"/>
    <w:rsid w:val="00C12D2E"/>
    <w:rsid w:val="00C134AB"/>
    <w:rsid w:val="00C13BD5"/>
    <w:rsid w:val="00C14186"/>
    <w:rsid w:val="00C14976"/>
    <w:rsid w:val="00C157DA"/>
    <w:rsid w:val="00C16C88"/>
    <w:rsid w:val="00C16D8F"/>
    <w:rsid w:val="00C1775C"/>
    <w:rsid w:val="00C20584"/>
    <w:rsid w:val="00C20EC9"/>
    <w:rsid w:val="00C212E7"/>
    <w:rsid w:val="00C214AB"/>
    <w:rsid w:val="00C21B53"/>
    <w:rsid w:val="00C21C99"/>
    <w:rsid w:val="00C223FE"/>
    <w:rsid w:val="00C22700"/>
    <w:rsid w:val="00C22728"/>
    <w:rsid w:val="00C2323A"/>
    <w:rsid w:val="00C24102"/>
    <w:rsid w:val="00C24269"/>
    <w:rsid w:val="00C24281"/>
    <w:rsid w:val="00C24881"/>
    <w:rsid w:val="00C249A2"/>
    <w:rsid w:val="00C257E6"/>
    <w:rsid w:val="00C25D8E"/>
    <w:rsid w:val="00C26A0B"/>
    <w:rsid w:val="00C26E3A"/>
    <w:rsid w:val="00C27095"/>
    <w:rsid w:val="00C2754F"/>
    <w:rsid w:val="00C279A7"/>
    <w:rsid w:val="00C30429"/>
    <w:rsid w:val="00C30C76"/>
    <w:rsid w:val="00C31063"/>
    <w:rsid w:val="00C310AF"/>
    <w:rsid w:val="00C31468"/>
    <w:rsid w:val="00C31B18"/>
    <w:rsid w:val="00C321BC"/>
    <w:rsid w:val="00C34257"/>
    <w:rsid w:val="00C34581"/>
    <w:rsid w:val="00C3586F"/>
    <w:rsid w:val="00C35E0B"/>
    <w:rsid w:val="00C366F0"/>
    <w:rsid w:val="00C36920"/>
    <w:rsid w:val="00C36944"/>
    <w:rsid w:val="00C36ECB"/>
    <w:rsid w:val="00C40DF6"/>
    <w:rsid w:val="00C40F7F"/>
    <w:rsid w:val="00C421EA"/>
    <w:rsid w:val="00C43166"/>
    <w:rsid w:val="00C43192"/>
    <w:rsid w:val="00C43483"/>
    <w:rsid w:val="00C434A3"/>
    <w:rsid w:val="00C4453E"/>
    <w:rsid w:val="00C44658"/>
    <w:rsid w:val="00C45517"/>
    <w:rsid w:val="00C455F4"/>
    <w:rsid w:val="00C45BE9"/>
    <w:rsid w:val="00C46A36"/>
    <w:rsid w:val="00C471D6"/>
    <w:rsid w:val="00C479B7"/>
    <w:rsid w:val="00C47E5F"/>
    <w:rsid w:val="00C50D05"/>
    <w:rsid w:val="00C5131D"/>
    <w:rsid w:val="00C5177F"/>
    <w:rsid w:val="00C527BF"/>
    <w:rsid w:val="00C527C9"/>
    <w:rsid w:val="00C52A7E"/>
    <w:rsid w:val="00C53280"/>
    <w:rsid w:val="00C53724"/>
    <w:rsid w:val="00C539FB"/>
    <w:rsid w:val="00C53CAE"/>
    <w:rsid w:val="00C542CB"/>
    <w:rsid w:val="00C54432"/>
    <w:rsid w:val="00C54D30"/>
    <w:rsid w:val="00C555CC"/>
    <w:rsid w:val="00C55C44"/>
    <w:rsid w:val="00C55EC5"/>
    <w:rsid w:val="00C56075"/>
    <w:rsid w:val="00C562B2"/>
    <w:rsid w:val="00C57001"/>
    <w:rsid w:val="00C603BC"/>
    <w:rsid w:val="00C60F95"/>
    <w:rsid w:val="00C623BD"/>
    <w:rsid w:val="00C62438"/>
    <w:rsid w:val="00C6246A"/>
    <w:rsid w:val="00C62883"/>
    <w:rsid w:val="00C62DEA"/>
    <w:rsid w:val="00C62EA3"/>
    <w:rsid w:val="00C62F8E"/>
    <w:rsid w:val="00C6305A"/>
    <w:rsid w:val="00C631E3"/>
    <w:rsid w:val="00C63757"/>
    <w:rsid w:val="00C63E2E"/>
    <w:rsid w:val="00C640A6"/>
    <w:rsid w:val="00C641A9"/>
    <w:rsid w:val="00C64556"/>
    <w:rsid w:val="00C64BB0"/>
    <w:rsid w:val="00C6531F"/>
    <w:rsid w:val="00C6543C"/>
    <w:rsid w:val="00C65613"/>
    <w:rsid w:val="00C65690"/>
    <w:rsid w:val="00C658BA"/>
    <w:rsid w:val="00C66748"/>
    <w:rsid w:val="00C667D2"/>
    <w:rsid w:val="00C66E6C"/>
    <w:rsid w:val="00C66E87"/>
    <w:rsid w:val="00C70117"/>
    <w:rsid w:val="00C702DB"/>
    <w:rsid w:val="00C7064E"/>
    <w:rsid w:val="00C70B2A"/>
    <w:rsid w:val="00C70BE0"/>
    <w:rsid w:val="00C71122"/>
    <w:rsid w:val="00C72342"/>
    <w:rsid w:val="00C72BB4"/>
    <w:rsid w:val="00C72CE0"/>
    <w:rsid w:val="00C738F3"/>
    <w:rsid w:val="00C73C26"/>
    <w:rsid w:val="00C73EB4"/>
    <w:rsid w:val="00C73F5F"/>
    <w:rsid w:val="00C748DF"/>
    <w:rsid w:val="00C74C17"/>
    <w:rsid w:val="00C74C91"/>
    <w:rsid w:val="00C75102"/>
    <w:rsid w:val="00C75163"/>
    <w:rsid w:val="00C75858"/>
    <w:rsid w:val="00C76CDA"/>
    <w:rsid w:val="00C77797"/>
    <w:rsid w:val="00C77E60"/>
    <w:rsid w:val="00C808C9"/>
    <w:rsid w:val="00C80EC0"/>
    <w:rsid w:val="00C80F27"/>
    <w:rsid w:val="00C81221"/>
    <w:rsid w:val="00C81AF0"/>
    <w:rsid w:val="00C81CB9"/>
    <w:rsid w:val="00C81ECE"/>
    <w:rsid w:val="00C823BB"/>
    <w:rsid w:val="00C828F6"/>
    <w:rsid w:val="00C82DE6"/>
    <w:rsid w:val="00C83792"/>
    <w:rsid w:val="00C83C67"/>
    <w:rsid w:val="00C844A2"/>
    <w:rsid w:val="00C850B0"/>
    <w:rsid w:val="00C85A82"/>
    <w:rsid w:val="00C85D65"/>
    <w:rsid w:val="00C85F6F"/>
    <w:rsid w:val="00C86725"/>
    <w:rsid w:val="00C87161"/>
    <w:rsid w:val="00C877A3"/>
    <w:rsid w:val="00C9067D"/>
    <w:rsid w:val="00C91116"/>
    <w:rsid w:val="00C9164A"/>
    <w:rsid w:val="00C91A64"/>
    <w:rsid w:val="00C92EBE"/>
    <w:rsid w:val="00C94B92"/>
    <w:rsid w:val="00C95487"/>
    <w:rsid w:val="00C955EB"/>
    <w:rsid w:val="00C965A3"/>
    <w:rsid w:val="00C97097"/>
    <w:rsid w:val="00C9764B"/>
    <w:rsid w:val="00C979A4"/>
    <w:rsid w:val="00CA0F2B"/>
    <w:rsid w:val="00CA29CD"/>
    <w:rsid w:val="00CA2A7D"/>
    <w:rsid w:val="00CA4619"/>
    <w:rsid w:val="00CA64A3"/>
    <w:rsid w:val="00CA6B09"/>
    <w:rsid w:val="00CA72DB"/>
    <w:rsid w:val="00CA7B00"/>
    <w:rsid w:val="00CB0A0F"/>
    <w:rsid w:val="00CB296E"/>
    <w:rsid w:val="00CB3E1E"/>
    <w:rsid w:val="00CB40C3"/>
    <w:rsid w:val="00CB4498"/>
    <w:rsid w:val="00CB486C"/>
    <w:rsid w:val="00CB51DA"/>
    <w:rsid w:val="00CB52AC"/>
    <w:rsid w:val="00CB5697"/>
    <w:rsid w:val="00CB56A2"/>
    <w:rsid w:val="00CB582B"/>
    <w:rsid w:val="00CB5976"/>
    <w:rsid w:val="00CB5DBB"/>
    <w:rsid w:val="00CB61A9"/>
    <w:rsid w:val="00CB6B4E"/>
    <w:rsid w:val="00CB74BC"/>
    <w:rsid w:val="00CC05C9"/>
    <w:rsid w:val="00CC1531"/>
    <w:rsid w:val="00CC169D"/>
    <w:rsid w:val="00CC1B80"/>
    <w:rsid w:val="00CC1D94"/>
    <w:rsid w:val="00CC1F8E"/>
    <w:rsid w:val="00CC2562"/>
    <w:rsid w:val="00CC2F83"/>
    <w:rsid w:val="00CC3655"/>
    <w:rsid w:val="00CC37A6"/>
    <w:rsid w:val="00CC38DD"/>
    <w:rsid w:val="00CC3DCD"/>
    <w:rsid w:val="00CC4796"/>
    <w:rsid w:val="00CC4D22"/>
    <w:rsid w:val="00CC5B6F"/>
    <w:rsid w:val="00CC646A"/>
    <w:rsid w:val="00CC6B13"/>
    <w:rsid w:val="00CC6B5C"/>
    <w:rsid w:val="00CC6FA2"/>
    <w:rsid w:val="00CD01C0"/>
    <w:rsid w:val="00CD096C"/>
    <w:rsid w:val="00CD0F4C"/>
    <w:rsid w:val="00CD1175"/>
    <w:rsid w:val="00CD17FF"/>
    <w:rsid w:val="00CD192D"/>
    <w:rsid w:val="00CD297F"/>
    <w:rsid w:val="00CD3993"/>
    <w:rsid w:val="00CD3D9E"/>
    <w:rsid w:val="00CD428D"/>
    <w:rsid w:val="00CD483D"/>
    <w:rsid w:val="00CD51BF"/>
    <w:rsid w:val="00CD6345"/>
    <w:rsid w:val="00CD648D"/>
    <w:rsid w:val="00CD6931"/>
    <w:rsid w:val="00CD750F"/>
    <w:rsid w:val="00CD7A33"/>
    <w:rsid w:val="00CE0139"/>
    <w:rsid w:val="00CE014E"/>
    <w:rsid w:val="00CE05F3"/>
    <w:rsid w:val="00CE07AD"/>
    <w:rsid w:val="00CE0D37"/>
    <w:rsid w:val="00CE128F"/>
    <w:rsid w:val="00CE299B"/>
    <w:rsid w:val="00CE2E97"/>
    <w:rsid w:val="00CE2FB9"/>
    <w:rsid w:val="00CE37F6"/>
    <w:rsid w:val="00CE3A32"/>
    <w:rsid w:val="00CE3B5D"/>
    <w:rsid w:val="00CE4106"/>
    <w:rsid w:val="00CE4465"/>
    <w:rsid w:val="00CE470C"/>
    <w:rsid w:val="00CE47F9"/>
    <w:rsid w:val="00CE5960"/>
    <w:rsid w:val="00CE5C2E"/>
    <w:rsid w:val="00CE6668"/>
    <w:rsid w:val="00CE6C56"/>
    <w:rsid w:val="00CE6DB1"/>
    <w:rsid w:val="00CE6E75"/>
    <w:rsid w:val="00CE789F"/>
    <w:rsid w:val="00CE7B2C"/>
    <w:rsid w:val="00CF0015"/>
    <w:rsid w:val="00CF0162"/>
    <w:rsid w:val="00CF3519"/>
    <w:rsid w:val="00CF3D90"/>
    <w:rsid w:val="00CF3E56"/>
    <w:rsid w:val="00CF5B5E"/>
    <w:rsid w:val="00CF5D50"/>
    <w:rsid w:val="00CF5F6C"/>
    <w:rsid w:val="00CF699B"/>
    <w:rsid w:val="00CF6A62"/>
    <w:rsid w:val="00CF6E8F"/>
    <w:rsid w:val="00CF74D0"/>
    <w:rsid w:val="00CF7A12"/>
    <w:rsid w:val="00D004F6"/>
    <w:rsid w:val="00D005A9"/>
    <w:rsid w:val="00D007B3"/>
    <w:rsid w:val="00D012BC"/>
    <w:rsid w:val="00D01C6B"/>
    <w:rsid w:val="00D01EBC"/>
    <w:rsid w:val="00D0282D"/>
    <w:rsid w:val="00D02906"/>
    <w:rsid w:val="00D02FC2"/>
    <w:rsid w:val="00D033D5"/>
    <w:rsid w:val="00D04AE0"/>
    <w:rsid w:val="00D05A29"/>
    <w:rsid w:val="00D05B46"/>
    <w:rsid w:val="00D06003"/>
    <w:rsid w:val="00D0653E"/>
    <w:rsid w:val="00D065AE"/>
    <w:rsid w:val="00D07AD8"/>
    <w:rsid w:val="00D10BE6"/>
    <w:rsid w:val="00D10C07"/>
    <w:rsid w:val="00D10E6F"/>
    <w:rsid w:val="00D118DD"/>
    <w:rsid w:val="00D14602"/>
    <w:rsid w:val="00D15EDA"/>
    <w:rsid w:val="00D20494"/>
    <w:rsid w:val="00D20DCC"/>
    <w:rsid w:val="00D21147"/>
    <w:rsid w:val="00D21575"/>
    <w:rsid w:val="00D215BF"/>
    <w:rsid w:val="00D215E8"/>
    <w:rsid w:val="00D22D94"/>
    <w:rsid w:val="00D25AC0"/>
    <w:rsid w:val="00D25F7E"/>
    <w:rsid w:val="00D26074"/>
    <w:rsid w:val="00D26E84"/>
    <w:rsid w:val="00D27E21"/>
    <w:rsid w:val="00D3044C"/>
    <w:rsid w:val="00D30B21"/>
    <w:rsid w:val="00D30BFA"/>
    <w:rsid w:val="00D328AB"/>
    <w:rsid w:val="00D33014"/>
    <w:rsid w:val="00D3315C"/>
    <w:rsid w:val="00D33175"/>
    <w:rsid w:val="00D33839"/>
    <w:rsid w:val="00D33BDC"/>
    <w:rsid w:val="00D34667"/>
    <w:rsid w:val="00D35662"/>
    <w:rsid w:val="00D362D5"/>
    <w:rsid w:val="00D37001"/>
    <w:rsid w:val="00D37BC0"/>
    <w:rsid w:val="00D40171"/>
    <w:rsid w:val="00D403A5"/>
    <w:rsid w:val="00D4064C"/>
    <w:rsid w:val="00D4082B"/>
    <w:rsid w:val="00D40A27"/>
    <w:rsid w:val="00D410A1"/>
    <w:rsid w:val="00D410D6"/>
    <w:rsid w:val="00D419D9"/>
    <w:rsid w:val="00D42174"/>
    <w:rsid w:val="00D4271E"/>
    <w:rsid w:val="00D43177"/>
    <w:rsid w:val="00D4389D"/>
    <w:rsid w:val="00D44D60"/>
    <w:rsid w:val="00D4542F"/>
    <w:rsid w:val="00D45585"/>
    <w:rsid w:val="00D469BD"/>
    <w:rsid w:val="00D46FE8"/>
    <w:rsid w:val="00D471D1"/>
    <w:rsid w:val="00D47CBB"/>
    <w:rsid w:val="00D50E3E"/>
    <w:rsid w:val="00D513D3"/>
    <w:rsid w:val="00D52984"/>
    <w:rsid w:val="00D52A94"/>
    <w:rsid w:val="00D53097"/>
    <w:rsid w:val="00D53125"/>
    <w:rsid w:val="00D537FA"/>
    <w:rsid w:val="00D54340"/>
    <w:rsid w:val="00D5498B"/>
    <w:rsid w:val="00D5611E"/>
    <w:rsid w:val="00D5635A"/>
    <w:rsid w:val="00D569D9"/>
    <w:rsid w:val="00D56FD9"/>
    <w:rsid w:val="00D578BE"/>
    <w:rsid w:val="00D57C0A"/>
    <w:rsid w:val="00D6010B"/>
    <w:rsid w:val="00D61037"/>
    <w:rsid w:val="00D610E7"/>
    <w:rsid w:val="00D612A4"/>
    <w:rsid w:val="00D6192A"/>
    <w:rsid w:val="00D61BA5"/>
    <w:rsid w:val="00D61E4D"/>
    <w:rsid w:val="00D61F06"/>
    <w:rsid w:val="00D628B5"/>
    <w:rsid w:val="00D62EAF"/>
    <w:rsid w:val="00D63092"/>
    <w:rsid w:val="00D63794"/>
    <w:rsid w:val="00D64CD0"/>
    <w:rsid w:val="00D6571B"/>
    <w:rsid w:val="00D65F5C"/>
    <w:rsid w:val="00D66223"/>
    <w:rsid w:val="00D6688A"/>
    <w:rsid w:val="00D67988"/>
    <w:rsid w:val="00D67BC2"/>
    <w:rsid w:val="00D67D41"/>
    <w:rsid w:val="00D71CBA"/>
    <w:rsid w:val="00D71E80"/>
    <w:rsid w:val="00D72521"/>
    <w:rsid w:val="00D72D68"/>
    <w:rsid w:val="00D73843"/>
    <w:rsid w:val="00D73E24"/>
    <w:rsid w:val="00D74156"/>
    <w:rsid w:val="00D744EC"/>
    <w:rsid w:val="00D746BE"/>
    <w:rsid w:val="00D74828"/>
    <w:rsid w:val="00D75728"/>
    <w:rsid w:val="00D75A08"/>
    <w:rsid w:val="00D75ED4"/>
    <w:rsid w:val="00D75FDB"/>
    <w:rsid w:val="00D76CB3"/>
    <w:rsid w:val="00D76E7E"/>
    <w:rsid w:val="00D771DE"/>
    <w:rsid w:val="00D776CC"/>
    <w:rsid w:val="00D77825"/>
    <w:rsid w:val="00D80258"/>
    <w:rsid w:val="00D80281"/>
    <w:rsid w:val="00D80B4E"/>
    <w:rsid w:val="00D82846"/>
    <w:rsid w:val="00D835CE"/>
    <w:rsid w:val="00D840CE"/>
    <w:rsid w:val="00D84183"/>
    <w:rsid w:val="00D84319"/>
    <w:rsid w:val="00D84B43"/>
    <w:rsid w:val="00D84E24"/>
    <w:rsid w:val="00D84FAF"/>
    <w:rsid w:val="00D85481"/>
    <w:rsid w:val="00D8571F"/>
    <w:rsid w:val="00D85AF8"/>
    <w:rsid w:val="00D86543"/>
    <w:rsid w:val="00D866FC"/>
    <w:rsid w:val="00D86EE7"/>
    <w:rsid w:val="00D87205"/>
    <w:rsid w:val="00D87714"/>
    <w:rsid w:val="00D87A64"/>
    <w:rsid w:val="00D90D1C"/>
    <w:rsid w:val="00D914A4"/>
    <w:rsid w:val="00D9220A"/>
    <w:rsid w:val="00D92910"/>
    <w:rsid w:val="00D92BD9"/>
    <w:rsid w:val="00D935ED"/>
    <w:rsid w:val="00D93C51"/>
    <w:rsid w:val="00D93FCF"/>
    <w:rsid w:val="00D94E69"/>
    <w:rsid w:val="00D9503A"/>
    <w:rsid w:val="00D95AC6"/>
    <w:rsid w:val="00D95D0A"/>
    <w:rsid w:val="00D9661F"/>
    <w:rsid w:val="00D96C9F"/>
    <w:rsid w:val="00D972A1"/>
    <w:rsid w:val="00D973C3"/>
    <w:rsid w:val="00D97831"/>
    <w:rsid w:val="00D97EAD"/>
    <w:rsid w:val="00DA1444"/>
    <w:rsid w:val="00DA1B6D"/>
    <w:rsid w:val="00DA1E5F"/>
    <w:rsid w:val="00DA2769"/>
    <w:rsid w:val="00DA2D99"/>
    <w:rsid w:val="00DA35B6"/>
    <w:rsid w:val="00DA3F31"/>
    <w:rsid w:val="00DA4088"/>
    <w:rsid w:val="00DA4905"/>
    <w:rsid w:val="00DA4A22"/>
    <w:rsid w:val="00DA4A87"/>
    <w:rsid w:val="00DA5F06"/>
    <w:rsid w:val="00DA64EF"/>
    <w:rsid w:val="00DA72AE"/>
    <w:rsid w:val="00DB06EC"/>
    <w:rsid w:val="00DB0868"/>
    <w:rsid w:val="00DB0A7F"/>
    <w:rsid w:val="00DB0BE7"/>
    <w:rsid w:val="00DB0D86"/>
    <w:rsid w:val="00DB1620"/>
    <w:rsid w:val="00DB2251"/>
    <w:rsid w:val="00DB2428"/>
    <w:rsid w:val="00DB35F8"/>
    <w:rsid w:val="00DB3A0C"/>
    <w:rsid w:val="00DB3BF3"/>
    <w:rsid w:val="00DB3CB7"/>
    <w:rsid w:val="00DB465D"/>
    <w:rsid w:val="00DB66D8"/>
    <w:rsid w:val="00DB701C"/>
    <w:rsid w:val="00DB703A"/>
    <w:rsid w:val="00DB7222"/>
    <w:rsid w:val="00DB75BB"/>
    <w:rsid w:val="00DC0486"/>
    <w:rsid w:val="00DC107E"/>
    <w:rsid w:val="00DC1376"/>
    <w:rsid w:val="00DC16D6"/>
    <w:rsid w:val="00DC2DC4"/>
    <w:rsid w:val="00DC32F5"/>
    <w:rsid w:val="00DC34F0"/>
    <w:rsid w:val="00DC43BC"/>
    <w:rsid w:val="00DC4752"/>
    <w:rsid w:val="00DC4AC0"/>
    <w:rsid w:val="00DC5542"/>
    <w:rsid w:val="00DC6676"/>
    <w:rsid w:val="00DC6C29"/>
    <w:rsid w:val="00DC7309"/>
    <w:rsid w:val="00DC79F0"/>
    <w:rsid w:val="00DD00BE"/>
    <w:rsid w:val="00DD0588"/>
    <w:rsid w:val="00DD1A45"/>
    <w:rsid w:val="00DD20A8"/>
    <w:rsid w:val="00DD2635"/>
    <w:rsid w:val="00DD283A"/>
    <w:rsid w:val="00DD293D"/>
    <w:rsid w:val="00DD2CF9"/>
    <w:rsid w:val="00DD2DEB"/>
    <w:rsid w:val="00DD3087"/>
    <w:rsid w:val="00DD3A11"/>
    <w:rsid w:val="00DD4216"/>
    <w:rsid w:val="00DD4C70"/>
    <w:rsid w:val="00DD5331"/>
    <w:rsid w:val="00DD57D0"/>
    <w:rsid w:val="00DD6B5A"/>
    <w:rsid w:val="00DD7ECE"/>
    <w:rsid w:val="00DE019C"/>
    <w:rsid w:val="00DE0E96"/>
    <w:rsid w:val="00DE17A2"/>
    <w:rsid w:val="00DE2216"/>
    <w:rsid w:val="00DE26F4"/>
    <w:rsid w:val="00DE313F"/>
    <w:rsid w:val="00DE32D2"/>
    <w:rsid w:val="00DE4A12"/>
    <w:rsid w:val="00DE4B90"/>
    <w:rsid w:val="00DE5DB4"/>
    <w:rsid w:val="00DE5DB5"/>
    <w:rsid w:val="00DE64C7"/>
    <w:rsid w:val="00DE68B8"/>
    <w:rsid w:val="00DE6953"/>
    <w:rsid w:val="00DE727B"/>
    <w:rsid w:val="00DF06DE"/>
    <w:rsid w:val="00DF0715"/>
    <w:rsid w:val="00DF07DE"/>
    <w:rsid w:val="00DF0DA0"/>
    <w:rsid w:val="00DF11B8"/>
    <w:rsid w:val="00DF1B82"/>
    <w:rsid w:val="00DF1CDA"/>
    <w:rsid w:val="00DF1F1E"/>
    <w:rsid w:val="00DF3C24"/>
    <w:rsid w:val="00DF46AD"/>
    <w:rsid w:val="00DF4AAA"/>
    <w:rsid w:val="00DF513A"/>
    <w:rsid w:val="00DF6BB7"/>
    <w:rsid w:val="00DF710B"/>
    <w:rsid w:val="00DF739F"/>
    <w:rsid w:val="00DF7489"/>
    <w:rsid w:val="00DF7560"/>
    <w:rsid w:val="00E00131"/>
    <w:rsid w:val="00E001AC"/>
    <w:rsid w:val="00E0045D"/>
    <w:rsid w:val="00E0179F"/>
    <w:rsid w:val="00E02D36"/>
    <w:rsid w:val="00E03203"/>
    <w:rsid w:val="00E035CD"/>
    <w:rsid w:val="00E03815"/>
    <w:rsid w:val="00E03B7A"/>
    <w:rsid w:val="00E041FA"/>
    <w:rsid w:val="00E045A1"/>
    <w:rsid w:val="00E04C7F"/>
    <w:rsid w:val="00E052FA"/>
    <w:rsid w:val="00E05548"/>
    <w:rsid w:val="00E066C5"/>
    <w:rsid w:val="00E06BBB"/>
    <w:rsid w:val="00E0747C"/>
    <w:rsid w:val="00E077B9"/>
    <w:rsid w:val="00E07999"/>
    <w:rsid w:val="00E100F7"/>
    <w:rsid w:val="00E10BDB"/>
    <w:rsid w:val="00E11296"/>
    <w:rsid w:val="00E11FB5"/>
    <w:rsid w:val="00E121F7"/>
    <w:rsid w:val="00E123D4"/>
    <w:rsid w:val="00E126A4"/>
    <w:rsid w:val="00E13A97"/>
    <w:rsid w:val="00E13AE7"/>
    <w:rsid w:val="00E157F7"/>
    <w:rsid w:val="00E15EEC"/>
    <w:rsid w:val="00E15F9F"/>
    <w:rsid w:val="00E216A2"/>
    <w:rsid w:val="00E2198D"/>
    <w:rsid w:val="00E21990"/>
    <w:rsid w:val="00E21A8C"/>
    <w:rsid w:val="00E21F4C"/>
    <w:rsid w:val="00E22307"/>
    <w:rsid w:val="00E226A6"/>
    <w:rsid w:val="00E226BD"/>
    <w:rsid w:val="00E228E3"/>
    <w:rsid w:val="00E22B0F"/>
    <w:rsid w:val="00E23A3B"/>
    <w:rsid w:val="00E23E8C"/>
    <w:rsid w:val="00E24410"/>
    <w:rsid w:val="00E256D5"/>
    <w:rsid w:val="00E25859"/>
    <w:rsid w:val="00E25AD7"/>
    <w:rsid w:val="00E267E3"/>
    <w:rsid w:val="00E26F35"/>
    <w:rsid w:val="00E27848"/>
    <w:rsid w:val="00E31024"/>
    <w:rsid w:val="00E31689"/>
    <w:rsid w:val="00E31B88"/>
    <w:rsid w:val="00E3203C"/>
    <w:rsid w:val="00E320B1"/>
    <w:rsid w:val="00E322E6"/>
    <w:rsid w:val="00E325BF"/>
    <w:rsid w:val="00E327C8"/>
    <w:rsid w:val="00E334C3"/>
    <w:rsid w:val="00E33F2D"/>
    <w:rsid w:val="00E34935"/>
    <w:rsid w:val="00E34AD9"/>
    <w:rsid w:val="00E353EB"/>
    <w:rsid w:val="00E3578F"/>
    <w:rsid w:val="00E35B36"/>
    <w:rsid w:val="00E36328"/>
    <w:rsid w:val="00E3636E"/>
    <w:rsid w:val="00E36D6F"/>
    <w:rsid w:val="00E37674"/>
    <w:rsid w:val="00E37AFA"/>
    <w:rsid w:val="00E4117A"/>
    <w:rsid w:val="00E41FA4"/>
    <w:rsid w:val="00E431BC"/>
    <w:rsid w:val="00E437B8"/>
    <w:rsid w:val="00E44068"/>
    <w:rsid w:val="00E44327"/>
    <w:rsid w:val="00E446C7"/>
    <w:rsid w:val="00E44BE0"/>
    <w:rsid w:val="00E44E50"/>
    <w:rsid w:val="00E44FBF"/>
    <w:rsid w:val="00E458EE"/>
    <w:rsid w:val="00E45BA0"/>
    <w:rsid w:val="00E461DF"/>
    <w:rsid w:val="00E46293"/>
    <w:rsid w:val="00E46304"/>
    <w:rsid w:val="00E46ACC"/>
    <w:rsid w:val="00E46C8B"/>
    <w:rsid w:val="00E46CED"/>
    <w:rsid w:val="00E47F65"/>
    <w:rsid w:val="00E500D0"/>
    <w:rsid w:val="00E50FDA"/>
    <w:rsid w:val="00E51143"/>
    <w:rsid w:val="00E514E7"/>
    <w:rsid w:val="00E51592"/>
    <w:rsid w:val="00E51EC1"/>
    <w:rsid w:val="00E5272B"/>
    <w:rsid w:val="00E52A4B"/>
    <w:rsid w:val="00E52B7B"/>
    <w:rsid w:val="00E52E7D"/>
    <w:rsid w:val="00E5302E"/>
    <w:rsid w:val="00E535FF"/>
    <w:rsid w:val="00E53648"/>
    <w:rsid w:val="00E54240"/>
    <w:rsid w:val="00E54E12"/>
    <w:rsid w:val="00E54EE7"/>
    <w:rsid w:val="00E55D6D"/>
    <w:rsid w:val="00E6020D"/>
    <w:rsid w:val="00E602B5"/>
    <w:rsid w:val="00E61359"/>
    <w:rsid w:val="00E61615"/>
    <w:rsid w:val="00E62324"/>
    <w:rsid w:val="00E63A01"/>
    <w:rsid w:val="00E63D2E"/>
    <w:rsid w:val="00E63D58"/>
    <w:rsid w:val="00E643A4"/>
    <w:rsid w:val="00E64B2C"/>
    <w:rsid w:val="00E64D5C"/>
    <w:rsid w:val="00E654AC"/>
    <w:rsid w:val="00E658F1"/>
    <w:rsid w:val="00E65B2E"/>
    <w:rsid w:val="00E65F3B"/>
    <w:rsid w:val="00E66123"/>
    <w:rsid w:val="00E66178"/>
    <w:rsid w:val="00E661C1"/>
    <w:rsid w:val="00E66287"/>
    <w:rsid w:val="00E67BCA"/>
    <w:rsid w:val="00E70047"/>
    <w:rsid w:val="00E711F2"/>
    <w:rsid w:val="00E71331"/>
    <w:rsid w:val="00E71596"/>
    <w:rsid w:val="00E72177"/>
    <w:rsid w:val="00E726F4"/>
    <w:rsid w:val="00E729DC"/>
    <w:rsid w:val="00E729F3"/>
    <w:rsid w:val="00E731A8"/>
    <w:rsid w:val="00E7362E"/>
    <w:rsid w:val="00E7382F"/>
    <w:rsid w:val="00E74A9C"/>
    <w:rsid w:val="00E75542"/>
    <w:rsid w:val="00E7596D"/>
    <w:rsid w:val="00E75EA4"/>
    <w:rsid w:val="00E764AF"/>
    <w:rsid w:val="00E765E7"/>
    <w:rsid w:val="00E76990"/>
    <w:rsid w:val="00E76B48"/>
    <w:rsid w:val="00E76B61"/>
    <w:rsid w:val="00E76F19"/>
    <w:rsid w:val="00E7754C"/>
    <w:rsid w:val="00E77933"/>
    <w:rsid w:val="00E77C11"/>
    <w:rsid w:val="00E82F5B"/>
    <w:rsid w:val="00E83239"/>
    <w:rsid w:val="00E83702"/>
    <w:rsid w:val="00E83837"/>
    <w:rsid w:val="00E8391F"/>
    <w:rsid w:val="00E83E68"/>
    <w:rsid w:val="00E8493E"/>
    <w:rsid w:val="00E84B12"/>
    <w:rsid w:val="00E85354"/>
    <w:rsid w:val="00E85363"/>
    <w:rsid w:val="00E8560C"/>
    <w:rsid w:val="00E861A1"/>
    <w:rsid w:val="00E86739"/>
    <w:rsid w:val="00E872E1"/>
    <w:rsid w:val="00E900EC"/>
    <w:rsid w:val="00E90358"/>
    <w:rsid w:val="00E90B6E"/>
    <w:rsid w:val="00E90F97"/>
    <w:rsid w:val="00E9166C"/>
    <w:rsid w:val="00E917CE"/>
    <w:rsid w:val="00E91854"/>
    <w:rsid w:val="00E9197D"/>
    <w:rsid w:val="00E91E0D"/>
    <w:rsid w:val="00E93AA4"/>
    <w:rsid w:val="00E93BA8"/>
    <w:rsid w:val="00E93E5F"/>
    <w:rsid w:val="00E94CD0"/>
    <w:rsid w:val="00E95060"/>
    <w:rsid w:val="00E959BF"/>
    <w:rsid w:val="00E95B85"/>
    <w:rsid w:val="00E95D94"/>
    <w:rsid w:val="00E95FE1"/>
    <w:rsid w:val="00E96D57"/>
    <w:rsid w:val="00E971B3"/>
    <w:rsid w:val="00E9774C"/>
    <w:rsid w:val="00E97E60"/>
    <w:rsid w:val="00E97EC0"/>
    <w:rsid w:val="00EA0447"/>
    <w:rsid w:val="00EA0449"/>
    <w:rsid w:val="00EA0E21"/>
    <w:rsid w:val="00EA227B"/>
    <w:rsid w:val="00EA2C32"/>
    <w:rsid w:val="00EA4A79"/>
    <w:rsid w:val="00EA5107"/>
    <w:rsid w:val="00EA5703"/>
    <w:rsid w:val="00EA5DFC"/>
    <w:rsid w:val="00EA63FF"/>
    <w:rsid w:val="00EB0DB1"/>
    <w:rsid w:val="00EB1394"/>
    <w:rsid w:val="00EB14FD"/>
    <w:rsid w:val="00EB15C0"/>
    <w:rsid w:val="00EB1B46"/>
    <w:rsid w:val="00EB210B"/>
    <w:rsid w:val="00EB22DE"/>
    <w:rsid w:val="00EB2AB5"/>
    <w:rsid w:val="00EB2BD0"/>
    <w:rsid w:val="00EB3598"/>
    <w:rsid w:val="00EB591D"/>
    <w:rsid w:val="00EB6F17"/>
    <w:rsid w:val="00EB7290"/>
    <w:rsid w:val="00EB76F0"/>
    <w:rsid w:val="00EC01B0"/>
    <w:rsid w:val="00EC0789"/>
    <w:rsid w:val="00EC1274"/>
    <w:rsid w:val="00EC200E"/>
    <w:rsid w:val="00EC27EB"/>
    <w:rsid w:val="00EC2D3F"/>
    <w:rsid w:val="00EC34E5"/>
    <w:rsid w:val="00EC3FEA"/>
    <w:rsid w:val="00EC41A7"/>
    <w:rsid w:val="00EC4287"/>
    <w:rsid w:val="00EC465A"/>
    <w:rsid w:val="00EC4A8E"/>
    <w:rsid w:val="00EC4C9C"/>
    <w:rsid w:val="00EC53C1"/>
    <w:rsid w:val="00EC54FB"/>
    <w:rsid w:val="00EC571A"/>
    <w:rsid w:val="00EC5762"/>
    <w:rsid w:val="00EC65C7"/>
    <w:rsid w:val="00EC6625"/>
    <w:rsid w:val="00EC73B5"/>
    <w:rsid w:val="00EC761A"/>
    <w:rsid w:val="00EC7DC7"/>
    <w:rsid w:val="00ED0342"/>
    <w:rsid w:val="00ED109F"/>
    <w:rsid w:val="00ED1293"/>
    <w:rsid w:val="00ED1495"/>
    <w:rsid w:val="00ED14C1"/>
    <w:rsid w:val="00ED3979"/>
    <w:rsid w:val="00ED3B0E"/>
    <w:rsid w:val="00ED4BE0"/>
    <w:rsid w:val="00ED5F46"/>
    <w:rsid w:val="00ED6292"/>
    <w:rsid w:val="00ED68BF"/>
    <w:rsid w:val="00ED6F93"/>
    <w:rsid w:val="00ED7358"/>
    <w:rsid w:val="00EE00A4"/>
    <w:rsid w:val="00EE083C"/>
    <w:rsid w:val="00EE0BBB"/>
    <w:rsid w:val="00EE170F"/>
    <w:rsid w:val="00EE25A6"/>
    <w:rsid w:val="00EE2B47"/>
    <w:rsid w:val="00EE4B7E"/>
    <w:rsid w:val="00EE513A"/>
    <w:rsid w:val="00EE6DF0"/>
    <w:rsid w:val="00EE72EC"/>
    <w:rsid w:val="00EE734E"/>
    <w:rsid w:val="00EE7A26"/>
    <w:rsid w:val="00EF1215"/>
    <w:rsid w:val="00EF1312"/>
    <w:rsid w:val="00EF2B5B"/>
    <w:rsid w:val="00EF2B6A"/>
    <w:rsid w:val="00EF2C29"/>
    <w:rsid w:val="00EF3D8A"/>
    <w:rsid w:val="00EF3E31"/>
    <w:rsid w:val="00EF56A9"/>
    <w:rsid w:val="00EF5B74"/>
    <w:rsid w:val="00EF7FB8"/>
    <w:rsid w:val="00F0015C"/>
    <w:rsid w:val="00F01125"/>
    <w:rsid w:val="00F01170"/>
    <w:rsid w:val="00F0149C"/>
    <w:rsid w:val="00F01A52"/>
    <w:rsid w:val="00F021B1"/>
    <w:rsid w:val="00F02D85"/>
    <w:rsid w:val="00F02DC0"/>
    <w:rsid w:val="00F02DE5"/>
    <w:rsid w:val="00F03522"/>
    <w:rsid w:val="00F03FF5"/>
    <w:rsid w:val="00F04CD0"/>
    <w:rsid w:val="00F04CF9"/>
    <w:rsid w:val="00F05377"/>
    <w:rsid w:val="00F05CA8"/>
    <w:rsid w:val="00F05EDE"/>
    <w:rsid w:val="00F05FA9"/>
    <w:rsid w:val="00F06010"/>
    <w:rsid w:val="00F0605C"/>
    <w:rsid w:val="00F0696A"/>
    <w:rsid w:val="00F07A36"/>
    <w:rsid w:val="00F1023F"/>
    <w:rsid w:val="00F11E1E"/>
    <w:rsid w:val="00F12621"/>
    <w:rsid w:val="00F12AA4"/>
    <w:rsid w:val="00F12C4B"/>
    <w:rsid w:val="00F12F60"/>
    <w:rsid w:val="00F137F8"/>
    <w:rsid w:val="00F1399B"/>
    <w:rsid w:val="00F13C40"/>
    <w:rsid w:val="00F13CD0"/>
    <w:rsid w:val="00F13F9B"/>
    <w:rsid w:val="00F1467E"/>
    <w:rsid w:val="00F14CA9"/>
    <w:rsid w:val="00F154E6"/>
    <w:rsid w:val="00F16300"/>
    <w:rsid w:val="00F1689B"/>
    <w:rsid w:val="00F17DFA"/>
    <w:rsid w:val="00F207F4"/>
    <w:rsid w:val="00F21629"/>
    <w:rsid w:val="00F216F3"/>
    <w:rsid w:val="00F21E2E"/>
    <w:rsid w:val="00F22080"/>
    <w:rsid w:val="00F22147"/>
    <w:rsid w:val="00F22590"/>
    <w:rsid w:val="00F22B28"/>
    <w:rsid w:val="00F231F9"/>
    <w:rsid w:val="00F23613"/>
    <w:rsid w:val="00F237CE"/>
    <w:rsid w:val="00F23900"/>
    <w:rsid w:val="00F243B7"/>
    <w:rsid w:val="00F2463B"/>
    <w:rsid w:val="00F24F44"/>
    <w:rsid w:val="00F25140"/>
    <w:rsid w:val="00F26F8F"/>
    <w:rsid w:val="00F27B71"/>
    <w:rsid w:val="00F30944"/>
    <w:rsid w:val="00F30976"/>
    <w:rsid w:val="00F315CE"/>
    <w:rsid w:val="00F31DC1"/>
    <w:rsid w:val="00F31E67"/>
    <w:rsid w:val="00F31EE4"/>
    <w:rsid w:val="00F324C8"/>
    <w:rsid w:val="00F328B8"/>
    <w:rsid w:val="00F32AE6"/>
    <w:rsid w:val="00F33B08"/>
    <w:rsid w:val="00F33C8C"/>
    <w:rsid w:val="00F340E7"/>
    <w:rsid w:val="00F348C0"/>
    <w:rsid w:val="00F348C2"/>
    <w:rsid w:val="00F35322"/>
    <w:rsid w:val="00F35606"/>
    <w:rsid w:val="00F362D3"/>
    <w:rsid w:val="00F36515"/>
    <w:rsid w:val="00F3652B"/>
    <w:rsid w:val="00F37A7E"/>
    <w:rsid w:val="00F37B63"/>
    <w:rsid w:val="00F40606"/>
    <w:rsid w:val="00F40C69"/>
    <w:rsid w:val="00F4133D"/>
    <w:rsid w:val="00F416D3"/>
    <w:rsid w:val="00F42719"/>
    <w:rsid w:val="00F42BB3"/>
    <w:rsid w:val="00F42F21"/>
    <w:rsid w:val="00F430E9"/>
    <w:rsid w:val="00F43D8B"/>
    <w:rsid w:val="00F43F3E"/>
    <w:rsid w:val="00F44275"/>
    <w:rsid w:val="00F44652"/>
    <w:rsid w:val="00F45894"/>
    <w:rsid w:val="00F45DA9"/>
    <w:rsid w:val="00F467A9"/>
    <w:rsid w:val="00F500B1"/>
    <w:rsid w:val="00F50754"/>
    <w:rsid w:val="00F519E7"/>
    <w:rsid w:val="00F51B25"/>
    <w:rsid w:val="00F541B1"/>
    <w:rsid w:val="00F551A6"/>
    <w:rsid w:val="00F558D1"/>
    <w:rsid w:val="00F55FEF"/>
    <w:rsid w:val="00F565E7"/>
    <w:rsid w:val="00F569A8"/>
    <w:rsid w:val="00F56BDC"/>
    <w:rsid w:val="00F57215"/>
    <w:rsid w:val="00F57D38"/>
    <w:rsid w:val="00F57F0B"/>
    <w:rsid w:val="00F60439"/>
    <w:rsid w:val="00F6141A"/>
    <w:rsid w:val="00F618CD"/>
    <w:rsid w:val="00F61BAA"/>
    <w:rsid w:val="00F61FAE"/>
    <w:rsid w:val="00F622F8"/>
    <w:rsid w:val="00F62526"/>
    <w:rsid w:val="00F62772"/>
    <w:rsid w:val="00F6320D"/>
    <w:rsid w:val="00F633BD"/>
    <w:rsid w:val="00F63BDB"/>
    <w:rsid w:val="00F63C43"/>
    <w:rsid w:val="00F64ABF"/>
    <w:rsid w:val="00F64B09"/>
    <w:rsid w:val="00F65044"/>
    <w:rsid w:val="00F650D7"/>
    <w:rsid w:val="00F65B58"/>
    <w:rsid w:val="00F661C1"/>
    <w:rsid w:val="00F66C73"/>
    <w:rsid w:val="00F67637"/>
    <w:rsid w:val="00F67FD2"/>
    <w:rsid w:val="00F70511"/>
    <w:rsid w:val="00F709DE"/>
    <w:rsid w:val="00F72AB4"/>
    <w:rsid w:val="00F72E75"/>
    <w:rsid w:val="00F72EBF"/>
    <w:rsid w:val="00F72F9D"/>
    <w:rsid w:val="00F73316"/>
    <w:rsid w:val="00F736DB"/>
    <w:rsid w:val="00F73F01"/>
    <w:rsid w:val="00F73F87"/>
    <w:rsid w:val="00F7470E"/>
    <w:rsid w:val="00F803E7"/>
    <w:rsid w:val="00F80414"/>
    <w:rsid w:val="00F8108A"/>
    <w:rsid w:val="00F811C4"/>
    <w:rsid w:val="00F81436"/>
    <w:rsid w:val="00F8162F"/>
    <w:rsid w:val="00F81D60"/>
    <w:rsid w:val="00F82DC2"/>
    <w:rsid w:val="00F83CC1"/>
    <w:rsid w:val="00F8447E"/>
    <w:rsid w:val="00F8496B"/>
    <w:rsid w:val="00F856C0"/>
    <w:rsid w:val="00F86627"/>
    <w:rsid w:val="00F87341"/>
    <w:rsid w:val="00F874C5"/>
    <w:rsid w:val="00F87994"/>
    <w:rsid w:val="00F87FBC"/>
    <w:rsid w:val="00F90610"/>
    <w:rsid w:val="00F90D6B"/>
    <w:rsid w:val="00F914EE"/>
    <w:rsid w:val="00F91DCB"/>
    <w:rsid w:val="00F93584"/>
    <w:rsid w:val="00F93A63"/>
    <w:rsid w:val="00F93B1E"/>
    <w:rsid w:val="00F947EC"/>
    <w:rsid w:val="00F94D83"/>
    <w:rsid w:val="00F94DEE"/>
    <w:rsid w:val="00F951ED"/>
    <w:rsid w:val="00F95644"/>
    <w:rsid w:val="00F95D9E"/>
    <w:rsid w:val="00F963BF"/>
    <w:rsid w:val="00F967F2"/>
    <w:rsid w:val="00F970B4"/>
    <w:rsid w:val="00F97171"/>
    <w:rsid w:val="00F97190"/>
    <w:rsid w:val="00F976E6"/>
    <w:rsid w:val="00F97837"/>
    <w:rsid w:val="00F97E00"/>
    <w:rsid w:val="00FA0456"/>
    <w:rsid w:val="00FA0743"/>
    <w:rsid w:val="00FA0B3D"/>
    <w:rsid w:val="00FA0BF4"/>
    <w:rsid w:val="00FA1942"/>
    <w:rsid w:val="00FA1E15"/>
    <w:rsid w:val="00FA26D3"/>
    <w:rsid w:val="00FA2E5C"/>
    <w:rsid w:val="00FA3253"/>
    <w:rsid w:val="00FA333B"/>
    <w:rsid w:val="00FA3D24"/>
    <w:rsid w:val="00FA3F9D"/>
    <w:rsid w:val="00FA4022"/>
    <w:rsid w:val="00FA4880"/>
    <w:rsid w:val="00FA4AB8"/>
    <w:rsid w:val="00FA4DE6"/>
    <w:rsid w:val="00FA4EE8"/>
    <w:rsid w:val="00FA5032"/>
    <w:rsid w:val="00FA52C8"/>
    <w:rsid w:val="00FA56AB"/>
    <w:rsid w:val="00FA62AC"/>
    <w:rsid w:val="00FA6B8F"/>
    <w:rsid w:val="00FA747B"/>
    <w:rsid w:val="00FA75FA"/>
    <w:rsid w:val="00FB0348"/>
    <w:rsid w:val="00FB0B13"/>
    <w:rsid w:val="00FB16E4"/>
    <w:rsid w:val="00FB2416"/>
    <w:rsid w:val="00FB27B6"/>
    <w:rsid w:val="00FB29E5"/>
    <w:rsid w:val="00FB2AA4"/>
    <w:rsid w:val="00FB2BD1"/>
    <w:rsid w:val="00FB2E72"/>
    <w:rsid w:val="00FB2EAD"/>
    <w:rsid w:val="00FB34FF"/>
    <w:rsid w:val="00FB3E37"/>
    <w:rsid w:val="00FB416A"/>
    <w:rsid w:val="00FB44D3"/>
    <w:rsid w:val="00FB47FD"/>
    <w:rsid w:val="00FB4CE9"/>
    <w:rsid w:val="00FB6005"/>
    <w:rsid w:val="00FB6049"/>
    <w:rsid w:val="00FB63C3"/>
    <w:rsid w:val="00FB68ED"/>
    <w:rsid w:val="00FB6FDE"/>
    <w:rsid w:val="00FB74A1"/>
    <w:rsid w:val="00FB75FA"/>
    <w:rsid w:val="00FB7B34"/>
    <w:rsid w:val="00FB7E86"/>
    <w:rsid w:val="00FC00D8"/>
    <w:rsid w:val="00FC1BB8"/>
    <w:rsid w:val="00FC2CB1"/>
    <w:rsid w:val="00FC2F1B"/>
    <w:rsid w:val="00FC37A7"/>
    <w:rsid w:val="00FC3A60"/>
    <w:rsid w:val="00FC623A"/>
    <w:rsid w:val="00FC649D"/>
    <w:rsid w:val="00FC6553"/>
    <w:rsid w:val="00FC6902"/>
    <w:rsid w:val="00FC7050"/>
    <w:rsid w:val="00FC7D63"/>
    <w:rsid w:val="00FC7ED0"/>
    <w:rsid w:val="00FD019A"/>
    <w:rsid w:val="00FD044E"/>
    <w:rsid w:val="00FD102C"/>
    <w:rsid w:val="00FD1DD9"/>
    <w:rsid w:val="00FD20A5"/>
    <w:rsid w:val="00FD2A67"/>
    <w:rsid w:val="00FD2DF1"/>
    <w:rsid w:val="00FD3A6B"/>
    <w:rsid w:val="00FD454C"/>
    <w:rsid w:val="00FD53D9"/>
    <w:rsid w:val="00FD5B01"/>
    <w:rsid w:val="00FD5E5B"/>
    <w:rsid w:val="00FD694F"/>
    <w:rsid w:val="00FD6FB4"/>
    <w:rsid w:val="00FD74FC"/>
    <w:rsid w:val="00FD77D9"/>
    <w:rsid w:val="00FD7FF4"/>
    <w:rsid w:val="00FE0182"/>
    <w:rsid w:val="00FE1A89"/>
    <w:rsid w:val="00FE2F2B"/>
    <w:rsid w:val="00FE3170"/>
    <w:rsid w:val="00FE37BE"/>
    <w:rsid w:val="00FE3D66"/>
    <w:rsid w:val="00FE4120"/>
    <w:rsid w:val="00FE4E6A"/>
    <w:rsid w:val="00FE5787"/>
    <w:rsid w:val="00FE5815"/>
    <w:rsid w:val="00FE6BFF"/>
    <w:rsid w:val="00FE7D7D"/>
    <w:rsid w:val="00FF0371"/>
    <w:rsid w:val="00FF23E2"/>
    <w:rsid w:val="00FF2402"/>
    <w:rsid w:val="00FF28C5"/>
    <w:rsid w:val="00FF307B"/>
    <w:rsid w:val="00FF40BA"/>
    <w:rsid w:val="00FF6437"/>
    <w:rsid w:val="00FF6946"/>
    <w:rsid w:val="00FF6B64"/>
    <w:rsid w:val="00FF7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strokecolor="#9bbb59">
      <v:fill color="white"/>
      <v:stroke color="#9bbb59" weight="5pt" linestyle="thickThin"/>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25AD7"/>
    <w:rPr>
      <w:rFonts w:ascii="Trebuchet MS" w:hAnsi="Trebuchet MS"/>
      <w:snapToGrid w:val="0"/>
      <w:color w:val="000000"/>
      <w:sz w:val="24"/>
    </w:rPr>
  </w:style>
  <w:style w:type="paragraph" w:styleId="1">
    <w:name w:val="heading 1"/>
    <w:basedOn w:val="a"/>
    <w:next w:val="a"/>
    <w:link w:val="1Char"/>
    <w:uiPriority w:val="99"/>
    <w:qFormat/>
    <w:pPr>
      <w:keepNext/>
      <w:outlineLvl w:val="0"/>
    </w:pPr>
    <w:rPr>
      <w:b/>
      <w:bCs/>
      <w:kern w:val="44"/>
      <w:sz w:val="44"/>
      <w:szCs w:val="44"/>
      <w:lang w:val="x-none" w:eastAsia="x-none"/>
    </w:rPr>
  </w:style>
  <w:style w:type="paragraph" w:styleId="2">
    <w:name w:val="heading 2"/>
    <w:basedOn w:val="a"/>
    <w:next w:val="a"/>
    <w:link w:val="2Char"/>
    <w:uiPriority w:val="99"/>
    <w:qFormat/>
    <w:pPr>
      <w:keepNext/>
      <w:spacing w:after="40"/>
      <w:outlineLvl w:val="1"/>
    </w:pPr>
    <w:rPr>
      <w:rFonts w:cs="Arial"/>
      <w:snapToGrid/>
      <w:sz w:val="22"/>
      <w:lang w:eastAsia="x-none"/>
    </w:rPr>
  </w:style>
  <w:style w:type="paragraph" w:styleId="3">
    <w:name w:val="heading 3"/>
    <w:basedOn w:val="a"/>
    <w:next w:val="a"/>
    <w:link w:val="3Char"/>
    <w:uiPriority w:val="9"/>
    <w:qFormat/>
    <w:pPr>
      <w:keepNext/>
      <w:outlineLvl w:val="2"/>
    </w:pPr>
    <w:rPr>
      <w:b/>
      <w:bCs/>
      <w:sz w:val="32"/>
      <w:szCs w:val="32"/>
      <w:lang w:val="x-none" w:eastAsia="x-none"/>
    </w:rPr>
  </w:style>
  <w:style w:type="paragraph" w:styleId="4">
    <w:name w:val="heading 4"/>
    <w:basedOn w:val="a"/>
    <w:next w:val="a"/>
    <w:link w:val="4Char"/>
    <w:uiPriority w:val="9"/>
    <w:qFormat/>
    <w:pPr>
      <w:keepNext/>
      <w:outlineLvl w:val="3"/>
    </w:pPr>
    <w:rPr>
      <w:rFonts w:ascii="Cambria" w:hAnsi="Cambria"/>
      <w:b/>
      <w:bCs/>
      <w:sz w:val="28"/>
      <w:szCs w:val="28"/>
      <w:lang w:val="x-none" w:eastAsia="x-none"/>
    </w:rPr>
  </w:style>
  <w:style w:type="paragraph" w:styleId="5">
    <w:name w:val="heading 5"/>
    <w:basedOn w:val="a"/>
    <w:next w:val="a"/>
    <w:link w:val="5Char"/>
    <w:uiPriority w:val="9"/>
    <w:qFormat/>
    <w:pPr>
      <w:spacing w:before="240" w:after="60"/>
      <w:outlineLvl w:val="4"/>
    </w:pPr>
    <w:rPr>
      <w:b/>
      <w:bCs/>
      <w:sz w:val="28"/>
      <w:szCs w:val="28"/>
      <w:lang w:val="x-none" w:eastAsia="x-none"/>
    </w:rPr>
  </w:style>
  <w:style w:type="paragraph" w:styleId="6">
    <w:name w:val="heading 6"/>
    <w:basedOn w:val="a"/>
    <w:next w:val="a"/>
    <w:link w:val="6Char"/>
    <w:uiPriority w:val="9"/>
    <w:qFormat/>
    <w:pPr>
      <w:spacing w:before="240" w:after="60"/>
      <w:outlineLvl w:val="5"/>
    </w:pPr>
    <w:rPr>
      <w:rFonts w:ascii="Cambria" w:hAnsi="Cambria"/>
      <w:b/>
      <w:bCs/>
      <w:szCs w:val="24"/>
      <w:lang w:val="x-none" w:eastAsia="x-none"/>
    </w:rPr>
  </w:style>
  <w:style w:type="paragraph" w:styleId="9">
    <w:name w:val="heading 9"/>
    <w:basedOn w:val="a"/>
    <w:next w:val="a"/>
    <w:link w:val="9Char"/>
    <w:uiPriority w:val="99"/>
    <w:qFormat/>
    <w:pPr>
      <w:keepNext/>
      <w:outlineLvl w:val="8"/>
    </w:pPr>
    <w:rPr>
      <w:rFonts w:ascii="Arial Black" w:hAnsi="Arial Black"/>
      <w:snapToGrid/>
      <w:color w:val="336699"/>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Pr>
      <w:rFonts w:ascii="Trebuchet MS" w:hAnsi="Trebuchet MS" w:cs="Times New Roman"/>
      <w:b/>
      <w:bCs/>
      <w:snapToGrid w:val="0"/>
      <w:color w:val="000000"/>
      <w:kern w:val="44"/>
      <w:sz w:val="44"/>
      <w:szCs w:val="44"/>
    </w:rPr>
  </w:style>
  <w:style w:type="paragraph" w:styleId="a3">
    <w:name w:val="footer"/>
    <w:basedOn w:val="a"/>
    <w:link w:val="Char"/>
    <w:uiPriority w:val="99"/>
    <w:pPr>
      <w:tabs>
        <w:tab w:val="center" w:pos="4320"/>
        <w:tab w:val="right" w:pos="8640"/>
      </w:tabs>
    </w:pPr>
    <w:rPr>
      <w:sz w:val="18"/>
      <w:szCs w:val="18"/>
      <w:lang w:val="x-none" w:eastAsia="x-none"/>
    </w:rPr>
  </w:style>
  <w:style w:type="character" w:customStyle="1" w:styleId="3Char">
    <w:name w:val="标题 3 Char"/>
    <w:link w:val="3"/>
    <w:uiPriority w:val="9"/>
    <w:semiHidden/>
    <w:rPr>
      <w:rFonts w:ascii="Trebuchet MS" w:hAnsi="Trebuchet MS" w:cs="Times New Roman"/>
      <w:b/>
      <w:bCs/>
      <w:snapToGrid w:val="0"/>
      <w:color w:val="000000"/>
      <w:kern w:val="0"/>
      <w:sz w:val="32"/>
      <w:szCs w:val="32"/>
    </w:rPr>
  </w:style>
  <w:style w:type="character" w:customStyle="1" w:styleId="4Char">
    <w:name w:val="标题 4 Char"/>
    <w:link w:val="4"/>
    <w:uiPriority w:val="9"/>
    <w:semiHidden/>
    <w:rPr>
      <w:rFonts w:ascii="Cambria" w:eastAsia="宋体" w:hAnsi="Cambria" w:cs="Times New Roman"/>
      <w:b/>
      <w:bCs/>
      <w:snapToGrid w:val="0"/>
      <w:color w:val="000000"/>
      <w:kern w:val="0"/>
      <w:sz w:val="28"/>
      <w:szCs w:val="28"/>
    </w:rPr>
  </w:style>
  <w:style w:type="character" w:customStyle="1" w:styleId="5Char">
    <w:name w:val="标题 5 Char"/>
    <w:link w:val="5"/>
    <w:uiPriority w:val="9"/>
    <w:semiHidden/>
    <w:rPr>
      <w:rFonts w:ascii="Trebuchet MS" w:hAnsi="Trebuchet MS" w:cs="Times New Roman"/>
      <w:b/>
      <w:bCs/>
      <w:snapToGrid w:val="0"/>
      <w:color w:val="000000"/>
      <w:kern w:val="0"/>
      <w:sz w:val="28"/>
      <w:szCs w:val="28"/>
    </w:rPr>
  </w:style>
  <w:style w:type="character" w:customStyle="1" w:styleId="6Char">
    <w:name w:val="标题 6 Char"/>
    <w:link w:val="6"/>
    <w:uiPriority w:val="9"/>
    <w:semiHidden/>
    <w:rPr>
      <w:rFonts w:ascii="Cambria" w:eastAsia="宋体" w:hAnsi="Cambria" w:cs="Times New Roman"/>
      <w:b/>
      <w:bCs/>
      <w:snapToGrid w:val="0"/>
      <w:color w:val="000000"/>
      <w:kern w:val="0"/>
      <w:sz w:val="24"/>
      <w:szCs w:val="24"/>
    </w:rPr>
  </w:style>
  <w:style w:type="paragraph" w:customStyle="1" w:styleId="Masthead">
    <w:name w:val="Masthead"/>
    <w:basedOn w:val="a"/>
    <w:uiPriority w:val="99"/>
    <w:rPr>
      <w:rFonts w:ascii="Century Gothic" w:hAnsi="Century Gothic"/>
      <w:color w:val="FFFFFF"/>
      <w:sz w:val="96"/>
      <w:szCs w:val="96"/>
    </w:rPr>
  </w:style>
  <w:style w:type="paragraph" w:styleId="TOC">
    <w:name w:val="TOC Heading"/>
    <w:basedOn w:val="a"/>
    <w:uiPriority w:val="99"/>
    <w:qFormat/>
    <w:pPr>
      <w:spacing w:before="60" w:after="120"/>
    </w:pPr>
    <w:rPr>
      <w:rFonts w:ascii="Century Gothic" w:eastAsia="Times New Roman" w:hAnsi="Century Gothic"/>
      <w:b/>
      <w:smallCaps/>
      <w:color w:val="336699"/>
      <w:spacing w:val="40"/>
    </w:rPr>
  </w:style>
  <w:style w:type="paragraph" w:styleId="a4">
    <w:name w:val="Body Text"/>
    <w:basedOn w:val="a"/>
    <w:link w:val="Char0"/>
    <w:uiPriority w:val="99"/>
    <w:pPr>
      <w:spacing w:after="120" w:line="240" w:lineRule="atLeast"/>
    </w:pPr>
    <w:rPr>
      <w:lang w:val="x-none" w:eastAsia="x-none"/>
    </w:rPr>
  </w:style>
  <w:style w:type="character" w:customStyle="1" w:styleId="Char0">
    <w:name w:val="正文文本 Char"/>
    <w:link w:val="a4"/>
    <w:uiPriority w:val="99"/>
    <w:rPr>
      <w:rFonts w:ascii="Trebuchet MS" w:hAnsi="Trebuchet MS" w:cs="Times New Roman"/>
      <w:snapToGrid w:val="0"/>
      <w:color w:val="000000"/>
      <w:kern w:val="0"/>
      <w:sz w:val="24"/>
      <w:szCs w:val="20"/>
    </w:rPr>
  </w:style>
  <w:style w:type="character" w:customStyle="1" w:styleId="2Char">
    <w:name w:val="标题 2 Char"/>
    <w:link w:val="2"/>
    <w:uiPriority w:val="99"/>
    <w:locked/>
    <w:rPr>
      <w:rFonts w:ascii="Trebuchet MS" w:hAnsi="Trebuchet MS" w:cs="Arial"/>
      <w:color w:val="000000"/>
      <w:sz w:val="22"/>
      <w:lang w:val="en-US" w:bidi="ar-SA"/>
    </w:rPr>
  </w:style>
  <w:style w:type="character" w:customStyle="1" w:styleId="Char">
    <w:name w:val="页脚 Char"/>
    <w:link w:val="a3"/>
    <w:uiPriority w:val="99"/>
    <w:rPr>
      <w:rFonts w:ascii="Trebuchet MS" w:hAnsi="Trebuchet MS" w:cs="Times New Roman"/>
      <w:snapToGrid w:val="0"/>
      <w:color w:val="000000"/>
      <w:kern w:val="0"/>
      <w:sz w:val="18"/>
      <w:szCs w:val="18"/>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CharChar4">
    <w:name w:val="Char Char4"/>
    <w:basedOn w:val="a"/>
    <w:link w:val="CharChar"/>
    <w:uiPriority w:val="99"/>
    <w:pPr>
      <w:spacing w:before="60"/>
    </w:pPr>
    <w:rPr>
      <w:rFonts w:ascii="Lucida Sans Unicode" w:hAnsi="Lucida Sans Unicode" w:cs="Lucida Sans Unicode"/>
      <w:snapToGrid/>
      <w:color w:val="FFFFFF"/>
      <w:sz w:val="28"/>
      <w:lang w:eastAsia="x-none"/>
    </w:rPr>
  </w:style>
  <w:style w:type="character" w:customStyle="1" w:styleId="9Char">
    <w:name w:val="标题 9 Char"/>
    <w:link w:val="9"/>
    <w:uiPriority w:val="99"/>
    <w:locked/>
    <w:rPr>
      <w:rFonts w:ascii="Arial Black" w:hAnsi="Arial Black" w:cs="Times New Roman"/>
      <w:color w:val="336699"/>
      <w:sz w:val="24"/>
      <w:szCs w:val="24"/>
      <w:lang w:val="en-US" w:bidi="ar-SA"/>
    </w:rPr>
  </w:style>
  <w:style w:type="paragraph" w:customStyle="1" w:styleId="VolumeandIssue">
    <w:name w:val="Volume and Issue"/>
    <w:uiPriority w:val="99"/>
    <w:pPr>
      <w:jc w:val="right"/>
    </w:pPr>
    <w:rPr>
      <w:rFonts w:ascii="Century Gothic" w:hAnsi="Century Gothic" w:cs="Arial"/>
      <w:b/>
      <w:snapToGrid w:val="0"/>
      <w:color w:val="FFFFFF"/>
      <w:spacing w:val="20"/>
      <w:sz w:val="24"/>
    </w:rPr>
  </w:style>
  <w:style w:type="paragraph" w:customStyle="1" w:styleId="TOCText">
    <w:name w:val="TOC Text"/>
    <w:uiPriority w:val="99"/>
    <w:pPr>
      <w:tabs>
        <w:tab w:val="left" w:pos="360"/>
      </w:tabs>
      <w:spacing w:after="120"/>
      <w:ind w:left="360" w:hanging="360"/>
    </w:pPr>
    <w:rPr>
      <w:rFonts w:ascii="Arial" w:hAnsi="Arial"/>
      <w:snapToGrid w:val="0"/>
      <w:sz w:val="18"/>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CharChar4"/>
    <w:uiPriority w:val="99"/>
    <w:locked/>
    <w:rPr>
      <w:rFonts w:ascii="Lucida Sans Unicode" w:hAnsi="Lucida Sans Unicode" w:cs="Lucida Sans Unicode"/>
      <w:color w:val="FFFFFF"/>
      <w:sz w:val="28"/>
      <w:lang w:val="en-US" w:bidi="ar-SA"/>
    </w:rPr>
  </w:style>
  <w:style w:type="paragraph" w:styleId="a5">
    <w:name w:val="header"/>
    <w:basedOn w:val="a"/>
    <w:link w:val="Char1"/>
    <w:uiPriority w:val="99"/>
    <w:rPr>
      <w:sz w:val="18"/>
      <w:szCs w:val="18"/>
      <w:lang w:val="x-none" w:eastAsia="x-none"/>
    </w:rPr>
  </w:style>
  <w:style w:type="character" w:customStyle="1" w:styleId="Char1">
    <w:name w:val="页眉 Char"/>
    <w:link w:val="a5"/>
    <w:uiPriority w:val="99"/>
    <w:rPr>
      <w:rFonts w:ascii="Trebuchet MS" w:hAnsi="Trebuchet MS" w:cs="Times New Roman"/>
      <w:snapToGrid w:val="0"/>
      <w:color w:val="000000"/>
      <w:kern w:val="0"/>
      <w:sz w:val="18"/>
      <w:szCs w:val="18"/>
    </w:rPr>
  </w:style>
  <w:style w:type="paragraph" w:styleId="a6">
    <w:name w:val="Balloon Text"/>
    <w:basedOn w:val="a"/>
    <w:link w:val="Char2"/>
    <w:uiPriority w:val="99"/>
    <w:semiHidden/>
    <w:rPr>
      <w:sz w:val="18"/>
      <w:szCs w:val="18"/>
      <w:lang w:val="x-none" w:eastAsia="x-none"/>
    </w:rPr>
  </w:style>
  <w:style w:type="character" w:customStyle="1" w:styleId="Char2">
    <w:name w:val="批注框文本 Char"/>
    <w:link w:val="a6"/>
    <w:uiPriority w:val="99"/>
    <w:semiHidden/>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4"/>
    <w:uiPriority w:val="99"/>
    <w:rPr>
      <w:rFonts w:ascii="Lucida Sans Unicode" w:hAnsi="Lucida Sans Unicode" w:cs="Lucida Sans Unicode"/>
      <w:color w:val="auto"/>
      <w:sz w:val="20"/>
    </w:rPr>
  </w:style>
  <w:style w:type="paragraph" w:customStyle="1" w:styleId="HeaderLeft">
    <w:name w:val="Header Left"/>
    <w:basedOn w:val="a5"/>
    <w:uiPriority w:val="99"/>
  </w:style>
  <w:style w:type="paragraph" w:customStyle="1" w:styleId="Byline">
    <w:name w:val="Byline"/>
    <w:basedOn w:val="a"/>
    <w:uiPriority w:val="99"/>
    <w:rPr>
      <w:i/>
    </w:rPr>
  </w:style>
  <w:style w:type="paragraph" w:customStyle="1" w:styleId="JumpTo">
    <w:name w:val="Jump To"/>
    <w:basedOn w:val="a4"/>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a7">
    <w:name w:val="Hyperlink"/>
    <w:uiPriority w:val="99"/>
    <w:unhideWhenUsed/>
    <w:rsid w:val="00711CD7"/>
    <w:rPr>
      <w:color w:val="0000FF"/>
      <w:u w:val="single"/>
    </w:rPr>
  </w:style>
  <w:style w:type="paragraph" w:customStyle="1" w:styleId="Default">
    <w:name w:val="Default"/>
    <w:link w:val="DefaultChar"/>
    <w:rsid w:val="001E564B"/>
    <w:pPr>
      <w:widowControl w:val="0"/>
      <w:autoSpaceDE w:val="0"/>
      <w:autoSpaceDN w:val="0"/>
      <w:adjustRightInd w:val="0"/>
    </w:pPr>
    <w:rPr>
      <w:rFonts w:ascii="宋体" w:hAnsi="Times New Roman"/>
      <w:color w:val="000000"/>
      <w:sz w:val="24"/>
      <w:szCs w:val="24"/>
    </w:rPr>
  </w:style>
  <w:style w:type="paragraph" w:customStyle="1" w:styleId="CharCharCharCharCharCharChar">
    <w:name w:val="Char Char Char Char Char Char Char"/>
    <w:basedOn w:val="a"/>
    <w:rsid w:val="002E06ED"/>
    <w:pPr>
      <w:widowControl w:val="0"/>
      <w:jc w:val="both"/>
    </w:pPr>
    <w:rPr>
      <w:rFonts w:ascii="Tahoma" w:hAnsi="Tahoma"/>
      <w:snapToGrid/>
      <w:color w:val="auto"/>
      <w:kern w:val="2"/>
      <w:sz w:val="22"/>
      <w:szCs w:val="22"/>
    </w:rPr>
  </w:style>
  <w:style w:type="paragraph" w:customStyle="1" w:styleId="Char3">
    <w:name w:val="Char"/>
    <w:basedOn w:val="a"/>
    <w:rsid w:val="00527CDB"/>
    <w:pPr>
      <w:widowControl w:val="0"/>
      <w:jc w:val="both"/>
    </w:pPr>
    <w:rPr>
      <w:rFonts w:ascii="Times New Roman" w:hAnsi="Times New Roman"/>
      <w:snapToGrid/>
      <w:color w:val="auto"/>
      <w:kern w:val="2"/>
      <w:sz w:val="21"/>
    </w:rPr>
  </w:style>
  <w:style w:type="character" w:styleId="a8">
    <w:name w:val="Strong"/>
    <w:uiPriority w:val="22"/>
    <w:qFormat/>
    <w:rsid w:val="00600DAB"/>
    <w:rPr>
      <w:b/>
      <w:bCs/>
    </w:rPr>
  </w:style>
  <w:style w:type="paragraph" w:styleId="a9">
    <w:name w:val="Normal (Web)"/>
    <w:basedOn w:val="a"/>
    <w:uiPriority w:val="99"/>
    <w:unhideWhenUsed/>
    <w:rsid w:val="00600DAB"/>
    <w:pPr>
      <w:spacing w:before="100" w:beforeAutospacing="1" w:after="100" w:afterAutospacing="1"/>
    </w:pPr>
    <w:rPr>
      <w:rFonts w:ascii="宋体" w:hAnsi="宋体" w:cs="宋体"/>
      <w:snapToGrid/>
      <w:color w:val="auto"/>
      <w:szCs w:val="24"/>
    </w:rPr>
  </w:style>
  <w:style w:type="paragraph" w:customStyle="1" w:styleId="CharCharCharCharCharChar1CharCharChar">
    <w:name w:val="Char Char Char Char Char Char1 Char Char Char"/>
    <w:basedOn w:val="a"/>
    <w:rsid w:val="00BE1E5A"/>
    <w:pPr>
      <w:widowControl w:val="0"/>
      <w:autoSpaceDE w:val="0"/>
      <w:autoSpaceDN w:val="0"/>
      <w:adjustRightInd w:val="0"/>
      <w:textAlignment w:val="baseline"/>
    </w:pPr>
    <w:rPr>
      <w:rFonts w:ascii="Times New Roman" w:eastAsia="方正仿宋简体" w:hAnsi="Times New Roman"/>
      <w:snapToGrid/>
      <w:color w:val="auto"/>
      <w:kern w:val="2"/>
      <w:sz w:val="32"/>
    </w:rPr>
  </w:style>
  <w:style w:type="character" w:customStyle="1" w:styleId="mr101">
    <w:name w:val="mr101"/>
    <w:basedOn w:val="a0"/>
    <w:rsid w:val="002D268F"/>
  </w:style>
  <w:style w:type="paragraph" w:customStyle="1" w:styleId="CharCharChar">
    <w:name w:val="Char Char Char"/>
    <w:basedOn w:val="a"/>
    <w:rsid w:val="007C4F33"/>
    <w:pPr>
      <w:widowControl w:val="0"/>
      <w:jc w:val="both"/>
    </w:pPr>
    <w:rPr>
      <w:rFonts w:ascii="Verdana" w:hAnsi="Verdana"/>
      <w:snapToGrid/>
      <w:color w:val="auto"/>
      <w:kern w:val="2"/>
    </w:rPr>
  </w:style>
  <w:style w:type="table" w:styleId="aa">
    <w:name w:val="Table Grid"/>
    <w:basedOn w:val="a1"/>
    <w:uiPriority w:val="59"/>
    <w:qFormat/>
    <w:rsid w:val="00AD3011"/>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E6115"/>
    <w:pPr>
      <w:widowControl w:val="0"/>
      <w:ind w:firstLineChars="200" w:firstLine="420"/>
      <w:jc w:val="both"/>
    </w:pPr>
    <w:rPr>
      <w:rFonts w:ascii="Times New Roman" w:hAnsi="Times New Roman"/>
      <w:snapToGrid/>
      <w:color w:val="auto"/>
      <w:kern w:val="2"/>
      <w:sz w:val="21"/>
      <w:szCs w:val="24"/>
    </w:rPr>
  </w:style>
  <w:style w:type="paragraph" w:styleId="ac">
    <w:name w:val="Body Text Indent"/>
    <w:basedOn w:val="a"/>
    <w:link w:val="Char4"/>
    <w:uiPriority w:val="99"/>
    <w:semiHidden/>
    <w:unhideWhenUsed/>
    <w:rsid w:val="001C172D"/>
    <w:pPr>
      <w:spacing w:after="120"/>
      <w:ind w:leftChars="200" w:left="420"/>
    </w:pPr>
    <w:rPr>
      <w:lang w:val="x-none" w:eastAsia="x-none"/>
    </w:rPr>
  </w:style>
  <w:style w:type="character" w:customStyle="1" w:styleId="Char4">
    <w:name w:val="正文文本缩进 Char"/>
    <w:link w:val="ac"/>
    <w:uiPriority w:val="99"/>
    <w:semiHidden/>
    <w:rsid w:val="001C172D"/>
    <w:rPr>
      <w:rFonts w:ascii="Trebuchet MS" w:hAnsi="Trebuchet MS"/>
      <w:snapToGrid w:val="0"/>
      <w:color w:val="000000"/>
      <w:sz w:val="24"/>
    </w:rPr>
  </w:style>
  <w:style w:type="paragraph" w:styleId="ad">
    <w:name w:val="Plain Text"/>
    <w:aliases w:val="普通文字1,普通文字"/>
    <w:basedOn w:val="a"/>
    <w:link w:val="Char5"/>
    <w:rsid w:val="001C3EE5"/>
    <w:pPr>
      <w:widowControl w:val="0"/>
      <w:jc w:val="both"/>
    </w:pPr>
    <w:rPr>
      <w:rFonts w:ascii="宋体" w:hAnsi="Courier New"/>
      <w:snapToGrid/>
      <w:color w:val="auto"/>
      <w:kern w:val="2"/>
      <w:sz w:val="21"/>
      <w:szCs w:val="21"/>
      <w:lang w:val="x-none" w:eastAsia="x-none"/>
    </w:rPr>
  </w:style>
  <w:style w:type="character" w:customStyle="1" w:styleId="Char5">
    <w:name w:val="纯文本 Char"/>
    <w:aliases w:val="普通文字1 Char,普通文字 Char"/>
    <w:link w:val="ad"/>
    <w:rsid w:val="001C3EE5"/>
    <w:rPr>
      <w:rFonts w:ascii="宋体" w:hAnsi="Courier New" w:cs="Courier New"/>
      <w:kern w:val="2"/>
      <w:sz w:val="21"/>
      <w:szCs w:val="21"/>
    </w:rPr>
  </w:style>
  <w:style w:type="character" w:customStyle="1" w:styleId="CharAttribute2">
    <w:name w:val="CharAttribute2"/>
    <w:uiPriority w:val="99"/>
    <w:rsid w:val="008D63C3"/>
    <w:rPr>
      <w:rFonts w:ascii="Calibri" w:eastAsia="Times New Roman" w:cs="Calibri"/>
      <w:sz w:val="28"/>
      <w:szCs w:val="28"/>
    </w:rPr>
  </w:style>
  <w:style w:type="character" w:customStyle="1" w:styleId="CharAttribute4">
    <w:name w:val="CharAttribute4"/>
    <w:rsid w:val="008D63C3"/>
    <w:rPr>
      <w:rFonts w:ascii="???" w:eastAsia="Times New Roman" w:cs="???"/>
      <w:sz w:val="24"/>
      <w:szCs w:val="24"/>
    </w:rPr>
  </w:style>
  <w:style w:type="character" w:customStyle="1" w:styleId="CharAttribute8">
    <w:name w:val="CharAttribute8"/>
    <w:uiPriority w:val="99"/>
    <w:rsid w:val="008D63C3"/>
    <w:rPr>
      <w:rFonts w:ascii="Calibri" w:eastAsia="Gulim" w:cs="Calibri"/>
      <w:sz w:val="24"/>
      <w:szCs w:val="24"/>
    </w:rPr>
  </w:style>
  <w:style w:type="character" w:customStyle="1" w:styleId="CharAttribute10">
    <w:name w:val="CharAttribute10"/>
    <w:rsid w:val="008D63C3"/>
    <w:rPr>
      <w:rFonts w:ascii="???" w:eastAsia="Times New Roman" w:cs="???"/>
      <w:sz w:val="24"/>
      <w:szCs w:val="24"/>
    </w:rPr>
  </w:style>
  <w:style w:type="character" w:customStyle="1" w:styleId="CharAttribute16">
    <w:name w:val="CharAttribute16"/>
    <w:uiPriority w:val="99"/>
    <w:rsid w:val="008D63C3"/>
    <w:rPr>
      <w:rFonts w:ascii="??????" w:eastAsia="Times New Roman" w:cs="??????"/>
      <w:sz w:val="24"/>
      <w:szCs w:val="24"/>
    </w:rPr>
  </w:style>
  <w:style w:type="paragraph" w:customStyle="1" w:styleId="CharChar1CharCharCharCharCharCharCharCharCharCharCharCharChar">
    <w:name w:val="Char Char1 Char Char Char Char Char Char Char Char Char Char Char Char Char"/>
    <w:basedOn w:val="a"/>
    <w:autoRedefine/>
    <w:rsid w:val="00501072"/>
    <w:pPr>
      <w:spacing w:after="160" w:line="360" w:lineRule="auto"/>
      <w:ind w:left="420"/>
    </w:pPr>
    <w:rPr>
      <w:rFonts w:ascii="Verdana" w:hAnsi="Verdana"/>
      <w:snapToGrid/>
      <w:color w:val="auto"/>
      <w:lang w:eastAsia="en-US"/>
    </w:rPr>
  </w:style>
  <w:style w:type="paragraph" w:customStyle="1" w:styleId="ParaCharCharCharCharCharCharChar">
    <w:name w:val="默认段落字体 Para Char Char Char Char Char Char Char"/>
    <w:basedOn w:val="a"/>
    <w:uiPriority w:val="99"/>
    <w:rsid w:val="006D57B1"/>
    <w:pPr>
      <w:widowControl w:val="0"/>
      <w:jc w:val="both"/>
    </w:pPr>
    <w:rPr>
      <w:rFonts w:ascii="挀甀洀攀渀" w:hAnsi="挀甀洀攀渀" w:cs="挀甀洀攀渀"/>
      <w:snapToGrid/>
      <w:color w:val="auto"/>
      <w:kern w:val="2"/>
      <w:szCs w:val="24"/>
    </w:rPr>
  </w:style>
  <w:style w:type="character" w:customStyle="1" w:styleId="DefaultChar">
    <w:name w:val="Default Char"/>
    <w:link w:val="Default"/>
    <w:rsid w:val="00BA71C4"/>
    <w:rPr>
      <w:rFonts w:ascii="宋体" w:hAnsi="Times New Roman"/>
      <w:color w:val="000000"/>
      <w:sz w:val="24"/>
      <w:szCs w:val="24"/>
      <w:lang w:bidi="ar-SA"/>
    </w:rPr>
  </w:style>
  <w:style w:type="character" w:customStyle="1" w:styleId="ss02">
    <w:name w:val="ss02"/>
    <w:basedOn w:val="a0"/>
    <w:rsid w:val="005C0E7A"/>
  </w:style>
  <w:style w:type="character" w:customStyle="1" w:styleId="ss03">
    <w:name w:val="ss03"/>
    <w:basedOn w:val="a0"/>
    <w:rsid w:val="005C0E7A"/>
  </w:style>
  <w:style w:type="table" w:styleId="3-1">
    <w:name w:val="Medium Grid 3 Accent 1"/>
    <w:aliases w:val="中等深浅网格 3 - 着色 1"/>
    <w:basedOn w:val="a1"/>
    <w:uiPriority w:val="69"/>
    <w:rsid w:val="00B10CC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ae">
    <w:name w:val="已访问的超链接"/>
    <w:aliases w:val="FollowedHyperlink"/>
    <w:uiPriority w:val="99"/>
    <w:semiHidden/>
    <w:unhideWhenUsed/>
    <w:rsid w:val="00EF7FB8"/>
    <w:rPr>
      <w:color w:val="800080"/>
      <w:u w:val="single"/>
    </w:rPr>
  </w:style>
  <w:style w:type="character" w:customStyle="1" w:styleId="left">
    <w:name w:val="left"/>
    <w:rsid w:val="00130A4D"/>
  </w:style>
  <w:style w:type="paragraph" w:customStyle="1" w:styleId="599">
    <w:name w:val="599"/>
    <w:basedOn w:val="a"/>
    <w:uiPriority w:val="59"/>
    <w:qFormat/>
    <w:rsid w:val="001212FB"/>
    <w:pPr>
      <w:widowControl w:val="0"/>
    </w:pPr>
    <w:rPr>
      <w:rFonts w:ascii="Times New Roman" w:hAnsi="Times New Roman"/>
      <w:snapToGrid/>
      <w:color w:val="auto"/>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25AD7"/>
    <w:rPr>
      <w:rFonts w:ascii="Trebuchet MS" w:hAnsi="Trebuchet MS"/>
      <w:snapToGrid w:val="0"/>
      <w:color w:val="000000"/>
      <w:sz w:val="24"/>
    </w:rPr>
  </w:style>
  <w:style w:type="paragraph" w:styleId="1">
    <w:name w:val="heading 1"/>
    <w:basedOn w:val="a"/>
    <w:next w:val="a"/>
    <w:link w:val="1Char"/>
    <w:uiPriority w:val="99"/>
    <w:qFormat/>
    <w:pPr>
      <w:keepNext/>
      <w:outlineLvl w:val="0"/>
    </w:pPr>
    <w:rPr>
      <w:b/>
      <w:bCs/>
      <w:kern w:val="44"/>
      <w:sz w:val="44"/>
      <w:szCs w:val="44"/>
      <w:lang w:val="x-none" w:eastAsia="x-none"/>
    </w:rPr>
  </w:style>
  <w:style w:type="paragraph" w:styleId="2">
    <w:name w:val="heading 2"/>
    <w:basedOn w:val="a"/>
    <w:next w:val="a"/>
    <w:link w:val="2Char"/>
    <w:uiPriority w:val="99"/>
    <w:qFormat/>
    <w:pPr>
      <w:keepNext/>
      <w:spacing w:after="40"/>
      <w:outlineLvl w:val="1"/>
    </w:pPr>
    <w:rPr>
      <w:rFonts w:cs="Arial"/>
      <w:snapToGrid/>
      <w:sz w:val="22"/>
      <w:lang w:eastAsia="x-none"/>
    </w:rPr>
  </w:style>
  <w:style w:type="paragraph" w:styleId="3">
    <w:name w:val="heading 3"/>
    <w:basedOn w:val="a"/>
    <w:next w:val="a"/>
    <w:link w:val="3Char"/>
    <w:uiPriority w:val="9"/>
    <w:qFormat/>
    <w:pPr>
      <w:keepNext/>
      <w:outlineLvl w:val="2"/>
    </w:pPr>
    <w:rPr>
      <w:b/>
      <w:bCs/>
      <w:sz w:val="32"/>
      <w:szCs w:val="32"/>
      <w:lang w:val="x-none" w:eastAsia="x-none"/>
    </w:rPr>
  </w:style>
  <w:style w:type="paragraph" w:styleId="4">
    <w:name w:val="heading 4"/>
    <w:basedOn w:val="a"/>
    <w:next w:val="a"/>
    <w:link w:val="4Char"/>
    <w:uiPriority w:val="9"/>
    <w:qFormat/>
    <w:pPr>
      <w:keepNext/>
      <w:outlineLvl w:val="3"/>
    </w:pPr>
    <w:rPr>
      <w:rFonts w:ascii="Cambria" w:hAnsi="Cambria"/>
      <w:b/>
      <w:bCs/>
      <w:sz w:val="28"/>
      <w:szCs w:val="28"/>
      <w:lang w:val="x-none" w:eastAsia="x-none"/>
    </w:rPr>
  </w:style>
  <w:style w:type="paragraph" w:styleId="5">
    <w:name w:val="heading 5"/>
    <w:basedOn w:val="a"/>
    <w:next w:val="a"/>
    <w:link w:val="5Char"/>
    <w:uiPriority w:val="9"/>
    <w:qFormat/>
    <w:pPr>
      <w:spacing w:before="240" w:after="60"/>
      <w:outlineLvl w:val="4"/>
    </w:pPr>
    <w:rPr>
      <w:b/>
      <w:bCs/>
      <w:sz w:val="28"/>
      <w:szCs w:val="28"/>
      <w:lang w:val="x-none" w:eastAsia="x-none"/>
    </w:rPr>
  </w:style>
  <w:style w:type="paragraph" w:styleId="6">
    <w:name w:val="heading 6"/>
    <w:basedOn w:val="a"/>
    <w:next w:val="a"/>
    <w:link w:val="6Char"/>
    <w:uiPriority w:val="9"/>
    <w:qFormat/>
    <w:pPr>
      <w:spacing w:before="240" w:after="60"/>
      <w:outlineLvl w:val="5"/>
    </w:pPr>
    <w:rPr>
      <w:rFonts w:ascii="Cambria" w:hAnsi="Cambria"/>
      <w:b/>
      <w:bCs/>
      <w:szCs w:val="24"/>
      <w:lang w:val="x-none" w:eastAsia="x-none"/>
    </w:rPr>
  </w:style>
  <w:style w:type="paragraph" w:styleId="9">
    <w:name w:val="heading 9"/>
    <w:basedOn w:val="a"/>
    <w:next w:val="a"/>
    <w:link w:val="9Char"/>
    <w:uiPriority w:val="99"/>
    <w:qFormat/>
    <w:pPr>
      <w:keepNext/>
      <w:outlineLvl w:val="8"/>
    </w:pPr>
    <w:rPr>
      <w:rFonts w:ascii="Arial Black" w:hAnsi="Arial Black"/>
      <w:snapToGrid/>
      <w:color w:val="336699"/>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rPr>
      <w:rFonts w:ascii="Trebuchet MS" w:hAnsi="Trebuchet MS" w:cs="Times New Roman"/>
      <w:b/>
      <w:bCs/>
      <w:snapToGrid w:val="0"/>
      <w:color w:val="000000"/>
      <w:kern w:val="44"/>
      <w:sz w:val="44"/>
      <w:szCs w:val="44"/>
    </w:rPr>
  </w:style>
  <w:style w:type="paragraph" w:styleId="a3">
    <w:name w:val="footer"/>
    <w:basedOn w:val="a"/>
    <w:link w:val="Char"/>
    <w:uiPriority w:val="99"/>
    <w:pPr>
      <w:tabs>
        <w:tab w:val="center" w:pos="4320"/>
        <w:tab w:val="right" w:pos="8640"/>
      </w:tabs>
    </w:pPr>
    <w:rPr>
      <w:sz w:val="18"/>
      <w:szCs w:val="18"/>
      <w:lang w:val="x-none" w:eastAsia="x-none"/>
    </w:rPr>
  </w:style>
  <w:style w:type="character" w:customStyle="1" w:styleId="3Char">
    <w:name w:val="标题 3 Char"/>
    <w:link w:val="3"/>
    <w:uiPriority w:val="9"/>
    <w:semiHidden/>
    <w:rPr>
      <w:rFonts w:ascii="Trebuchet MS" w:hAnsi="Trebuchet MS" w:cs="Times New Roman"/>
      <w:b/>
      <w:bCs/>
      <w:snapToGrid w:val="0"/>
      <w:color w:val="000000"/>
      <w:kern w:val="0"/>
      <w:sz w:val="32"/>
      <w:szCs w:val="32"/>
    </w:rPr>
  </w:style>
  <w:style w:type="character" w:customStyle="1" w:styleId="4Char">
    <w:name w:val="标题 4 Char"/>
    <w:link w:val="4"/>
    <w:uiPriority w:val="9"/>
    <w:semiHidden/>
    <w:rPr>
      <w:rFonts w:ascii="Cambria" w:eastAsia="宋体" w:hAnsi="Cambria" w:cs="Times New Roman"/>
      <w:b/>
      <w:bCs/>
      <w:snapToGrid w:val="0"/>
      <w:color w:val="000000"/>
      <w:kern w:val="0"/>
      <w:sz w:val="28"/>
      <w:szCs w:val="28"/>
    </w:rPr>
  </w:style>
  <w:style w:type="character" w:customStyle="1" w:styleId="5Char">
    <w:name w:val="标题 5 Char"/>
    <w:link w:val="5"/>
    <w:uiPriority w:val="9"/>
    <w:semiHidden/>
    <w:rPr>
      <w:rFonts w:ascii="Trebuchet MS" w:hAnsi="Trebuchet MS" w:cs="Times New Roman"/>
      <w:b/>
      <w:bCs/>
      <w:snapToGrid w:val="0"/>
      <w:color w:val="000000"/>
      <w:kern w:val="0"/>
      <w:sz w:val="28"/>
      <w:szCs w:val="28"/>
    </w:rPr>
  </w:style>
  <w:style w:type="character" w:customStyle="1" w:styleId="6Char">
    <w:name w:val="标题 6 Char"/>
    <w:link w:val="6"/>
    <w:uiPriority w:val="9"/>
    <w:semiHidden/>
    <w:rPr>
      <w:rFonts w:ascii="Cambria" w:eastAsia="宋体" w:hAnsi="Cambria" w:cs="Times New Roman"/>
      <w:b/>
      <w:bCs/>
      <w:snapToGrid w:val="0"/>
      <w:color w:val="000000"/>
      <w:kern w:val="0"/>
      <w:sz w:val="24"/>
      <w:szCs w:val="24"/>
    </w:rPr>
  </w:style>
  <w:style w:type="paragraph" w:customStyle="1" w:styleId="Masthead">
    <w:name w:val="Masthead"/>
    <w:basedOn w:val="a"/>
    <w:uiPriority w:val="99"/>
    <w:rPr>
      <w:rFonts w:ascii="Century Gothic" w:hAnsi="Century Gothic"/>
      <w:color w:val="FFFFFF"/>
      <w:sz w:val="96"/>
      <w:szCs w:val="96"/>
    </w:rPr>
  </w:style>
  <w:style w:type="paragraph" w:styleId="TOC">
    <w:name w:val="TOC Heading"/>
    <w:basedOn w:val="a"/>
    <w:uiPriority w:val="99"/>
    <w:qFormat/>
    <w:pPr>
      <w:spacing w:before="60" w:after="120"/>
    </w:pPr>
    <w:rPr>
      <w:rFonts w:ascii="Century Gothic" w:eastAsia="Times New Roman" w:hAnsi="Century Gothic"/>
      <w:b/>
      <w:smallCaps/>
      <w:color w:val="336699"/>
      <w:spacing w:val="40"/>
    </w:rPr>
  </w:style>
  <w:style w:type="paragraph" w:styleId="a4">
    <w:name w:val="Body Text"/>
    <w:basedOn w:val="a"/>
    <w:link w:val="Char0"/>
    <w:uiPriority w:val="99"/>
    <w:pPr>
      <w:spacing w:after="120" w:line="240" w:lineRule="atLeast"/>
    </w:pPr>
    <w:rPr>
      <w:lang w:val="x-none" w:eastAsia="x-none"/>
    </w:rPr>
  </w:style>
  <w:style w:type="character" w:customStyle="1" w:styleId="Char0">
    <w:name w:val="正文文本 Char"/>
    <w:link w:val="a4"/>
    <w:uiPriority w:val="99"/>
    <w:rPr>
      <w:rFonts w:ascii="Trebuchet MS" w:hAnsi="Trebuchet MS" w:cs="Times New Roman"/>
      <w:snapToGrid w:val="0"/>
      <w:color w:val="000000"/>
      <w:kern w:val="0"/>
      <w:sz w:val="24"/>
      <w:szCs w:val="20"/>
    </w:rPr>
  </w:style>
  <w:style w:type="character" w:customStyle="1" w:styleId="2Char">
    <w:name w:val="标题 2 Char"/>
    <w:link w:val="2"/>
    <w:uiPriority w:val="99"/>
    <w:locked/>
    <w:rPr>
      <w:rFonts w:ascii="Trebuchet MS" w:hAnsi="Trebuchet MS" w:cs="Arial"/>
      <w:color w:val="000000"/>
      <w:sz w:val="22"/>
      <w:lang w:val="en-US" w:bidi="ar-SA"/>
    </w:rPr>
  </w:style>
  <w:style w:type="character" w:customStyle="1" w:styleId="Char">
    <w:name w:val="页脚 Char"/>
    <w:link w:val="a3"/>
    <w:uiPriority w:val="99"/>
    <w:rPr>
      <w:rFonts w:ascii="Trebuchet MS" w:hAnsi="Trebuchet MS" w:cs="Times New Roman"/>
      <w:snapToGrid w:val="0"/>
      <w:color w:val="000000"/>
      <w:kern w:val="0"/>
      <w:sz w:val="18"/>
      <w:szCs w:val="18"/>
    </w:rPr>
  </w:style>
  <w:style w:type="paragraph" w:customStyle="1" w:styleId="CaptionText">
    <w:name w:val="Caption Text"/>
    <w:basedOn w:val="a"/>
    <w:uiPriority w:val="99"/>
    <w:pPr>
      <w:spacing w:line="240" w:lineRule="atLeast"/>
    </w:pPr>
    <w:rPr>
      <w:rFonts w:ascii="Arial" w:hAnsi="Arial" w:cs="Arial"/>
      <w:i/>
      <w:color w:val="336699"/>
      <w:sz w:val="16"/>
      <w:szCs w:val="16"/>
    </w:rPr>
  </w:style>
  <w:style w:type="paragraph" w:customStyle="1" w:styleId="ReturnAddress">
    <w:name w:val="Return Address"/>
    <w:basedOn w:val="a"/>
    <w:uiPriority w:val="99"/>
    <w:pPr>
      <w:jc w:val="center"/>
    </w:pPr>
    <w:rPr>
      <w:color w:val="auto"/>
      <w:sz w:val="18"/>
    </w:rPr>
  </w:style>
  <w:style w:type="paragraph" w:customStyle="1" w:styleId="CharChar4">
    <w:name w:val="Char Char4"/>
    <w:basedOn w:val="a"/>
    <w:link w:val="CharChar"/>
    <w:uiPriority w:val="99"/>
    <w:pPr>
      <w:spacing w:before="60"/>
    </w:pPr>
    <w:rPr>
      <w:rFonts w:ascii="Lucida Sans Unicode" w:hAnsi="Lucida Sans Unicode" w:cs="Lucida Sans Unicode"/>
      <w:snapToGrid/>
      <w:color w:val="FFFFFF"/>
      <w:sz w:val="28"/>
      <w:lang w:eastAsia="x-none"/>
    </w:rPr>
  </w:style>
  <w:style w:type="character" w:customStyle="1" w:styleId="9Char">
    <w:name w:val="标题 9 Char"/>
    <w:link w:val="9"/>
    <w:uiPriority w:val="99"/>
    <w:locked/>
    <w:rPr>
      <w:rFonts w:ascii="Arial Black" w:hAnsi="Arial Black" w:cs="Times New Roman"/>
      <w:color w:val="336699"/>
      <w:sz w:val="24"/>
      <w:szCs w:val="24"/>
      <w:lang w:val="en-US" w:bidi="ar-SA"/>
    </w:rPr>
  </w:style>
  <w:style w:type="paragraph" w:customStyle="1" w:styleId="VolumeandIssue">
    <w:name w:val="Volume and Issue"/>
    <w:uiPriority w:val="99"/>
    <w:pPr>
      <w:jc w:val="right"/>
    </w:pPr>
    <w:rPr>
      <w:rFonts w:ascii="Century Gothic" w:hAnsi="Century Gothic" w:cs="Arial"/>
      <w:b/>
      <w:snapToGrid w:val="0"/>
      <w:color w:val="FFFFFF"/>
      <w:spacing w:val="20"/>
      <w:sz w:val="24"/>
    </w:rPr>
  </w:style>
  <w:style w:type="paragraph" w:customStyle="1" w:styleId="TOCText">
    <w:name w:val="TOC Text"/>
    <w:uiPriority w:val="99"/>
    <w:pPr>
      <w:tabs>
        <w:tab w:val="left" w:pos="360"/>
      </w:tabs>
      <w:spacing w:after="120"/>
      <w:ind w:left="360" w:hanging="360"/>
    </w:pPr>
    <w:rPr>
      <w:rFonts w:ascii="Arial" w:hAnsi="Arial"/>
      <w:snapToGrid w:val="0"/>
      <w:sz w:val="18"/>
    </w:rPr>
  </w:style>
  <w:style w:type="paragraph" w:customStyle="1" w:styleId="Pullquote">
    <w:name w:val="Pullquote"/>
    <w:basedOn w:val="a"/>
    <w:uiPriority w:val="99"/>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CharChar">
    <w:name w:val="Char Char"/>
    <w:link w:val="CharChar4"/>
    <w:uiPriority w:val="99"/>
    <w:locked/>
    <w:rPr>
      <w:rFonts w:ascii="Lucida Sans Unicode" w:hAnsi="Lucida Sans Unicode" w:cs="Lucida Sans Unicode"/>
      <w:color w:val="FFFFFF"/>
      <w:sz w:val="28"/>
      <w:lang w:val="en-US" w:bidi="ar-SA"/>
    </w:rPr>
  </w:style>
  <w:style w:type="paragraph" w:styleId="a5">
    <w:name w:val="header"/>
    <w:basedOn w:val="a"/>
    <w:link w:val="Char1"/>
    <w:uiPriority w:val="99"/>
    <w:rPr>
      <w:sz w:val="18"/>
      <w:szCs w:val="18"/>
      <w:lang w:val="x-none" w:eastAsia="x-none"/>
    </w:rPr>
  </w:style>
  <w:style w:type="character" w:customStyle="1" w:styleId="Char1">
    <w:name w:val="页眉 Char"/>
    <w:link w:val="a5"/>
    <w:uiPriority w:val="99"/>
    <w:rPr>
      <w:rFonts w:ascii="Trebuchet MS" w:hAnsi="Trebuchet MS" w:cs="Times New Roman"/>
      <w:snapToGrid w:val="0"/>
      <w:color w:val="000000"/>
      <w:kern w:val="0"/>
      <w:sz w:val="18"/>
      <w:szCs w:val="18"/>
    </w:rPr>
  </w:style>
  <w:style w:type="paragraph" w:styleId="a6">
    <w:name w:val="Balloon Text"/>
    <w:basedOn w:val="a"/>
    <w:link w:val="Char2"/>
    <w:uiPriority w:val="99"/>
    <w:semiHidden/>
    <w:rPr>
      <w:sz w:val="18"/>
      <w:szCs w:val="18"/>
      <w:lang w:val="x-none" w:eastAsia="x-none"/>
    </w:rPr>
  </w:style>
  <w:style w:type="character" w:customStyle="1" w:styleId="Char2">
    <w:name w:val="批注框文本 Char"/>
    <w:link w:val="a6"/>
    <w:uiPriority w:val="99"/>
    <w:semiHidden/>
    <w:rPr>
      <w:rFonts w:ascii="Trebuchet MS" w:hAnsi="Trebuchet MS" w:cs="Times New Roman"/>
      <w:snapToGrid w:val="0"/>
      <w:color w:val="000000"/>
      <w:kern w:val="0"/>
      <w:sz w:val="18"/>
      <w:szCs w:val="18"/>
    </w:rPr>
  </w:style>
  <w:style w:type="paragraph" w:customStyle="1" w:styleId="HeaderRight">
    <w:name w:val="Header Right"/>
    <w:basedOn w:val="a"/>
    <w:uiPriority w:val="99"/>
    <w:pPr>
      <w:jc w:val="right"/>
    </w:pPr>
    <w:rPr>
      <w:rFonts w:ascii="Lucida Sans Unicode" w:hAnsi="Lucida Sans Unicode" w:cs="Lucida Sans Unicode"/>
      <w:color w:val="FFFFFF"/>
      <w:sz w:val="28"/>
    </w:rPr>
  </w:style>
  <w:style w:type="paragraph" w:customStyle="1" w:styleId="JumpFrom">
    <w:name w:val="Jump From"/>
    <w:basedOn w:val="a4"/>
    <w:uiPriority w:val="99"/>
    <w:rPr>
      <w:rFonts w:ascii="Lucida Sans Unicode" w:hAnsi="Lucida Sans Unicode" w:cs="Lucida Sans Unicode"/>
      <w:color w:val="auto"/>
      <w:sz w:val="20"/>
    </w:rPr>
  </w:style>
  <w:style w:type="paragraph" w:customStyle="1" w:styleId="HeaderLeft">
    <w:name w:val="Header Left"/>
    <w:basedOn w:val="a5"/>
    <w:uiPriority w:val="99"/>
  </w:style>
  <w:style w:type="paragraph" w:customStyle="1" w:styleId="Byline">
    <w:name w:val="Byline"/>
    <w:basedOn w:val="a"/>
    <w:uiPriority w:val="99"/>
    <w:rPr>
      <w:i/>
    </w:rPr>
  </w:style>
  <w:style w:type="paragraph" w:customStyle="1" w:styleId="JumpTo">
    <w:name w:val="Jump To"/>
    <w:basedOn w:val="a4"/>
    <w:uiPriority w:val="99"/>
    <w:pPr>
      <w:jc w:val="right"/>
    </w:pPr>
    <w:rPr>
      <w:rFonts w:ascii="Lucida Sans Unicode" w:hAnsi="Lucida Sans Unicode" w:cs="Lucida Sans Unicode"/>
      <w:color w:val="auto"/>
      <w:sz w:val="20"/>
    </w:rPr>
  </w:style>
  <w:style w:type="paragraph" w:customStyle="1" w:styleId="CompanyInfo">
    <w:name w:val="Company Info"/>
    <w:basedOn w:val="a"/>
    <w:uiPriority w:val="99"/>
    <w:rPr>
      <w:rFonts w:cs="Arial"/>
      <w:color w:val="336699"/>
      <w:spacing w:val="20"/>
      <w:sz w:val="18"/>
      <w:szCs w:val="18"/>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styleId="a7">
    <w:name w:val="Hyperlink"/>
    <w:uiPriority w:val="99"/>
    <w:unhideWhenUsed/>
    <w:rsid w:val="00711CD7"/>
    <w:rPr>
      <w:color w:val="0000FF"/>
      <w:u w:val="single"/>
    </w:rPr>
  </w:style>
  <w:style w:type="paragraph" w:customStyle="1" w:styleId="Default">
    <w:name w:val="Default"/>
    <w:link w:val="DefaultChar"/>
    <w:rsid w:val="001E564B"/>
    <w:pPr>
      <w:widowControl w:val="0"/>
      <w:autoSpaceDE w:val="0"/>
      <w:autoSpaceDN w:val="0"/>
      <w:adjustRightInd w:val="0"/>
    </w:pPr>
    <w:rPr>
      <w:rFonts w:ascii="宋体" w:hAnsi="Times New Roman"/>
      <w:color w:val="000000"/>
      <w:sz w:val="24"/>
      <w:szCs w:val="24"/>
    </w:rPr>
  </w:style>
  <w:style w:type="paragraph" w:customStyle="1" w:styleId="CharCharCharCharCharCharChar">
    <w:name w:val="Char Char Char Char Char Char Char"/>
    <w:basedOn w:val="a"/>
    <w:rsid w:val="002E06ED"/>
    <w:pPr>
      <w:widowControl w:val="0"/>
      <w:jc w:val="both"/>
    </w:pPr>
    <w:rPr>
      <w:rFonts w:ascii="Tahoma" w:hAnsi="Tahoma"/>
      <w:snapToGrid/>
      <w:color w:val="auto"/>
      <w:kern w:val="2"/>
      <w:sz w:val="22"/>
      <w:szCs w:val="22"/>
    </w:rPr>
  </w:style>
  <w:style w:type="paragraph" w:customStyle="1" w:styleId="Char3">
    <w:name w:val="Char"/>
    <w:basedOn w:val="a"/>
    <w:rsid w:val="00527CDB"/>
    <w:pPr>
      <w:widowControl w:val="0"/>
      <w:jc w:val="both"/>
    </w:pPr>
    <w:rPr>
      <w:rFonts w:ascii="Times New Roman" w:hAnsi="Times New Roman"/>
      <w:snapToGrid/>
      <w:color w:val="auto"/>
      <w:kern w:val="2"/>
      <w:sz w:val="21"/>
    </w:rPr>
  </w:style>
  <w:style w:type="character" w:styleId="a8">
    <w:name w:val="Strong"/>
    <w:uiPriority w:val="22"/>
    <w:qFormat/>
    <w:rsid w:val="00600DAB"/>
    <w:rPr>
      <w:b/>
      <w:bCs/>
    </w:rPr>
  </w:style>
  <w:style w:type="paragraph" w:styleId="a9">
    <w:name w:val="Normal (Web)"/>
    <w:basedOn w:val="a"/>
    <w:uiPriority w:val="99"/>
    <w:unhideWhenUsed/>
    <w:rsid w:val="00600DAB"/>
    <w:pPr>
      <w:spacing w:before="100" w:beforeAutospacing="1" w:after="100" w:afterAutospacing="1"/>
    </w:pPr>
    <w:rPr>
      <w:rFonts w:ascii="宋体" w:hAnsi="宋体" w:cs="宋体"/>
      <w:snapToGrid/>
      <w:color w:val="auto"/>
      <w:szCs w:val="24"/>
    </w:rPr>
  </w:style>
  <w:style w:type="paragraph" w:customStyle="1" w:styleId="CharCharCharCharCharChar1CharCharChar">
    <w:name w:val="Char Char Char Char Char Char1 Char Char Char"/>
    <w:basedOn w:val="a"/>
    <w:rsid w:val="00BE1E5A"/>
    <w:pPr>
      <w:widowControl w:val="0"/>
      <w:autoSpaceDE w:val="0"/>
      <w:autoSpaceDN w:val="0"/>
      <w:adjustRightInd w:val="0"/>
      <w:textAlignment w:val="baseline"/>
    </w:pPr>
    <w:rPr>
      <w:rFonts w:ascii="Times New Roman" w:eastAsia="方正仿宋简体" w:hAnsi="Times New Roman"/>
      <w:snapToGrid/>
      <w:color w:val="auto"/>
      <w:kern w:val="2"/>
      <w:sz w:val="32"/>
    </w:rPr>
  </w:style>
  <w:style w:type="character" w:customStyle="1" w:styleId="mr101">
    <w:name w:val="mr101"/>
    <w:basedOn w:val="a0"/>
    <w:rsid w:val="002D268F"/>
  </w:style>
  <w:style w:type="paragraph" w:customStyle="1" w:styleId="CharCharChar">
    <w:name w:val="Char Char Char"/>
    <w:basedOn w:val="a"/>
    <w:rsid w:val="007C4F33"/>
    <w:pPr>
      <w:widowControl w:val="0"/>
      <w:jc w:val="both"/>
    </w:pPr>
    <w:rPr>
      <w:rFonts w:ascii="Verdana" w:hAnsi="Verdana"/>
      <w:snapToGrid/>
      <w:color w:val="auto"/>
      <w:kern w:val="2"/>
    </w:rPr>
  </w:style>
  <w:style w:type="table" w:styleId="aa">
    <w:name w:val="Table Grid"/>
    <w:basedOn w:val="a1"/>
    <w:uiPriority w:val="59"/>
    <w:qFormat/>
    <w:rsid w:val="00AD3011"/>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E6115"/>
    <w:pPr>
      <w:widowControl w:val="0"/>
      <w:ind w:firstLineChars="200" w:firstLine="420"/>
      <w:jc w:val="both"/>
    </w:pPr>
    <w:rPr>
      <w:rFonts w:ascii="Times New Roman" w:hAnsi="Times New Roman"/>
      <w:snapToGrid/>
      <w:color w:val="auto"/>
      <w:kern w:val="2"/>
      <w:sz w:val="21"/>
      <w:szCs w:val="24"/>
    </w:rPr>
  </w:style>
  <w:style w:type="paragraph" w:styleId="ac">
    <w:name w:val="Body Text Indent"/>
    <w:basedOn w:val="a"/>
    <w:link w:val="Char4"/>
    <w:uiPriority w:val="99"/>
    <w:semiHidden/>
    <w:unhideWhenUsed/>
    <w:rsid w:val="001C172D"/>
    <w:pPr>
      <w:spacing w:after="120"/>
      <w:ind w:leftChars="200" w:left="420"/>
    </w:pPr>
    <w:rPr>
      <w:lang w:val="x-none" w:eastAsia="x-none"/>
    </w:rPr>
  </w:style>
  <w:style w:type="character" w:customStyle="1" w:styleId="Char4">
    <w:name w:val="正文文本缩进 Char"/>
    <w:link w:val="ac"/>
    <w:uiPriority w:val="99"/>
    <w:semiHidden/>
    <w:rsid w:val="001C172D"/>
    <w:rPr>
      <w:rFonts w:ascii="Trebuchet MS" w:hAnsi="Trebuchet MS"/>
      <w:snapToGrid w:val="0"/>
      <w:color w:val="000000"/>
      <w:sz w:val="24"/>
    </w:rPr>
  </w:style>
  <w:style w:type="paragraph" w:styleId="ad">
    <w:name w:val="Plain Text"/>
    <w:aliases w:val="普通文字1,普通文字"/>
    <w:basedOn w:val="a"/>
    <w:link w:val="Char5"/>
    <w:rsid w:val="001C3EE5"/>
    <w:pPr>
      <w:widowControl w:val="0"/>
      <w:jc w:val="both"/>
    </w:pPr>
    <w:rPr>
      <w:rFonts w:ascii="宋体" w:hAnsi="Courier New"/>
      <w:snapToGrid/>
      <w:color w:val="auto"/>
      <w:kern w:val="2"/>
      <w:sz w:val="21"/>
      <w:szCs w:val="21"/>
      <w:lang w:val="x-none" w:eastAsia="x-none"/>
    </w:rPr>
  </w:style>
  <w:style w:type="character" w:customStyle="1" w:styleId="Char5">
    <w:name w:val="纯文本 Char"/>
    <w:aliases w:val="普通文字1 Char,普通文字 Char"/>
    <w:link w:val="ad"/>
    <w:rsid w:val="001C3EE5"/>
    <w:rPr>
      <w:rFonts w:ascii="宋体" w:hAnsi="Courier New" w:cs="Courier New"/>
      <w:kern w:val="2"/>
      <w:sz w:val="21"/>
      <w:szCs w:val="21"/>
    </w:rPr>
  </w:style>
  <w:style w:type="character" w:customStyle="1" w:styleId="CharAttribute2">
    <w:name w:val="CharAttribute2"/>
    <w:uiPriority w:val="99"/>
    <w:rsid w:val="008D63C3"/>
    <w:rPr>
      <w:rFonts w:ascii="Calibri" w:eastAsia="Times New Roman" w:cs="Calibri"/>
      <w:sz w:val="28"/>
      <w:szCs w:val="28"/>
    </w:rPr>
  </w:style>
  <w:style w:type="character" w:customStyle="1" w:styleId="CharAttribute4">
    <w:name w:val="CharAttribute4"/>
    <w:rsid w:val="008D63C3"/>
    <w:rPr>
      <w:rFonts w:ascii="???" w:eastAsia="Times New Roman" w:cs="???"/>
      <w:sz w:val="24"/>
      <w:szCs w:val="24"/>
    </w:rPr>
  </w:style>
  <w:style w:type="character" w:customStyle="1" w:styleId="CharAttribute8">
    <w:name w:val="CharAttribute8"/>
    <w:uiPriority w:val="99"/>
    <w:rsid w:val="008D63C3"/>
    <w:rPr>
      <w:rFonts w:ascii="Calibri" w:eastAsia="Gulim" w:cs="Calibri"/>
      <w:sz w:val="24"/>
      <w:szCs w:val="24"/>
    </w:rPr>
  </w:style>
  <w:style w:type="character" w:customStyle="1" w:styleId="CharAttribute10">
    <w:name w:val="CharAttribute10"/>
    <w:rsid w:val="008D63C3"/>
    <w:rPr>
      <w:rFonts w:ascii="???" w:eastAsia="Times New Roman" w:cs="???"/>
      <w:sz w:val="24"/>
      <w:szCs w:val="24"/>
    </w:rPr>
  </w:style>
  <w:style w:type="character" w:customStyle="1" w:styleId="CharAttribute16">
    <w:name w:val="CharAttribute16"/>
    <w:uiPriority w:val="99"/>
    <w:rsid w:val="008D63C3"/>
    <w:rPr>
      <w:rFonts w:ascii="??????" w:eastAsia="Times New Roman" w:cs="??????"/>
      <w:sz w:val="24"/>
      <w:szCs w:val="24"/>
    </w:rPr>
  </w:style>
  <w:style w:type="paragraph" w:customStyle="1" w:styleId="CharChar1CharCharCharCharCharCharCharCharCharCharCharCharChar">
    <w:name w:val="Char Char1 Char Char Char Char Char Char Char Char Char Char Char Char Char"/>
    <w:basedOn w:val="a"/>
    <w:autoRedefine/>
    <w:rsid w:val="00501072"/>
    <w:pPr>
      <w:spacing w:after="160" w:line="360" w:lineRule="auto"/>
      <w:ind w:left="420"/>
    </w:pPr>
    <w:rPr>
      <w:rFonts w:ascii="Verdana" w:hAnsi="Verdana"/>
      <w:snapToGrid/>
      <w:color w:val="auto"/>
      <w:lang w:eastAsia="en-US"/>
    </w:rPr>
  </w:style>
  <w:style w:type="paragraph" w:customStyle="1" w:styleId="ParaCharCharCharCharCharCharChar">
    <w:name w:val="默认段落字体 Para Char Char Char Char Char Char Char"/>
    <w:basedOn w:val="a"/>
    <w:uiPriority w:val="99"/>
    <w:rsid w:val="006D57B1"/>
    <w:pPr>
      <w:widowControl w:val="0"/>
      <w:jc w:val="both"/>
    </w:pPr>
    <w:rPr>
      <w:rFonts w:ascii="挀甀洀攀渀" w:hAnsi="挀甀洀攀渀" w:cs="挀甀洀攀渀"/>
      <w:snapToGrid/>
      <w:color w:val="auto"/>
      <w:kern w:val="2"/>
      <w:szCs w:val="24"/>
    </w:rPr>
  </w:style>
  <w:style w:type="character" w:customStyle="1" w:styleId="DefaultChar">
    <w:name w:val="Default Char"/>
    <w:link w:val="Default"/>
    <w:rsid w:val="00BA71C4"/>
    <w:rPr>
      <w:rFonts w:ascii="宋体" w:hAnsi="Times New Roman"/>
      <w:color w:val="000000"/>
      <w:sz w:val="24"/>
      <w:szCs w:val="24"/>
      <w:lang w:bidi="ar-SA"/>
    </w:rPr>
  </w:style>
  <w:style w:type="character" w:customStyle="1" w:styleId="ss02">
    <w:name w:val="ss02"/>
    <w:basedOn w:val="a0"/>
    <w:rsid w:val="005C0E7A"/>
  </w:style>
  <w:style w:type="character" w:customStyle="1" w:styleId="ss03">
    <w:name w:val="ss03"/>
    <w:basedOn w:val="a0"/>
    <w:rsid w:val="005C0E7A"/>
  </w:style>
  <w:style w:type="table" w:styleId="3-1">
    <w:name w:val="Medium Grid 3 Accent 1"/>
    <w:aliases w:val="中等深浅网格 3 - 着色 1"/>
    <w:basedOn w:val="a1"/>
    <w:uiPriority w:val="69"/>
    <w:rsid w:val="00B10CC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ae">
    <w:name w:val="已访问的超链接"/>
    <w:aliases w:val="FollowedHyperlink"/>
    <w:uiPriority w:val="99"/>
    <w:semiHidden/>
    <w:unhideWhenUsed/>
    <w:rsid w:val="00EF7FB8"/>
    <w:rPr>
      <w:color w:val="800080"/>
      <w:u w:val="single"/>
    </w:rPr>
  </w:style>
  <w:style w:type="character" w:customStyle="1" w:styleId="left">
    <w:name w:val="left"/>
    <w:rsid w:val="00130A4D"/>
  </w:style>
  <w:style w:type="paragraph" w:customStyle="1" w:styleId="599">
    <w:name w:val="599"/>
    <w:basedOn w:val="a"/>
    <w:uiPriority w:val="59"/>
    <w:qFormat/>
    <w:rsid w:val="001212FB"/>
    <w:pPr>
      <w:widowControl w:val="0"/>
    </w:pPr>
    <w:rPr>
      <w:rFonts w:ascii="Times New Roman" w:hAnsi="Times New Roman"/>
      <w:snapToGrid/>
      <w:color w:val="auto"/>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83">
      <w:bodyDiv w:val="1"/>
      <w:marLeft w:val="0"/>
      <w:marRight w:val="0"/>
      <w:marTop w:val="0"/>
      <w:marBottom w:val="0"/>
      <w:divBdr>
        <w:top w:val="none" w:sz="0" w:space="0" w:color="auto"/>
        <w:left w:val="none" w:sz="0" w:space="0" w:color="auto"/>
        <w:bottom w:val="none" w:sz="0" w:space="0" w:color="auto"/>
        <w:right w:val="none" w:sz="0" w:space="0" w:color="auto"/>
      </w:divBdr>
      <w:divsChild>
        <w:div w:id="1067993123">
          <w:marLeft w:val="0"/>
          <w:marRight w:val="0"/>
          <w:marTop w:val="0"/>
          <w:marBottom w:val="0"/>
          <w:divBdr>
            <w:top w:val="none" w:sz="0" w:space="0" w:color="auto"/>
            <w:left w:val="none" w:sz="0" w:space="0" w:color="auto"/>
            <w:bottom w:val="none" w:sz="0" w:space="0" w:color="auto"/>
            <w:right w:val="none" w:sz="0" w:space="0" w:color="auto"/>
          </w:divBdr>
          <w:divsChild>
            <w:div w:id="758253193">
              <w:marLeft w:val="0"/>
              <w:marRight w:val="0"/>
              <w:marTop w:val="0"/>
              <w:marBottom w:val="0"/>
              <w:divBdr>
                <w:top w:val="none" w:sz="0" w:space="0" w:color="auto"/>
                <w:left w:val="none" w:sz="0" w:space="0" w:color="auto"/>
                <w:bottom w:val="none" w:sz="0" w:space="0" w:color="auto"/>
                <w:right w:val="none" w:sz="0" w:space="0" w:color="auto"/>
              </w:divBdr>
              <w:divsChild>
                <w:div w:id="1389960372">
                  <w:marLeft w:val="0"/>
                  <w:marRight w:val="0"/>
                  <w:marTop w:val="0"/>
                  <w:marBottom w:val="150"/>
                  <w:divBdr>
                    <w:top w:val="none" w:sz="0" w:space="0" w:color="auto"/>
                    <w:left w:val="none" w:sz="0" w:space="0" w:color="auto"/>
                    <w:bottom w:val="none" w:sz="0" w:space="0" w:color="auto"/>
                    <w:right w:val="none" w:sz="0" w:space="0" w:color="auto"/>
                  </w:divBdr>
                  <w:divsChild>
                    <w:div w:id="1380325446">
                      <w:marLeft w:val="0"/>
                      <w:marRight w:val="0"/>
                      <w:marTop w:val="0"/>
                      <w:marBottom w:val="0"/>
                      <w:divBdr>
                        <w:top w:val="single" w:sz="6" w:space="0" w:color="D4D4D4"/>
                        <w:left w:val="single" w:sz="6" w:space="0" w:color="D4D4D4"/>
                        <w:bottom w:val="single" w:sz="6" w:space="0" w:color="D4D4D4"/>
                        <w:right w:val="single" w:sz="6" w:space="0" w:color="D4D4D4"/>
                      </w:divBdr>
                      <w:divsChild>
                        <w:div w:id="1784839632">
                          <w:marLeft w:val="0"/>
                          <w:marRight w:val="0"/>
                          <w:marTop w:val="0"/>
                          <w:marBottom w:val="0"/>
                          <w:divBdr>
                            <w:top w:val="none" w:sz="0" w:space="0" w:color="auto"/>
                            <w:left w:val="none" w:sz="0" w:space="0" w:color="auto"/>
                            <w:bottom w:val="none" w:sz="0" w:space="0" w:color="auto"/>
                            <w:right w:val="none" w:sz="0" w:space="0" w:color="auto"/>
                          </w:divBdr>
                          <w:divsChild>
                            <w:div w:id="9700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4">
      <w:bodyDiv w:val="1"/>
      <w:marLeft w:val="0"/>
      <w:marRight w:val="0"/>
      <w:marTop w:val="0"/>
      <w:marBottom w:val="0"/>
      <w:divBdr>
        <w:top w:val="none" w:sz="0" w:space="0" w:color="auto"/>
        <w:left w:val="none" w:sz="0" w:space="0" w:color="auto"/>
        <w:bottom w:val="none" w:sz="0" w:space="0" w:color="auto"/>
        <w:right w:val="none" w:sz="0" w:space="0" w:color="auto"/>
      </w:divBdr>
    </w:div>
    <w:div w:id="6638250">
      <w:bodyDiv w:val="1"/>
      <w:marLeft w:val="0"/>
      <w:marRight w:val="0"/>
      <w:marTop w:val="0"/>
      <w:marBottom w:val="0"/>
      <w:divBdr>
        <w:top w:val="none" w:sz="0" w:space="0" w:color="auto"/>
        <w:left w:val="none" w:sz="0" w:space="0" w:color="auto"/>
        <w:bottom w:val="none" w:sz="0" w:space="0" w:color="auto"/>
        <w:right w:val="none" w:sz="0" w:space="0" w:color="auto"/>
      </w:divBdr>
    </w:div>
    <w:div w:id="6641605">
      <w:bodyDiv w:val="1"/>
      <w:marLeft w:val="0"/>
      <w:marRight w:val="0"/>
      <w:marTop w:val="0"/>
      <w:marBottom w:val="0"/>
      <w:divBdr>
        <w:top w:val="none" w:sz="0" w:space="0" w:color="auto"/>
        <w:left w:val="none" w:sz="0" w:space="0" w:color="auto"/>
        <w:bottom w:val="none" w:sz="0" w:space="0" w:color="auto"/>
        <w:right w:val="none" w:sz="0" w:space="0" w:color="auto"/>
      </w:divBdr>
      <w:divsChild>
        <w:div w:id="258492251">
          <w:marLeft w:val="0"/>
          <w:marRight w:val="0"/>
          <w:marTop w:val="0"/>
          <w:marBottom w:val="0"/>
          <w:divBdr>
            <w:top w:val="none" w:sz="0" w:space="0" w:color="auto"/>
            <w:left w:val="none" w:sz="0" w:space="0" w:color="auto"/>
            <w:bottom w:val="none" w:sz="0" w:space="0" w:color="auto"/>
            <w:right w:val="none" w:sz="0" w:space="0" w:color="auto"/>
          </w:divBdr>
          <w:divsChild>
            <w:div w:id="925113273">
              <w:marLeft w:val="0"/>
              <w:marRight w:val="0"/>
              <w:marTop w:val="0"/>
              <w:marBottom w:val="0"/>
              <w:divBdr>
                <w:top w:val="none" w:sz="0" w:space="0" w:color="auto"/>
                <w:left w:val="none" w:sz="0" w:space="0" w:color="auto"/>
                <w:bottom w:val="none" w:sz="0" w:space="0" w:color="auto"/>
                <w:right w:val="none" w:sz="0" w:space="0" w:color="auto"/>
              </w:divBdr>
              <w:divsChild>
                <w:div w:id="2071417156">
                  <w:marLeft w:val="0"/>
                  <w:marRight w:val="0"/>
                  <w:marTop w:val="0"/>
                  <w:marBottom w:val="167"/>
                  <w:divBdr>
                    <w:top w:val="none" w:sz="0" w:space="0" w:color="auto"/>
                    <w:left w:val="none" w:sz="0" w:space="0" w:color="auto"/>
                    <w:bottom w:val="none" w:sz="0" w:space="0" w:color="auto"/>
                    <w:right w:val="none" w:sz="0" w:space="0" w:color="auto"/>
                  </w:divBdr>
                  <w:divsChild>
                    <w:div w:id="387344938">
                      <w:marLeft w:val="0"/>
                      <w:marRight w:val="0"/>
                      <w:marTop w:val="0"/>
                      <w:marBottom w:val="0"/>
                      <w:divBdr>
                        <w:top w:val="single" w:sz="6" w:space="0" w:color="D4D4D4"/>
                        <w:left w:val="single" w:sz="6" w:space="0" w:color="D4D4D4"/>
                        <w:bottom w:val="single" w:sz="6" w:space="0" w:color="D4D4D4"/>
                        <w:right w:val="single" w:sz="6" w:space="0" w:color="D4D4D4"/>
                      </w:divBdr>
                      <w:divsChild>
                        <w:div w:id="1150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2146">
      <w:bodyDiv w:val="1"/>
      <w:marLeft w:val="0"/>
      <w:marRight w:val="0"/>
      <w:marTop w:val="0"/>
      <w:marBottom w:val="0"/>
      <w:divBdr>
        <w:top w:val="none" w:sz="0" w:space="0" w:color="auto"/>
        <w:left w:val="none" w:sz="0" w:space="0" w:color="auto"/>
        <w:bottom w:val="none" w:sz="0" w:space="0" w:color="auto"/>
        <w:right w:val="none" w:sz="0" w:space="0" w:color="auto"/>
      </w:divBdr>
    </w:div>
    <w:div w:id="13460112">
      <w:bodyDiv w:val="1"/>
      <w:marLeft w:val="0"/>
      <w:marRight w:val="0"/>
      <w:marTop w:val="0"/>
      <w:marBottom w:val="0"/>
      <w:divBdr>
        <w:top w:val="none" w:sz="0" w:space="0" w:color="auto"/>
        <w:left w:val="none" w:sz="0" w:space="0" w:color="auto"/>
        <w:bottom w:val="none" w:sz="0" w:space="0" w:color="auto"/>
        <w:right w:val="none" w:sz="0" w:space="0" w:color="auto"/>
      </w:divBdr>
    </w:div>
    <w:div w:id="22442041">
      <w:bodyDiv w:val="1"/>
      <w:marLeft w:val="0"/>
      <w:marRight w:val="0"/>
      <w:marTop w:val="0"/>
      <w:marBottom w:val="0"/>
      <w:divBdr>
        <w:top w:val="none" w:sz="0" w:space="0" w:color="auto"/>
        <w:left w:val="none" w:sz="0" w:space="0" w:color="auto"/>
        <w:bottom w:val="none" w:sz="0" w:space="0" w:color="auto"/>
        <w:right w:val="none" w:sz="0" w:space="0" w:color="auto"/>
      </w:divBdr>
      <w:divsChild>
        <w:div w:id="1667201049">
          <w:marLeft w:val="0"/>
          <w:marRight w:val="0"/>
          <w:marTop w:val="0"/>
          <w:marBottom w:val="0"/>
          <w:divBdr>
            <w:top w:val="none" w:sz="0" w:space="0" w:color="auto"/>
            <w:left w:val="none" w:sz="0" w:space="0" w:color="auto"/>
            <w:bottom w:val="none" w:sz="0" w:space="0" w:color="auto"/>
            <w:right w:val="none" w:sz="0" w:space="0" w:color="auto"/>
          </w:divBdr>
          <w:divsChild>
            <w:div w:id="1300644134">
              <w:marLeft w:val="0"/>
              <w:marRight w:val="0"/>
              <w:marTop w:val="0"/>
              <w:marBottom w:val="0"/>
              <w:divBdr>
                <w:top w:val="none" w:sz="0" w:space="0" w:color="auto"/>
                <w:left w:val="none" w:sz="0" w:space="0" w:color="auto"/>
                <w:bottom w:val="none" w:sz="0" w:space="0" w:color="auto"/>
                <w:right w:val="none" w:sz="0" w:space="0" w:color="auto"/>
              </w:divBdr>
              <w:divsChild>
                <w:div w:id="44112626">
                  <w:marLeft w:val="105"/>
                  <w:marRight w:val="105"/>
                  <w:marTop w:val="0"/>
                  <w:marBottom w:val="0"/>
                  <w:divBdr>
                    <w:top w:val="none" w:sz="0" w:space="0" w:color="auto"/>
                    <w:left w:val="none" w:sz="0" w:space="0" w:color="auto"/>
                    <w:bottom w:val="none" w:sz="0" w:space="0" w:color="auto"/>
                    <w:right w:val="none" w:sz="0" w:space="0" w:color="auto"/>
                  </w:divBdr>
                  <w:divsChild>
                    <w:div w:id="1875803341">
                      <w:marLeft w:val="0"/>
                      <w:marRight w:val="0"/>
                      <w:marTop w:val="0"/>
                      <w:marBottom w:val="0"/>
                      <w:divBdr>
                        <w:top w:val="none" w:sz="0" w:space="0" w:color="auto"/>
                        <w:left w:val="none" w:sz="0" w:space="0" w:color="auto"/>
                        <w:bottom w:val="none" w:sz="0" w:space="0" w:color="auto"/>
                        <w:right w:val="none" w:sz="0" w:space="0" w:color="auto"/>
                      </w:divBdr>
                      <w:divsChild>
                        <w:div w:id="13022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0059">
      <w:bodyDiv w:val="1"/>
      <w:marLeft w:val="0"/>
      <w:marRight w:val="0"/>
      <w:marTop w:val="657"/>
      <w:marBottom w:val="642"/>
      <w:divBdr>
        <w:top w:val="none" w:sz="0" w:space="0" w:color="auto"/>
        <w:left w:val="none" w:sz="0" w:space="0" w:color="auto"/>
        <w:bottom w:val="none" w:sz="0" w:space="0" w:color="auto"/>
        <w:right w:val="none" w:sz="0" w:space="0" w:color="auto"/>
      </w:divBdr>
      <w:divsChild>
        <w:div w:id="1816099962">
          <w:marLeft w:val="0"/>
          <w:marRight w:val="0"/>
          <w:marTop w:val="0"/>
          <w:marBottom w:val="0"/>
          <w:divBdr>
            <w:top w:val="none" w:sz="0" w:space="0" w:color="auto"/>
            <w:left w:val="none" w:sz="0" w:space="0" w:color="auto"/>
            <w:bottom w:val="none" w:sz="0" w:space="0" w:color="auto"/>
            <w:right w:val="none" w:sz="0" w:space="0" w:color="auto"/>
          </w:divBdr>
          <w:divsChild>
            <w:div w:id="1955596848">
              <w:marLeft w:val="0"/>
              <w:marRight w:val="0"/>
              <w:marTop w:val="0"/>
              <w:marBottom w:val="0"/>
              <w:divBdr>
                <w:top w:val="none" w:sz="0" w:space="0" w:color="auto"/>
                <w:left w:val="none" w:sz="0" w:space="0" w:color="auto"/>
                <w:bottom w:val="none" w:sz="0" w:space="0" w:color="auto"/>
                <w:right w:val="none" w:sz="0" w:space="0" w:color="auto"/>
              </w:divBdr>
              <w:divsChild>
                <w:div w:id="1077704582">
                  <w:marLeft w:val="0"/>
                  <w:marRight w:val="0"/>
                  <w:marTop w:val="0"/>
                  <w:marBottom w:val="0"/>
                  <w:divBdr>
                    <w:top w:val="none" w:sz="0" w:space="0" w:color="auto"/>
                    <w:left w:val="none" w:sz="0" w:space="0" w:color="auto"/>
                    <w:bottom w:val="none" w:sz="0" w:space="0" w:color="auto"/>
                    <w:right w:val="none" w:sz="0" w:space="0" w:color="auto"/>
                  </w:divBdr>
                  <w:divsChild>
                    <w:div w:id="10348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6285">
      <w:bodyDiv w:val="1"/>
      <w:marLeft w:val="0"/>
      <w:marRight w:val="0"/>
      <w:marTop w:val="0"/>
      <w:marBottom w:val="0"/>
      <w:divBdr>
        <w:top w:val="none" w:sz="0" w:space="0" w:color="auto"/>
        <w:left w:val="none" w:sz="0" w:space="0" w:color="auto"/>
        <w:bottom w:val="none" w:sz="0" w:space="0" w:color="auto"/>
        <w:right w:val="none" w:sz="0" w:space="0" w:color="auto"/>
      </w:divBdr>
    </w:div>
    <w:div w:id="27224606">
      <w:bodyDiv w:val="1"/>
      <w:marLeft w:val="0"/>
      <w:marRight w:val="0"/>
      <w:marTop w:val="0"/>
      <w:marBottom w:val="0"/>
      <w:divBdr>
        <w:top w:val="none" w:sz="0" w:space="0" w:color="auto"/>
        <w:left w:val="none" w:sz="0" w:space="0" w:color="auto"/>
        <w:bottom w:val="none" w:sz="0" w:space="0" w:color="auto"/>
        <w:right w:val="none" w:sz="0" w:space="0" w:color="auto"/>
      </w:divBdr>
    </w:div>
    <w:div w:id="30885688">
      <w:bodyDiv w:val="1"/>
      <w:marLeft w:val="0"/>
      <w:marRight w:val="0"/>
      <w:marTop w:val="0"/>
      <w:marBottom w:val="0"/>
      <w:divBdr>
        <w:top w:val="none" w:sz="0" w:space="0" w:color="auto"/>
        <w:left w:val="none" w:sz="0" w:space="0" w:color="auto"/>
        <w:bottom w:val="none" w:sz="0" w:space="0" w:color="auto"/>
        <w:right w:val="none" w:sz="0" w:space="0" w:color="auto"/>
      </w:divBdr>
    </w:div>
    <w:div w:id="35467647">
      <w:bodyDiv w:val="1"/>
      <w:marLeft w:val="0"/>
      <w:marRight w:val="0"/>
      <w:marTop w:val="0"/>
      <w:marBottom w:val="0"/>
      <w:divBdr>
        <w:top w:val="none" w:sz="0" w:space="0" w:color="auto"/>
        <w:left w:val="none" w:sz="0" w:space="0" w:color="auto"/>
        <w:bottom w:val="none" w:sz="0" w:space="0" w:color="auto"/>
        <w:right w:val="none" w:sz="0" w:space="0" w:color="auto"/>
      </w:divBdr>
    </w:div>
    <w:div w:id="36980451">
      <w:bodyDiv w:val="1"/>
      <w:marLeft w:val="0"/>
      <w:marRight w:val="0"/>
      <w:marTop w:val="0"/>
      <w:marBottom w:val="0"/>
      <w:divBdr>
        <w:top w:val="none" w:sz="0" w:space="0" w:color="auto"/>
        <w:left w:val="none" w:sz="0" w:space="0" w:color="auto"/>
        <w:bottom w:val="none" w:sz="0" w:space="0" w:color="auto"/>
        <w:right w:val="none" w:sz="0" w:space="0" w:color="auto"/>
      </w:divBdr>
    </w:div>
    <w:div w:id="37169591">
      <w:bodyDiv w:val="1"/>
      <w:marLeft w:val="0"/>
      <w:marRight w:val="0"/>
      <w:marTop w:val="0"/>
      <w:marBottom w:val="0"/>
      <w:divBdr>
        <w:top w:val="none" w:sz="0" w:space="0" w:color="auto"/>
        <w:left w:val="none" w:sz="0" w:space="0" w:color="auto"/>
        <w:bottom w:val="none" w:sz="0" w:space="0" w:color="auto"/>
        <w:right w:val="none" w:sz="0" w:space="0" w:color="auto"/>
      </w:divBdr>
    </w:div>
    <w:div w:id="37318316">
      <w:bodyDiv w:val="1"/>
      <w:marLeft w:val="0"/>
      <w:marRight w:val="0"/>
      <w:marTop w:val="0"/>
      <w:marBottom w:val="0"/>
      <w:divBdr>
        <w:top w:val="none" w:sz="0" w:space="0" w:color="auto"/>
        <w:left w:val="none" w:sz="0" w:space="0" w:color="auto"/>
        <w:bottom w:val="none" w:sz="0" w:space="0" w:color="auto"/>
        <w:right w:val="none" w:sz="0" w:space="0" w:color="auto"/>
      </w:divBdr>
    </w:div>
    <w:div w:id="37778636">
      <w:bodyDiv w:val="1"/>
      <w:marLeft w:val="0"/>
      <w:marRight w:val="0"/>
      <w:marTop w:val="0"/>
      <w:marBottom w:val="0"/>
      <w:divBdr>
        <w:top w:val="none" w:sz="0" w:space="0" w:color="auto"/>
        <w:left w:val="none" w:sz="0" w:space="0" w:color="auto"/>
        <w:bottom w:val="none" w:sz="0" w:space="0" w:color="auto"/>
        <w:right w:val="none" w:sz="0" w:space="0" w:color="auto"/>
      </w:divBdr>
    </w:div>
    <w:div w:id="37896446">
      <w:bodyDiv w:val="1"/>
      <w:marLeft w:val="0"/>
      <w:marRight w:val="0"/>
      <w:marTop w:val="0"/>
      <w:marBottom w:val="0"/>
      <w:divBdr>
        <w:top w:val="none" w:sz="0" w:space="0" w:color="auto"/>
        <w:left w:val="none" w:sz="0" w:space="0" w:color="auto"/>
        <w:bottom w:val="none" w:sz="0" w:space="0" w:color="auto"/>
        <w:right w:val="none" w:sz="0" w:space="0" w:color="auto"/>
      </w:divBdr>
      <w:divsChild>
        <w:div w:id="1867526758">
          <w:marLeft w:val="0"/>
          <w:marRight w:val="0"/>
          <w:marTop w:val="0"/>
          <w:marBottom w:val="0"/>
          <w:divBdr>
            <w:top w:val="none" w:sz="0" w:space="0" w:color="auto"/>
            <w:left w:val="none" w:sz="0" w:space="0" w:color="auto"/>
            <w:bottom w:val="none" w:sz="0" w:space="0" w:color="auto"/>
            <w:right w:val="none" w:sz="0" w:space="0" w:color="auto"/>
          </w:divBdr>
          <w:divsChild>
            <w:div w:id="983465502">
              <w:marLeft w:val="0"/>
              <w:marRight w:val="0"/>
              <w:marTop w:val="0"/>
              <w:marBottom w:val="0"/>
              <w:divBdr>
                <w:top w:val="none" w:sz="0" w:space="0" w:color="auto"/>
                <w:left w:val="none" w:sz="0" w:space="0" w:color="auto"/>
                <w:bottom w:val="none" w:sz="0" w:space="0" w:color="auto"/>
                <w:right w:val="none" w:sz="0" w:space="0" w:color="auto"/>
              </w:divBdr>
              <w:divsChild>
                <w:div w:id="492259214">
                  <w:marLeft w:val="0"/>
                  <w:marRight w:val="0"/>
                  <w:marTop w:val="0"/>
                  <w:marBottom w:val="0"/>
                  <w:divBdr>
                    <w:top w:val="none" w:sz="0" w:space="0" w:color="auto"/>
                    <w:left w:val="none" w:sz="0" w:space="0" w:color="auto"/>
                    <w:bottom w:val="none" w:sz="0" w:space="0" w:color="auto"/>
                    <w:right w:val="none" w:sz="0" w:space="0" w:color="auto"/>
                  </w:divBdr>
                  <w:divsChild>
                    <w:div w:id="16745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4766">
      <w:bodyDiv w:val="1"/>
      <w:marLeft w:val="0"/>
      <w:marRight w:val="0"/>
      <w:marTop w:val="0"/>
      <w:marBottom w:val="0"/>
      <w:divBdr>
        <w:top w:val="none" w:sz="0" w:space="0" w:color="auto"/>
        <w:left w:val="none" w:sz="0" w:space="0" w:color="auto"/>
        <w:bottom w:val="none" w:sz="0" w:space="0" w:color="auto"/>
        <w:right w:val="none" w:sz="0" w:space="0" w:color="auto"/>
      </w:divBdr>
      <w:divsChild>
        <w:div w:id="688259569">
          <w:marLeft w:val="0"/>
          <w:marRight w:val="0"/>
          <w:marTop w:val="0"/>
          <w:marBottom w:val="0"/>
          <w:divBdr>
            <w:top w:val="none" w:sz="0" w:space="0" w:color="auto"/>
            <w:left w:val="none" w:sz="0" w:space="0" w:color="auto"/>
            <w:bottom w:val="none" w:sz="0" w:space="0" w:color="auto"/>
            <w:right w:val="none" w:sz="0" w:space="0" w:color="auto"/>
          </w:divBdr>
          <w:divsChild>
            <w:div w:id="58720360">
              <w:marLeft w:val="0"/>
              <w:marRight w:val="0"/>
              <w:marTop w:val="0"/>
              <w:marBottom w:val="0"/>
              <w:divBdr>
                <w:top w:val="none" w:sz="0" w:space="0" w:color="auto"/>
                <w:left w:val="none" w:sz="0" w:space="0" w:color="auto"/>
                <w:bottom w:val="none" w:sz="0" w:space="0" w:color="auto"/>
                <w:right w:val="none" w:sz="0" w:space="0" w:color="auto"/>
              </w:divBdr>
              <w:divsChild>
                <w:div w:id="1720284458">
                  <w:marLeft w:val="-75"/>
                  <w:marRight w:val="-75"/>
                  <w:marTop w:val="0"/>
                  <w:marBottom w:val="0"/>
                  <w:divBdr>
                    <w:top w:val="none" w:sz="0" w:space="0" w:color="auto"/>
                    <w:left w:val="none" w:sz="0" w:space="0" w:color="auto"/>
                    <w:bottom w:val="none" w:sz="0" w:space="0" w:color="auto"/>
                    <w:right w:val="none" w:sz="0" w:space="0" w:color="auto"/>
                  </w:divBdr>
                  <w:divsChild>
                    <w:div w:id="716396226">
                      <w:marLeft w:val="0"/>
                      <w:marRight w:val="0"/>
                      <w:marTop w:val="0"/>
                      <w:marBottom w:val="0"/>
                      <w:divBdr>
                        <w:top w:val="none" w:sz="0" w:space="0" w:color="auto"/>
                        <w:left w:val="none" w:sz="0" w:space="0" w:color="auto"/>
                        <w:bottom w:val="none" w:sz="0" w:space="0" w:color="auto"/>
                        <w:right w:val="none" w:sz="0" w:space="0" w:color="auto"/>
                      </w:divBdr>
                      <w:divsChild>
                        <w:div w:id="1583569230">
                          <w:marLeft w:val="0"/>
                          <w:marRight w:val="0"/>
                          <w:marTop w:val="0"/>
                          <w:marBottom w:val="150"/>
                          <w:divBdr>
                            <w:top w:val="single" w:sz="6" w:space="8" w:color="DCDCDC"/>
                            <w:left w:val="single" w:sz="6" w:space="8" w:color="DCDCDC"/>
                            <w:bottom w:val="single" w:sz="6" w:space="8" w:color="DCDCDC"/>
                            <w:right w:val="single" w:sz="6" w:space="8" w:color="DCDCDC"/>
                          </w:divBdr>
                          <w:divsChild>
                            <w:div w:id="232083137">
                              <w:marLeft w:val="0"/>
                              <w:marRight w:val="0"/>
                              <w:marTop w:val="0"/>
                              <w:marBottom w:val="0"/>
                              <w:divBdr>
                                <w:top w:val="none" w:sz="0" w:space="0" w:color="auto"/>
                                <w:left w:val="none" w:sz="0" w:space="0" w:color="auto"/>
                                <w:bottom w:val="none" w:sz="0" w:space="0" w:color="auto"/>
                                <w:right w:val="none" w:sz="0" w:space="0" w:color="auto"/>
                              </w:divBdr>
                              <w:divsChild>
                                <w:div w:id="276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5569">
      <w:bodyDiv w:val="1"/>
      <w:marLeft w:val="0"/>
      <w:marRight w:val="0"/>
      <w:marTop w:val="0"/>
      <w:marBottom w:val="0"/>
      <w:divBdr>
        <w:top w:val="none" w:sz="0" w:space="0" w:color="auto"/>
        <w:left w:val="none" w:sz="0" w:space="0" w:color="auto"/>
        <w:bottom w:val="none" w:sz="0" w:space="0" w:color="auto"/>
        <w:right w:val="none" w:sz="0" w:space="0" w:color="auto"/>
      </w:divBdr>
      <w:divsChild>
        <w:div w:id="2100247159">
          <w:marLeft w:val="0"/>
          <w:marRight w:val="0"/>
          <w:marTop w:val="0"/>
          <w:marBottom w:val="0"/>
          <w:divBdr>
            <w:top w:val="none" w:sz="0" w:space="0" w:color="auto"/>
            <w:left w:val="none" w:sz="0" w:space="0" w:color="auto"/>
            <w:bottom w:val="none" w:sz="0" w:space="0" w:color="auto"/>
            <w:right w:val="none" w:sz="0" w:space="0" w:color="auto"/>
          </w:divBdr>
          <w:divsChild>
            <w:div w:id="330570991">
              <w:marLeft w:val="0"/>
              <w:marRight w:val="626"/>
              <w:marTop w:val="0"/>
              <w:marBottom w:val="0"/>
              <w:divBdr>
                <w:top w:val="none" w:sz="0" w:space="0" w:color="auto"/>
                <w:left w:val="none" w:sz="0" w:space="0" w:color="auto"/>
                <w:bottom w:val="none" w:sz="0" w:space="0" w:color="auto"/>
                <w:right w:val="none" w:sz="0" w:space="0" w:color="auto"/>
              </w:divBdr>
              <w:divsChild>
                <w:div w:id="1017316586">
                  <w:marLeft w:val="0"/>
                  <w:marRight w:val="0"/>
                  <w:marTop w:val="157"/>
                  <w:marBottom w:val="0"/>
                  <w:divBdr>
                    <w:top w:val="none" w:sz="0" w:space="0" w:color="auto"/>
                    <w:left w:val="none" w:sz="0" w:space="0" w:color="auto"/>
                    <w:bottom w:val="none" w:sz="0" w:space="0" w:color="auto"/>
                    <w:right w:val="none" w:sz="0" w:space="0" w:color="auto"/>
                  </w:divBdr>
                  <w:divsChild>
                    <w:div w:id="3785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6245">
      <w:bodyDiv w:val="1"/>
      <w:marLeft w:val="0"/>
      <w:marRight w:val="0"/>
      <w:marTop w:val="0"/>
      <w:marBottom w:val="0"/>
      <w:divBdr>
        <w:top w:val="none" w:sz="0" w:space="0" w:color="auto"/>
        <w:left w:val="none" w:sz="0" w:space="0" w:color="auto"/>
        <w:bottom w:val="none" w:sz="0" w:space="0" w:color="auto"/>
        <w:right w:val="none" w:sz="0" w:space="0" w:color="auto"/>
      </w:divBdr>
      <w:divsChild>
        <w:div w:id="71972374">
          <w:marLeft w:val="0"/>
          <w:marRight w:val="0"/>
          <w:marTop w:val="0"/>
          <w:marBottom w:val="0"/>
          <w:divBdr>
            <w:top w:val="none" w:sz="0" w:space="0" w:color="auto"/>
            <w:left w:val="none" w:sz="0" w:space="0" w:color="auto"/>
            <w:bottom w:val="none" w:sz="0" w:space="0" w:color="auto"/>
            <w:right w:val="none" w:sz="0" w:space="0" w:color="auto"/>
          </w:divBdr>
          <w:divsChild>
            <w:div w:id="1401368746">
              <w:marLeft w:val="0"/>
              <w:marRight w:val="626"/>
              <w:marTop w:val="0"/>
              <w:marBottom w:val="0"/>
              <w:divBdr>
                <w:top w:val="none" w:sz="0" w:space="0" w:color="auto"/>
                <w:left w:val="none" w:sz="0" w:space="0" w:color="auto"/>
                <w:bottom w:val="none" w:sz="0" w:space="0" w:color="auto"/>
                <w:right w:val="none" w:sz="0" w:space="0" w:color="auto"/>
              </w:divBdr>
              <w:divsChild>
                <w:div w:id="932977441">
                  <w:marLeft w:val="0"/>
                  <w:marRight w:val="0"/>
                  <w:marTop w:val="157"/>
                  <w:marBottom w:val="0"/>
                  <w:divBdr>
                    <w:top w:val="none" w:sz="0" w:space="0" w:color="auto"/>
                    <w:left w:val="none" w:sz="0" w:space="0" w:color="auto"/>
                    <w:bottom w:val="none" w:sz="0" w:space="0" w:color="auto"/>
                    <w:right w:val="none" w:sz="0" w:space="0" w:color="auto"/>
                  </w:divBdr>
                  <w:divsChild>
                    <w:div w:id="2532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38598">
      <w:bodyDiv w:val="1"/>
      <w:marLeft w:val="0"/>
      <w:marRight w:val="0"/>
      <w:marTop w:val="0"/>
      <w:marBottom w:val="0"/>
      <w:divBdr>
        <w:top w:val="none" w:sz="0" w:space="0" w:color="auto"/>
        <w:left w:val="none" w:sz="0" w:space="0" w:color="auto"/>
        <w:bottom w:val="none" w:sz="0" w:space="0" w:color="auto"/>
        <w:right w:val="none" w:sz="0" w:space="0" w:color="auto"/>
      </w:divBdr>
    </w:div>
    <w:div w:id="55671898">
      <w:bodyDiv w:val="1"/>
      <w:marLeft w:val="0"/>
      <w:marRight w:val="0"/>
      <w:marTop w:val="0"/>
      <w:marBottom w:val="0"/>
      <w:divBdr>
        <w:top w:val="none" w:sz="0" w:space="0" w:color="auto"/>
        <w:left w:val="none" w:sz="0" w:space="0" w:color="auto"/>
        <w:bottom w:val="none" w:sz="0" w:space="0" w:color="auto"/>
        <w:right w:val="none" w:sz="0" w:space="0" w:color="auto"/>
      </w:divBdr>
      <w:divsChild>
        <w:div w:id="1861509073">
          <w:marLeft w:val="0"/>
          <w:marRight w:val="0"/>
          <w:marTop w:val="0"/>
          <w:marBottom w:val="0"/>
          <w:divBdr>
            <w:top w:val="none" w:sz="0" w:space="0" w:color="auto"/>
            <w:left w:val="none" w:sz="0" w:space="0" w:color="auto"/>
            <w:bottom w:val="none" w:sz="0" w:space="0" w:color="auto"/>
            <w:right w:val="none" w:sz="0" w:space="0" w:color="auto"/>
          </w:divBdr>
          <w:divsChild>
            <w:div w:id="104496386">
              <w:marLeft w:val="0"/>
              <w:marRight w:val="0"/>
              <w:marTop w:val="0"/>
              <w:marBottom w:val="0"/>
              <w:divBdr>
                <w:top w:val="none" w:sz="0" w:space="0" w:color="auto"/>
                <w:left w:val="none" w:sz="0" w:space="0" w:color="auto"/>
                <w:bottom w:val="none" w:sz="0" w:space="0" w:color="auto"/>
                <w:right w:val="none" w:sz="0" w:space="0" w:color="auto"/>
              </w:divBdr>
              <w:divsChild>
                <w:div w:id="268583150">
                  <w:marLeft w:val="0"/>
                  <w:marRight w:val="0"/>
                  <w:marTop w:val="0"/>
                  <w:marBottom w:val="0"/>
                  <w:divBdr>
                    <w:top w:val="none" w:sz="0" w:space="0" w:color="auto"/>
                    <w:left w:val="none" w:sz="0" w:space="0" w:color="auto"/>
                    <w:bottom w:val="none" w:sz="0" w:space="0" w:color="auto"/>
                    <w:right w:val="none" w:sz="0" w:space="0" w:color="auto"/>
                  </w:divBdr>
                </w:div>
                <w:div w:id="793210070">
                  <w:marLeft w:val="0"/>
                  <w:marRight w:val="0"/>
                  <w:marTop w:val="0"/>
                  <w:marBottom w:val="0"/>
                  <w:divBdr>
                    <w:top w:val="none" w:sz="0" w:space="0" w:color="auto"/>
                    <w:left w:val="none" w:sz="0" w:space="0" w:color="auto"/>
                    <w:bottom w:val="none" w:sz="0" w:space="0" w:color="auto"/>
                    <w:right w:val="none" w:sz="0" w:space="0" w:color="auto"/>
                  </w:divBdr>
                </w:div>
                <w:div w:id="1937711236">
                  <w:marLeft w:val="0"/>
                  <w:marRight w:val="0"/>
                  <w:marTop w:val="0"/>
                  <w:marBottom w:val="0"/>
                  <w:divBdr>
                    <w:top w:val="none" w:sz="0" w:space="0" w:color="auto"/>
                    <w:left w:val="none" w:sz="0" w:space="0" w:color="auto"/>
                    <w:bottom w:val="none" w:sz="0" w:space="0" w:color="auto"/>
                    <w:right w:val="none" w:sz="0" w:space="0" w:color="auto"/>
                  </w:divBdr>
                </w:div>
                <w:div w:id="21036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216">
      <w:bodyDiv w:val="1"/>
      <w:marLeft w:val="0"/>
      <w:marRight w:val="0"/>
      <w:marTop w:val="0"/>
      <w:marBottom w:val="0"/>
      <w:divBdr>
        <w:top w:val="none" w:sz="0" w:space="0" w:color="auto"/>
        <w:left w:val="none" w:sz="0" w:space="0" w:color="auto"/>
        <w:bottom w:val="none" w:sz="0" w:space="0" w:color="auto"/>
        <w:right w:val="none" w:sz="0" w:space="0" w:color="auto"/>
      </w:divBdr>
    </w:div>
    <w:div w:id="64256841">
      <w:bodyDiv w:val="1"/>
      <w:marLeft w:val="0"/>
      <w:marRight w:val="0"/>
      <w:marTop w:val="0"/>
      <w:marBottom w:val="0"/>
      <w:divBdr>
        <w:top w:val="none" w:sz="0" w:space="0" w:color="auto"/>
        <w:left w:val="none" w:sz="0" w:space="0" w:color="auto"/>
        <w:bottom w:val="none" w:sz="0" w:space="0" w:color="auto"/>
        <w:right w:val="none" w:sz="0" w:space="0" w:color="auto"/>
      </w:divBdr>
    </w:div>
    <w:div w:id="66996379">
      <w:bodyDiv w:val="1"/>
      <w:marLeft w:val="0"/>
      <w:marRight w:val="0"/>
      <w:marTop w:val="0"/>
      <w:marBottom w:val="0"/>
      <w:divBdr>
        <w:top w:val="none" w:sz="0" w:space="0" w:color="auto"/>
        <w:left w:val="none" w:sz="0" w:space="0" w:color="auto"/>
        <w:bottom w:val="none" w:sz="0" w:space="0" w:color="auto"/>
        <w:right w:val="none" w:sz="0" w:space="0" w:color="auto"/>
      </w:divBdr>
    </w:div>
    <w:div w:id="69157562">
      <w:bodyDiv w:val="1"/>
      <w:marLeft w:val="0"/>
      <w:marRight w:val="0"/>
      <w:marTop w:val="0"/>
      <w:marBottom w:val="0"/>
      <w:divBdr>
        <w:top w:val="none" w:sz="0" w:space="0" w:color="auto"/>
        <w:left w:val="none" w:sz="0" w:space="0" w:color="auto"/>
        <w:bottom w:val="none" w:sz="0" w:space="0" w:color="auto"/>
        <w:right w:val="none" w:sz="0" w:space="0" w:color="auto"/>
      </w:divBdr>
    </w:div>
    <w:div w:id="72171254">
      <w:bodyDiv w:val="1"/>
      <w:marLeft w:val="0"/>
      <w:marRight w:val="0"/>
      <w:marTop w:val="0"/>
      <w:marBottom w:val="0"/>
      <w:divBdr>
        <w:top w:val="none" w:sz="0" w:space="0" w:color="auto"/>
        <w:left w:val="none" w:sz="0" w:space="0" w:color="auto"/>
        <w:bottom w:val="none" w:sz="0" w:space="0" w:color="auto"/>
        <w:right w:val="none" w:sz="0" w:space="0" w:color="auto"/>
      </w:divBdr>
      <w:divsChild>
        <w:div w:id="1849323184">
          <w:marLeft w:val="0"/>
          <w:marRight w:val="0"/>
          <w:marTop w:val="0"/>
          <w:marBottom w:val="0"/>
          <w:divBdr>
            <w:top w:val="none" w:sz="0" w:space="0" w:color="auto"/>
            <w:left w:val="none" w:sz="0" w:space="0" w:color="auto"/>
            <w:bottom w:val="none" w:sz="0" w:space="0" w:color="auto"/>
            <w:right w:val="none" w:sz="0" w:space="0" w:color="auto"/>
          </w:divBdr>
          <w:divsChild>
            <w:div w:id="1354116642">
              <w:marLeft w:val="0"/>
              <w:marRight w:val="0"/>
              <w:marTop w:val="0"/>
              <w:marBottom w:val="0"/>
              <w:divBdr>
                <w:top w:val="none" w:sz="0" w:space="0" w:color="auto"/>
                <w:left w:val="none" w:sz="0" w:space="0" w:color="auto"/>
                <w:bottom w:val="none" w:sz="0" w:space="0" w:color="auto"/>
                <w:right w:val="none" w:sz="0" w:space="0" w:color="auto"/>
              </w:divBdr>
              <w:divsChild>
                <w:div w:id="520751654">
                  <w:marLeft w:val="-78"/>
                  <w:marRight w:val="-78"/>
                  <w:marTop w:val="0"/>
                  <w:marBottom w:val="0"/>
                  <w:divBdr>
                    <w:top w:val="none" w:sz="0" w:space="0" w:color="auto"/>
                    <w:left w:val="none" w:sz="0" w:space="0" w:color="auto"/>
                    <w:bottom w:val="none" w:sz="0" w:space="0" w:color="auto"/>
                    <w:right w:val="none" w:sz="0" w:space="0" w:color="auto"/>
                  </w:divBdr>
                  <w:divsChild>
                    <w:div w:id="564801050">
                      <w:marLeft w:val="0"/>
                      <w:marRight w:val="0"/>
                      <w:marTop w:val="0"/>
                      <w:marBottom w:val="0"/>
                      <w:divBdr>
                        <w:top w:val="none" w:sz="0" w:space="0" w:color="auto"/>
                        <w:left w:val="none" w:sz="0" w:space="0" w:color="auto"/>
                        <w:bottom w:val="none" w:sz="0" w:space="0" w:color="auto"/>
                        <w:right w:val="none" w:sz="0" w:space="0" w:color="auto"/>
                      </w:divBdr>
                      <w:divsChild>
                        <w:div w:id="73741717">
                          <w:marLeft w:val="0"/>
                          <w:marRight w:val="0"/>
                          <w:marTop w:val="0"/>
                          <w:marBottom w:val="157"/>
                          <w:divBdr>
                            <w:top w:val="single" w:sz="6" w:space="8" w:color="DCDCDC"/>
                            <w:left w:val="single" w:sz="6" w:space="8" w:color="DCDCDC"/>
                            <w:bottom w:val="single" w:sz="6" w:space="8" w:color="DCDCDC"/>
                            <w:right w:val="single" w:sz="6" w:space="8" w:color="DCDCDC"/>
                          </w:divBdr>
                          <w:divsChild>
                            <w:div w:id="293758890">
                              <w:marLeft w:val="0"/>
                              <w:marRight w:val="0"/>
                              <w:marTop w:val="0"/>
                              <w:marBottom w:val="0"/>
                              <w:divBdr>
                                <w:top w:val="none" w:sz="0" w:space="0" w:color="auto"/>
                                <w:left w:val="none" w:sz="0" w:space="0" w:color="auto"/>
                                <w:bottom w:val="none" w:sz="0" w:space="0" w:color="auto"/>
                                <w:right w:val="none" w:sz="0" w:space="0" w:color="auto"/>
                              </w:divBdr>
                              <w:divsChild>
                                <w:div w:id="1084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83556">
      <w:bodyDiv w:val="1"/>
      <w:marLeft w:val="0"/>
      <w:marRight w:val="0"/>
      <w:marTop w:val="0"/>
      <w:marBottom w:val="0"/>
      <w:divBdr>
        <w:top w:val="none" w:sz="0" w:space="0" w:color="auto"/>
        <w:left w:val="none" w:sz="0" w:space="0" w:color="auto"/>
        <w:bottom w:val="none" w:sz="0" w:space="0" w:color="auto"/>
        <w:right w:val="none" w:sz="0" w:space="0" w:color="auto"/>
      </w:divBdr>
    </w:div>
    <w:div w:id="76757681">
      <w:bodyDiv w:val="1"/>
      <w:marLeft w:val="0"/>
      <w:marRight w:val="0"/>
      <w:marTop w:val="0"/>
      <w:marBottom w:val="0"/>
      <w:divBdr>
        <w:top w:val="none" w:sz="0" w:space="0" w:color="auto"/>
        <w:left w:val="none" w:sz="0" w:space="0" w:color="auto"/>
        <w:bottom w:val="none" w:sz="0" w:space="0" w:color="auto"/>
        <w:right w:val="none" w:sz="0" w:space="0" w:color="auto"/>
      </w:divBdr>
    </w:div>
    <w:div w:id="77093509">
      <w:bodyDiv w:val="1"/>
      <w:marLeft w:val="0"/>
      <w:marRight w:val="0"/>
      <w:marTop w:val="0"/>
      <w:marBottom w:val="0"/>
      <w:divBdr>
        <w:top w:val="none" w:sz="0" w:space="0" w:color="auto"/>
        <w:left w:val="none" w:sz="0" w:space="0" w:color="auto"/>
        <w:bottom w:val="none" w:sz="0" w:space="0" w:color="auto"/>
        <w:right w:val="none" w:sz="0" w:space="0" w:color="auto"/>
      </w:divBdr>
    </w:div>
    <w:div w:id="81224481">
      <w:bodyDiv w:val="1"/>
      <w:marLeft w:val="0"/>
      <w:marRight w:val="0"/>
      <w:marTop w:val="0"/>
      <w:marBottom w:val="0"/>
      <w:divBdr>
        <w:top w:val="none" w:sz="0" w:space="0" w:color="auto"/>
        <w:left w:val="none" w:sz="0" w:space="0" w:color="auto"/>
        <w:bottom w:val="none" w:sz="0" w:space="0" w:color="auto"/>
        <w:right w:val="none" w:sz="0" w:space="0" w:color="auto"/>
      </w:divBdr>
    </w:div>
    <w:div w:id="81608538">
      <w:bodyDiv w:val="1"/>
      <w:marLeft w:val="0"/>
      <w:marRight w:val="0"/>
      <w:marTop w:val="0"/>
      <w:marBottom w:val="0"/>
      <w:divBdr>
        <w:top w:val="none" w:sz="0" w:space="0" w:color="auto"/>
        <w:left w:val="none" w:sz="0" w:space="0" w:color="auto"/>
        <w:bottom w:val="none" w:sz="0" w:space="0" w:color="auto"/>
        <w:right w:val="none" w:sz="0" w:space="0" w:color="auto"/>
      </w:divBdr>
    </w:div>
    <w:div w:id="97219885">
      <w:bodyDiv w:val="1"/>
      <w:marLeft w:val="0"/>
      <w:marRight w:val="0"/>
      <w:marTop w:val="0"/>
      <w:marBottom w:val="0"/>
      <w:divBdr>
        <w:top w:val="none" w:sz="0" w:space="0" w:color="auto"/>
        <w:left w:val="none" w:sz="0" w:space="0" w:color="auto"/>
        <w:bottom w:val="none" w:sz="0" w:space="0" w:color="auto"/>
        <w:right w:val="none" w:sz="0" w:space="0" w:color="auto"/>
      </w:divBdr>
    </w:div>
    <w:div w:id="99227425">
      <w:bodyDiv w:val="1"/>
      <w:marLeft w:val="0"/>
      <w:marRight w:val="0"/>
      <w:marTop w:val="0"/>
      <w:marBottom w:val="0"/>
      <w:divBdr>
        <w:top w:val="none" w:sz="0" w:space="0" w:color="auto"/>
        <w:left w:val="none" w:sz="0" w:space="0" w:color="auto"/>
        <w:bottom w:val="none" w:sz="0" w:space="0" w:color="auto"/>
        <w:right w:val="none" w:sz="0" w:space="0" w:color="auto"/>
      </w:divBdr>
    </w:div>
    <w:div w:id="102383436">
      <w:bodyDiv w:val="1"/>
      <w:marLeft w:val="0"/>
      <w:marRight w:val="0"/>
      <w:marTop w:val="0"/>
      <w:marBottom w:val="0"/>
      <w:divBdr>
        <w:top w:val="none" w:sz="0" w:space="0" w:color="auto"/>
        <w:left w:val="none" w:sz="0" w:space="0" w:color="auto"/>
        <w:bottom w:val="none" w:sz="0" w:space="0" w:color="auto"/>
        <w:right w:val="none" w:sz="0" w:space="0" w:color="auto"/>
      </w:divBdr>
    </w:div>
    <w:div w:id="104736393">
      <w:bodyDiv w:val="1"/>
      <w:marLeft w:val="0"/>
      <w:marRight w:val="0"/>
      <w:marTop w:val="0"/>
      <w:marBottom w:val="0"/>
      <w:divBdr>
        <w:top w:val="none" w:sz="0" w:space="0" w:color="auto"/>
        <w:left w:val="none" w:sz="0" w:space="0" w:color="auto"/>
        <w:bottom w:val="none" w:sz="0" w:space="0" w:color="auto"/>
        <w:right w:val="none" w:sz="0" w:space="0" w:color="auto"/>
      </w:divBdr>
      <w:divsChild>
        <w:div w:id="146171481">
          <w:marLeft w:val="0"/>
          <w:marRight w:val="0"/>
          <w:marTop w:val="0"/>
          <w:marBottom w:val="0"/>
          <w:divBdr>
            <w:top w:val="none" w:sz="0" w:space="0" w:color="auto"/>
            <w:left w:val="none" w:sz="0" w:space="0" w:color="auto"/>
            <w:bottom w:val="none" w:sz="0" w:space="0" w:color="auto"/>
            <w:right w:val="none" w:sz="0" w:space="0" w:color="auto"/>
          </w:divBdr>
          <w:divsChild>
            <w:div w:id="600839613">
              <w:marLeft w:val="0"/>
              <w:marRight w:val="0"/>
              <w:marTop w:val="0"/>
              <w:marBottom w:val="0"/>
              <w:divBdr>
                <w:top w:val="none" w:sz="0" w:space="0" w:color="auto"/>
                <w:left w:val="none" w:sz="0" w:space="0" w:color="auto"/>
                <w:bottom w:val="none" w:sz="0" w:space="0" w:color="auto"/>
                <w:right w:val="none" w:sz="0" w:space="0" w:color="auto"/>
              </w:divBdr>
              <w:divsChild>
                <w:div w:id="601499858">
                  <w:marLeft w:val="0"/>
                  <w:marRight w:val="0"/>
                  <w:marTop w:val="600"/>
                  <w:marBottom w:val="0"/>
                  <w:divBdr>
                    <w:top w:val="none" w:sz="0" w:space="0" w:color="auto"/>
                    <w:left w:val="none" w:sz="0" w:space="0" w:color="auto"/>
                    <w:bottom w:val="none" w:sz="0" w:space="0" w:color="auto"/>
                    <w:right w:val="none" w:sz="0" w:space="0" w:color="auto"/>
                  </w:divBdr>
                  <w:divsChild>
                    <w:div w:id="53276452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11049909">
      <w:bodyDiv w:val="1"/>
      <w:marLeft w:val="0"/>
      <w:marRight w:val="0"/>
      <w:marTop w:val="645"/>
      <w:marBottom w:val="0"/>
      <w:divBdr>
        <w:top w:val="none" w:sz="0" w:space="0" w:color="auto"/>
        <w:left w:val="none" w:sz="0" w:space="0" w:color="auto"/>
        <w:bottom w:val="none" w:sz="0" w:space="0" w:color="auto"/>
        <w:right w:val="none" w:sz="0" w:space="0" w:color="auto"/>
      </w:divBdr>
      <w:divsChild>
        <w:div w:id="1880432819">
          <w:marLeft w:val="0"/>
          <w:marRight w:val="0"/>
          <w:marTop w:val="0"/>
          <w:marBottom w:val="0"/>
          <w:divBdr>
            <w:top w:val="none" w:sz="0" w:space="0" w:color="auto"/>
            <w:left w:val="none" w:sz="0" w:space="0" w:color="auto"/>
            <w:bottom w:val="none" w:sz="0" w:space="0" w:color="auto"/>
            <w:right w:val="none" w:sz="0" w:space="0" w:color="auto"/>
          </w:divBdr>
          <w:divsChild>
            <w:div w:id="1995376256">
              <w:marLeft w:val="0"/>
              <w:marRight w:val="0"/>
              <w:marTop w:val="0"/>
              <w:marBottom w:val="0"/>
              <w:divBdr>
                <w:top w:val="none" w:sz="0" w:space="0" w:color="auto"/>
                <w:left w:val="none" w:sz="0" w:space="0" w:color="auto"/>
                <w:bottom w:val="none" w:sz="0" w:space="0" w:color="auto"/>
                <w:right w:val="none" w:sz="0" w:space="0" w:color="auto"/>
              </w:divBdr>
              <w:divsChild>
                <w:div w:id="1119378698">
                  <w:marLeft w:val="0"/>
                  <w:marRight w:val="0"/>
                  <w:marTop w:val="0"/>
                  <w:marBottom w:val="0"/>
                  <w:divBdr>
                    <w:top w:val="none" w:sz="0" w:space="0" w:color="auto"/>
                    <w:left w:val="none" w:sz="0" w:space="0" w:color="auto"/>
                    <w:bottom w:val="none" w:sz="0" w:space="0" w:color="auto"/>
                    <w:right w:val="none" w:sz="0" w:space="0" w:color="auto"/>
                  </w:divBdr>
                  <w:divsChild>
                    <w:div w:id="2084989911">
                      <w:marLeft w:val="0"/>
                      <w:marRight w:val="0"/>
                      <w:marTop w:val="0"/>
                      <w:marBottom w:val="0"/>
                      <w:divBdr>
                        <w:top w:val="none" w:sz="0" w:space="0" w:color="auto"/>
                        <w:left w:val="none" w:sz="0" w:space="0" w:color="auto"/>
                        <w:bottom w:val="none" w:sz="0" w:space="0" w:color="auto"/>
                        <w:right w:val="single" w:sz="6" w:space="0" w:color="E5E5E5"/>
                      </w:divBdr>
                      <w:divsChild>
                        <w:div w:id="246967357">
                          <w:marLeft w:val="0"/>
                          <w:marRight w:val="0"/>
                          <w:marTop w:val="0"/>
                          <w:marBottom w:val="0"/>
                          <w:divBdr>
                            <w:top w:val="none" w:sz="0" w:space="0" w:color="auto"/>
                            <w:left w:val="none" w:sz="0" w:space="0" w:color="auto"/>
                            <w:bottom w:val="none" w:sz="0" w:space="0" w:color="auto"/>
                            <w:right w:val="none" w:sz="0" w:space="0" w:color="auto"/>
                          </w:divBdr>
                          <w:divsChild>
                            <w:div w:id="1738798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90207">
      <w:bodyDiv w:val="1"/>
      <w:marLeft w:val="0"/>
      <w:marRight w:val="0"/>
      <w:marTop w:val="0"/>
      <w:marBottom w:val="0"/>
      <w:divBdr>
        <w:top w:val="none" w:sz="0" w:space="0" w:color="auto"/>
        <w:left w:val="none" w:sz="0" w:space="0" w:color="auto"/>
        <w:bottom w:val="none" w:sz="0" w:space="0" w:color="auto"/>
        <w:right w:val="none" w:sz="0" w:space="0" w:color="auto"/>
      </w:divBdr>
    </w:div>
    <w:div w:id="112098651">
      <w:bodyDiv w:val="1"/>
      <w:marLeft w:val="0"/>
      <w:marRight w:val="0"/>
      <w:marTop w:val="0"/>
      <w:marBottom w:val="0"/>
      <w:divBdr>
        <w:top w:val="none" w:sz="0" w:space="0" w:color="auto"/>
        <w:left w:val="none" w:sz="0" w:space="0" w:color="auto"/>
        <w:bottom w:val="none" w:sz="0" w:space="0" w:color="auto"/>
        <w:right w:val="none" w:sz="0" w:space="0" w:color="auto"/>
      </w:divBdr>
      <w:divsChild>
        <w:div w:id="1735738059">
          <w:marLeft w:val="0"/>
          <w:marRight w:val="0"/>
          <w:marTop w:val="0"/>
          <w:marBottom w:val="0"/>
          <w:divBdr>
            <w:top w:val="none" w:sz="0" w:space="0" w:color="auto"/>
            <w:left w:val="none" w:sz="0" w:space="0" w:color="auto"/>
            <w:bottom w:val="none" w:sz="0" w:space="0" w:color="auto"/>
            <w:right w:val="none" w:sz="0" w:space="0" w:color="auto"/>
          </w:divBdr>
          <w:divsChild>
            <w:div w:id="1040859567">
              <w:marLeft w:val="0"/>
              <w:marRight w:val="626"/>
              <w:marTop w:val="0"/>
              <w:marBottom w:val="0"/>
              <w:divBdr>
                <w:top w:val="none" w:sz="0" w:space="0" w:color="auto"/>
                <w:left w:val="none" w:sz="0" w:space="0" w:color="auto"/>
                <w:bottom w:val="none" w:sz="0" w:space="0" w:color="auto"/>
                <w:right w:val="none" w:sz="0" w:space="0" w:color="auto"/>
              </w:divBdr>
              <w:divsChild>
                <w:div w:id="858203073">
                  <w:marLeft w:val="0"/>
                  <w:marRight w:val="0"/>
                  <w:marTop w:val="157"/>
                  <w:marBottom w:val="0"/>
                  <w:divBdr>
                    <w:top w:val="none" w:sz="0" w:space="0" w:color="auto"/>
                    <w:left w:val="none" w:sz="0" w:space="0" w:color="auto"/>
                    <w:bottom w:val="none" w:sz="0" w:space="0" w:color="auto"/>
                    <w:right w:val="none" w:sz="0" w:space="0" w:color="auto"/>
                  </w:divBdr>
                  <w:divsChild>
                    <w:div w:id="14803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6923">
      <w:bodyDiv w:val="1"/>
      <w:marLeft w:val="0"/>
      <w:marRight w:val="0"/>
      <w:marTop w:val="0"/>
      <w:marBottom w:val="0"/>
      <w:divBdr>
        <w:top w:val="none" w:sz="0" w:space="0" w:color="auto"/>
        <w:left w:val="none" w:sz="0" w:space="0" w:color="auto"/>
        <w:bottom w:val="none" w:sz="0" w:space="0" w:color="auto"/>
        <w:right w:val="none" w:sz="0" w:space="0" w:color="auto"/>
      </w:divBdr>
    </w:div>
    <w:div w:id="124592619">
      <w:bodyDiv w:val="1"/>
      <w:marLeft w:val="0"/>
      <w:marRight w:val="0"/>
      <w:marTop w:val="0"/>
      <w:marBottom w:val="0"/>
      <w:divBdr>
        <w:top w:val="none" w:sz="0" w:space="0" w:color="auto"/>
        <w:left w:val="none" w:sz="0" w:space="0" w:color="auto"/>
        <w:bottom w:val="none" w:sz="0" w:space="0" w:color="auto"/>
        <w:right w:val="none" w:sz="0" w:space="0" w:color="auto"/>
      </w:divBdr>
    </w:div>
    <w:div w:id="124739497">
      <w:bodyDiv w:val="1"/>
      <w:marLeft w:val="0"/>
      <w:marRight w:val="0"/>
      <w:marTop w:val="0"/>
      <w:marBottom w:val="0"/>
      <w:divBdr>
        <w:top w:val="none" w:sz="0" w:space="0" w:color="auto"/>
        <w:left w:val="none" w:sz="0" w:space="0" w:color="auto"/>
        <w:bottom w:val="none" w:sz="0" w:space="0" w:color="auto"/>
        <w:right w:val="none" w:sz="0" w:space="0" w:color="auto"/>
      </w:divBdr>
      <w:divsChild>
        <w:div w:id="1596481109">
          <w:marLeft w:val="0"/>
          <w:marRight w:val="0"/>
          <w:marTop w:val="0"/>
          <w:marBottom w:val="0"/>
          <w:divBdr>
            <w:top w:val="none" w:sz="0" w:space="0" w:color="auto"/>
            <w:left w:val="none" w:sz="0" w:space="0" w:color="auto"/>
            <w:bottom w:val="none" w:sz="0" w:space="0" w:color="auto"/>
            <w:right w:val="none" w:sz="0" w:space="0" w:color="auto"/>
          </w:divBdr>
          <w:divsChild>
            <w:div w:id="718164453">
              <w:marLeft w:val="0"/>
              <w:marRight w:val="626"/>
              <w:marTop w:val="0"/>
              <w:marBottom w:val="0"/>
              <w:divBdr>
                <w:top w:val="none" w:sz="0" w:space="0" w:color="auto"/>
                <w:left w:val="none" w:sz="0" w:space="0" w:color="auto"/>
                <w:bottom w:val="none" w:sz="0" w:space="0" w:color="auto"/>
                <w:right w:val="none" w:sz="0" w:space="0" w:color="auto"/>
              </w:divBdr>
              <w:divsChild>
                <w:div w:id="1986159874">
                  <w:marLeft w:val="0"/>
                  <w:marRight w:val="0"/>
                  <w:marTop w:val="157"/>
                  <w:marBottom w:val="0"/>
                  <w:divBdr>
                    <w:top w:val="none" w:sz="0" w:space="0" w:color="auto"/>
                    <w:left w:val="none" w:sz="0" w:space="0" w:color="auto"/>
                    <w:bottom w:val="none" w:sz="0" w:space="0" w:color="auto"/>
                    <w:right w:val="none" w:sz="0" w:space="0" w:color="auto"/>
                  </w:divBdr>
                  <w:divsChild>
                    <w:div w:id="18754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4811">
      <w:bodyDiv w:val="1"/>
      <w:marLeft w:val="0"/>
      <w:marRight w:val="0"/>
      <w:marTop w:val="0"/>
      <w:marBottom w:val="0"/>
      <w:divBdr>
        <w:top w:val="none" w:sz="0" w:space="0" w:color="auto"/>
        <w:left w:val="none" w:sz="0" w:space="0" w:color="auto"/>
        <w:bottom w:val="none" w:sz="0" w:space="0" w:color="auto"/>
        <w:right w:val="none" w:sz="0" w:space="0" w:color="auto"/>
      </w:divBdr>
      <w:divsChild>
        <w:div w:id="559635733">
          <w:marLeft w:val="0"/>
          <w:marRight w:val="0"/>
          <w:marTop w:val="0"/>
          <w:marBottom w:val="0"/>
          <w:divBdr>
            <w:top w:val="none" w:sz="0" w:space="0" w:color="auto"/>
            <w:left w:val="none" w:sz="0" w:space="0" w:color="auto"/>
            <w:bottom w:val="none" w:sz="0" w:space="0" w:color="auto"/>
            <w:right w:val="none" w:sz="0" w:space="0" w:color="auto"/>
          </w:divBdr>
          <w:divsChild>
            <w:div w:id="434442799">
              <w:marLeft w:val="0"/>
              <w:marRight w:val="0"/>
              <w:marTop w:val="0"/>
              <w:marBottom w:val="0"/>
              <w:divBdr>
                <w:top w:val="none" w:sz="0" w:space="0" w:color="auto"/>
                <w:left w:val="none" w:sz="0" w:space="0" w:color="auto"/>
                <w:bottom w:val="none" w:sz="0" w:space="0" w:color="auto"/>
                <w:right w:val="none" w:sz="0" w:space="0" w:color="auto"/>
              </w:divBdr>
              <w:divsChild>
                <w:div w:id="703100053">
                  <w:marLeft w:val="-78"/>
                  <w:marRight w:val="-78"/>
                  <w:marTop w:val="0"/>
                  <w:marBottom w:val="0"/>
                  <w:divBdr>
                    <w:top w:val="none" w:sz="0" w:space="0" w:color="auto"/>
                    <w:left w:val="none" w:sz="0" w:space="0" w:color="auto"/>
                    <w:bottom w:val="none" w:sz="0" w:space="0" w:color="auto"/>
                    <w:right w:val="none" w:sz="0" w:space="0" w:color="auto"/>
                  </w:divBdr>
                  <w:divsChild>
                    <w:div w:id="604381841">
                      <w:marLeft w:val="0"/>
                      <w:marRight w:val="0"/>
                      <w:marTop w:val="0"/>
                      <w:marBottom w:val="0"/>
                      <w:divBdr>
                        <w:top w:val="none" w:sz="0" w:space="0" w:color="auto"/>
                        <w:left w:val="none" w:sz="0" w:space="0" w:color="auto"/>
                        <w:bottom w:val="none" w:sz="0" w:space="0" w:color="auto"/>
                        <w:right w:val="none" w:sz="0" w:space="0" w:color="auto"/>
                      </w:divBdr>
                      <w:divsChild>
                        <w:div w:id="1488977967">
                          <w:marLeft w:val="0"/>
                          <w:marRight w:val="0"/>
                          <w:marTop w:val="0"/>
                          <w:marBottom w:val="157"/>
                          <w:divBdr>
                            <w:top w:val="single" w:sz="6" w:space="8" w:color="DCDCDC"/>
                            <w:left w:val="single" w:sz="6" w:space="8" w:color="DCDCDC"/>
                            <w:bottom w:val="single" w:sz="6" w:space="8" w:color="DCDCDC"/>
                            <w:right w:val="single" w:sz="6" w:space="8" w:color="DCDCDC"/>
                          </w:divBdr>
                          <w:divsChild>
                            <w:div w:id="1834445040">
                              <w:marLeft w:val="0"/>
                              <w:marRight w:val="0"/>
                              <w:marTop w:val="0"/>
                              <w:marBottom w:val="0"/>
                              <w:divBdr>
                                <w:top w:val="none" w:sz="0" w:space="0" w:color="auto"/>
                                <w:left w:val="none" w:sz="0" w:space="0" w:color="auto"/>
                                <w:bottom w:val="none" w:sz="0" w:space="0" w:color="auto"/>
                                <w:right w:val="none" w:sz="0" w:space="0" w:color="auto"/>
                              </w:divBdr>
                              <w:divsChild>
                                <w:div w:id="15945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45315">
      <w:bodyDiv w:val="1"/>
      <w:marLeft w:val="0"/>
      <w:marRight w:val="0"/>
      <w:marTop w:val="0"/>
      <w:marBottom w:val="0"/>
      <w:divBdr>
        <w:top w:val="none" w:sz="0" w:space="0" w:color="auto"/>
        <w:left w:val="none" w:sz="0" w:space="0" w:color="auto"/>
        <w:bottom w:val="none" w:sz="0" w:space="0" w:color="auto"/>
        <w:right w:val="none" w:sz="0" w:space="0" w:color="auto"/>
      </w:divBdr>
      <w:divsChild>
        <w:div w:id="178395128">
          <w:marLeft w:val="0"/>
          <w:marRight w:val="0"/>
          <w:marTop w:val="0"/>
          <w:marBottom w:val="0"/>
          <w:divBdr>
            <w:top w:val="none" w:sz="0" w:space="0" w:color="auto"/>
            <w:left w:val="none" w:sz="0" w:space="0" w:color="auto"/>
            <w:bottom w:val="none" w:sz="0" w:space="0" w:color="auto"/>
            <w:right w:val="none" w:sz="0" w:space="0" w:color="auto"/>
          </w:divBdr>
          <w:divsChild>
            <w:div w:id="1905796669">
              <w:marLeft w:val="0"/>
              <w:marRight w:val="0"/>
              <w:marTop w:val="0"/>
              <w:marBottom w:val="0"/>
              <w:divBdr>
                <w:top w:val="none" w:sz="0" w:space="0" w:color="auto"/>
                <w:left w:val="none" w:sz="0" w:space="0" w:color="auto"/>
                <w:bottom w:val="none" w:sz="0" w:space="0" w:color="auto"/>
                <w:right w:val="none" w:sz="0" w:space="0" w:color="auto"/>
              </w:divBdr>
              <w:divsChild>
                <w:div w:id="887257600">
                  <w:marLeft w:val="0"/>
                  <w:marRight w:val="0"/>
                  <w:marTop w:val="0"/>
                  <w:marBottom w:val="0"/>
                  <w:divBdr>
                    <w:top w:val="none" w:sz="0" w:space="0" w:color="auto"/>
                    <w:left w:val="none" w:sz="0" w:space="0" w:color="auto"/>
                    <w:bottom w:val="none" w:sz="0" w:space="0" w:color="auto"/>
                    <w:right w:val="none" w:sz="0" w:space="0" w:color="auto"/>
                  </w:divBdr>
                  <w:divsChild>
                    <w:div w:id="1178734671">
                      <w:marLeft w:val="0"/>
                      <w:marRight w:val="0"/>
                      <w:marTop w:val="0"/>
                      <w:marBottom w:val="0"/>
                      <w:divBdr>
                        <w:top w:val="none" w:sz="0" w:space="0" w:color="auto"/>
                        <w:left w:val="none" w:sz="0" w:space="0" w:color="auto"/>
                        <w:bottom w:val="none" w:sz="0" w:space="0" w:color="auto"/>
                        <w:right w:val="none" w:sz="0" w:space="0" w:color="auto"/>
                      </w:divBdr>
                      <w:divsChild>
                        <w:div w:id="483355197">
                          <w:marLeft w:val="0"/>
                          <w:marRight w:val="0"/>
                          <w:marTop w:val="0"/>
                          <w:marBottom w:val="0"/>
                          <w:divBdr>
                            <w:top w:val="single" w:sz="6" w:space="0" w:color="D0D0D0"/>
                            <w:left w:val="single" w:sz="6" w:space="0" w:color="D0D0D0"/>
                            <w:bottom w:val="single" w:sz="6" w:space="0" w:color="D0D0D0"/>
                            <w:right w:val="single" w:sz="6" w:space="0" w:color="D0D0D0"/>
                          </w:divBdr>
                          <w:divsChild>
                            <w:div w:id="218714522">
                              <w:marLeft w:val="0"/>
                              <w:marRight w:val="0"/>
                              <w:marTop w:val="0"/>
                              <w:marBottom w:val="0"/>
                              <w:divBdr>
                                <w:top w:val="none" w:sz="0" w:space="0" w:color="auto"/>
                                <w:left w:val="none" w:sz="0" w:space="0" w:color="auto"/>
                                <w:bottom w:val="none" w:sz="0" w:space="0" w:color="auto"/>
                                <w:right w:val="none" w:sz="0" w:space="0" w:color="auto"/>
                              </w:divBdr>
                              <w:divsChild>
                                <w:div w:id="5710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63108">
      <w:bodyDiv w:val="1"/>
      <w:marLeft w:val="0"/>
      <w:marRight w:val="0"/>
      <w:marTop w:val="0"/>
      <w:marBottom w:val="0"/>
      <w:divBdr>
        <w:top w:val="none" w:sz="0" w:space="0" w:color="auto"/>
        <w:left w:val="none" w:sz="0" w:space="0" w:color="auto"/>
        <w:bottom w:val="none" w:sz="0" w:space="0" w:color="auto"/>
        <w:right w:val="none" w:sz="0" w:space="0" w:color="auto"/>
      </w:divBdr>
    </w:div>
    <w:div w:id="135033982">
      <w:bodyDiv w:val="1"/>
      <w:marLeft w:val="0"/>
      <w:marRight w:val="0"/>
      <w:marTop w:val="0"/>
      <w:marBottom w:val="0"/>
      <w:divBdr>
        <w:top w:val="none" w:sz="0" w:space="0" w:color="auto"/>
        <w:left w:val="none" w:sz="0" w:space="0" w:color="auto"/>
        <w:bottom w:val="none" w:sz="0" w:space="0" w:color="auto"/>
        <w:right w:val="none" w:sz="0" w:space="0" w:color="auto"/>
      </w:divBdr>
    </w:div>
    <w:div w:id="138769457">
      <w:bodyDiv w:val="1"/>
      <w:marLeft w:val="0"/>
      <w:marRight w:val="0"/>
      <w:marTop w:val="0"/>
      <w:marBottom w:val="0"/>
      <w:divBdr>
        <w:top w:val="none" w:sz="0" w:space="0" w:color="auto"/>
        <w:left w:val="none" w:sz="0" w:space="0" w:color="auto"/>
        <w:bottom w:val="none" w:sz="0" w:space="0" w:color="auto"/>
        <w:right w:val="none" w:sz="0" w:space="0" w:color="auto"/>
      </w:divBdr>
    </w:div>
    <w:div w:id="139034195">
      <w:bodyDiv w:val="1"/>
      <w:marLeft w:val="0"/>
      <w:marRight w:val="0"/>
      <w:marTop w:val="0"/>
      <w:marBottom w:val="0"/>
      <w:divBdr>
        <w:top w:val="none" w:sz="0" w:space="0" w:color="auto"/>
        <w:left w:val="none" w:sz="0" w:space="0" w:color="auto"/>
        <w:bottom w:val="none" w:sz="0" w:space="0" w:color="auto"/>
        <w:right w:val="none" w:sz="0" w:space="0" w:color="auto"/>
      </w:divBdr>
      <w:divsChild>
        <w:div w:id="11155697">
          <w:marLeft w:val="0"/>
          <w:marRight w:val="0"/>
          <w:marTop w:val="117"/>
          <w:marBottom w:val="117"/>
          <w:divBdr>
            <w:top w:val="none" w:sz="0" w:space="0" w:color="auto"/>
            <w:left w:val="none" w:sz="0" w:space="0" w:color="auto"/>
            <w:bottom w:val="none" w:sz="0" w:space="0" w:color="auto"/>
            <w:right w:val="none" w:sz="0" w:space="0" w:color="auto"/>
          </w:divBdr>
          <w:divsChild>
            <w:div w:id="1621498818">
              <w:marLeft w:val="0"/>
              <w:marRight w:val="0"/>
              <w:marTop w:val="0"/>
              <w:marBottom w:val="0"/>
              <w:divBdr>
                <w:top w:val="none" w:sz="0" w:space="0" w:color="auto"/>
                <w:left w:val="none" w:sz="0" w:space="0" w:color="auto"/>
                <w:bottom w:val="none" w:sz="0" w:space="0" w:color="auto"/>
                <w:right w:val="none" w:sz="0" w:space="0" w:color="auto"/>
              </w:divBdr>
              <w:divsChild>
                <w:div w:id="1230073409">
                  <w:marLeft w:val="0"/>
                  <w:marRight w:val="0"/>
                  <w:marTop w:val="0"/>
                  <w:marBottom w:val="0"/>
                  <w:divBdr>
                    <w:top w:val="single" w:sz="6" w:space="0" w:color="DBDBDB"/>
                    <w:left w:val="single" w:sz="6" w:space="0" w:color="DBDBDB"/>
                    <w:bottom w:val="single" w:sz="6" w:space="25" w:color="DBDBDB"/>
                    <w:right w:val="single" w:sz="6" w:space="0" w:color="DBDBDB"/>
                  </w:divBdr>
                  <w:divsChild>
                    <w:div w:id="140192272">
                      <w:marLeft w:val="0"/>
                      <w:marRight w:val="0"/>
                      <w:marTop w:val="0"/>
                      <w:marBottom w:val="0"/>
                      <w:divBdr>
                        <w:top w:val="none" w:sz="0" w:space="0" w:color="auto"/>
                        <w:left w:val="none" w:sz="0" w:space="0" w:color="auto"/>
                        <w:bottom w:val="none" w:sz="0" w:space="0" w:color="auto"/>
                        <w:right w:val="none" w:sz="0" w:space="0" w:color="auto"/>
                      </w:divBdr>
                      <w:divsChild>
                        <w:div w:id="8867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9296">
      <w:bodyDiv w:val="1"/>
      <w:marLeft w:val="0"/>
      <w:marRight w:val="0"/>
      <w:marTop w:val="0"/>
      <w:marBottom w:val="0"/>
      <w:divBdr>
        <w:top w:val="none" w:sz="0" w:space="0" w:color="auto"/>
        <w:left w:val="none" w:sz="0" w:space="0" w:color="auto"/>
        <w:bottom w:val="none" w:sz="0" w:space="0" w:color="auto"/>
        <w:right w:val="none" w:sz="0" w:space="0" w:color="auto"/>
      </w:divBdr>
    </w:div>
    <w:div w:id="153953359">
      <w:bodyDiv w:val="1"/>
      <w:marLeft w:val="0"/>
      <w:marRight w:val="0"/>
      <w:marTop w:val="0"/>
      <w:marBottom w:val="0"/>
      <w:divBdr>
        <w:top w:val="none" w:sz="0" w:space="0" w:color="auto"/>
        <w:left w:val="none" w:sz="0" w:space="0" w:color="auto"/>
        <w:bottom w:val="none" w:sz="0" w:space="0" w:color="auto"/>
        <w:right w:val="none" w:sz="0" w:space="0" w:color="auto"/>
      </w:divBdr>
    </w:div>
    <w:div w:id="155875975">
      <w:bodyDiv w:val="1"/>
      <w:marLeft w:val="0"/>
      <w:marRight w:val="0"/>
      <w:marTop w:val="0"/>
      <w:marBottom w:val="0"/>
      <w:divBdr>
        <w:top w:val="none" w:sz="0" w:space="0" w:color="auto"/>
        <w:left w:val="none" w:sz="0" w:space="0" w:color="auto"/>
        <w:bottom w:val="none" w:sz="0" w:space="0" w:color="auto"/>
        <w:right w:val="none" w:sz="0" w:space="0" w:color="auto"/>
      </w:divBdr>
    </w:div>
    <w:div w:id="156964161">
      <w:bodyDiv w:val="1"/>
      <w:marLeft w:val="0"/>
      <w:marRight w:val="0"/>
      <w:marTop w:val="0"/>
      <w:marBottom w:val="0"/>
      <w:divBdr>
        <w:top w:val="none" w:sz="0" w:space="0" w:color="auto"/>
        <w:left w:val="none" w:sz="0" w:space="0" w:color="auto"/>
        <w:bottom w:val="none" w:sz="0" w:space="0" w:color="auto"/>
        <w:right w:val="none" w:sz="0" w:space="0" w:color="auto"/>
      </w:divBdr>
      <w:divsChild>
        <w:div w:id="322776331">
          <w:marLeft w:val="0"/>
          <w:marRight w:val="0"/>
          <w:marTop w:val="0"/>
          <w:marBottom w:val="0"/>
          <w:divBdr>
            <w:top w:val="none" w:sz="0" w:space="0" w:color="auto"/>
            <w:left w:val="none" w:sz="0" w:space="0" w:color="auto"/>
            <w:bottom w:val="none" w:sz="0" w:space="0" w:color="auto"/>
            <w:right w:val="none" w:sz="0" w:space="0" w:color="auto"/>
          </w:divBdr>
          <w:divsChild>
            <w:div w:id="242033543">
              <w:marLeft w:val="0"/>
              <w:marRight w:val="0"/>
              <w:marTop w:val="0"/>
              <w:marBottom w:val="0"/>
              <w:divBdr>
                <w:top w:val="none" w:sz="0" w:space="0" w:color="auto"/>
                <w:left w:val="none" w:sz="0" w:space="0" w:color="auto"/>
                <w:bottom w:val="none" w:sz="0" w:space="0" w:color="auto"/>
                <w:right w:val="none" w:sz="0" w:space="0" w:color="auto"/>
              </w:divBdr>
              <w:divsChild>
                <w:div w:id="1096560547">
                  <w:marLeft w:val="0"/>
                  <w:marRight w:val="0"/>
                  <w:marTop w:val="525"/>
                  <w:marBottom w:val="0"/>
                  <w:divBdr>
                    <w:top w:val="none" w:sz="0" w:space="0" w:color="auto"/>
                    <w:left w:val="none" w:sz="0" w:space="0" w:color="auto"/>
                    <w:bottom w:val="none" w:sz="0" w:space="0" w:color="auto"/>
                    <w:right w:val="none" w:sz="0" w:space="0" w:color="auto"/>
                  </w:divBdr>
                  <w:divsChild>
                    <w:div w:id="2082170495">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60050531">
      <w:bodyDiv w:val="1"/>
      <w:marLeft w:val="0"/>
      <w:marRight w:val="0"/>
      <w:marTop w:val="0"/>
      <w:marBottom w:val="0"/>
      <w:divBdr>
        <w:top w:val="none" w:sz="0" w:space="0" w:color="auto"/>
        <w:left w:val="none" w:sz="0" w:space="0" w:color="auto"/>
        <w:bottom w:val="none" w:sz="0" w:space="0" w:color="auto"/>
        <w:right w:val="none" w:sz="0" w:space="0" w:color="auto"/>
      </w:divBdr>
      <w:divsChild>
        <w:div w:id="1254779985">
          <w:marLeft w:val="0"/>
          <w:marRight w:val="0"/>
          <w:marTop w:val="0"/>
          <w:marBottom w:val="300"/>
          <w:divBdr>
            <w:top w:val="single" w:sz="48" w:space="0" w:color="FFFFFF"/>
            <w:left w:val="none" w:sz="0" w:space="0" w:color="auto"/>
            <w:bottom w:val="none" w:sz="0" w:space="0" w:color="auto"/>
            <w:right w:val="none" w:sz="0" w:space="0" w:color="auto"/>
          </w:divBdr>
          <w:divsChild>
            <w:div w:id="1884975397">
              <w:marLeft w:val="0"/>
              <w:marRight w:val="0"/>
              <w:marTop w:val="0"/>
              <w:marBottom w:val="0"/>
              <w:divBdr>
                <w:top w:val="none" w:sz="0" w:space="0" w:color="auto"/>
                <w:left w:val="none" w:sz="0" w:space="0" w:color="auto"/>
                <w:bottom w:val="none" w:sz="0" w:space="0" w:color="auto"/>
                <w:right w:val="none" w:sz="0" w:space="0" w:color="auto"/>
              </w:divBdr>
              <w:divsChild>
                <w:div w:id="641034040">
                  <w:marLeft w:val="0"/>
                  <w:marRight w:val="0"/>
                  <w:marTop w:val="0"/>
                  <w:marBottom w:val="0"/>
                  <w:divBdr>
                    <w:top w:val="none" w:sz="0" w:space="0" w:color="auto"/>
                    <w:left w:val="none" w:sz="0" w:space="0" w:color="auto"/>
                    <w:bottom w:val="none" w:sz="0" w:space="0" w:color="auto"/>
                    <w:right w:val="none" w:sz="0" w:space="0" w:color="auto"/>
                  </w:divBdr>
                  <w:divsChild>
                    <w:div w:id="132602097">
                      <w:marLeft w:val="0"/>
                      <w:marRight w:val="0"/>
                      <w:marTop w:val="0"/>
                      <w:marBottom w:val="360"/>
                      <w:divBdr>
                        <w:top w:val="none" w:sz="0" w:space="0" w:color="auto"/>
                        <w:left w:val="none" w:sz="0" w:space="0" w:color="auto"/>
                        <w:bottom w:val="none" w:sz="0" w:space="0" w:color="auto"/>
                        <w:right w:val="none" w:sz="0" w:space="0" w:color="auto"/>
                      </w:divBdr>
                      <w:divsChild>
                        <w:div w:id="1533152003">
                          <w:marLeft w:val="0"/>
                          <w:marRight w:val="0"/>
                          <w:marTop w:val="0"/>
                          <w:marBottom w:val="0"/>
                          <w:divBdr>
                            <w:top w:val="none" w:sz="0" w:space="0" w:color="auto"/>
                            <w:left w:val="none" w:sz="0" w:space="0" w:color="auto"/>
                            <w:bottom w:val="none" w:sz="0" w:space="0" w:color="auto"/>
                            <w:right w:val="none" w:sz="0" w:space="0" w:color="auto"/>
                          </w:divBdr>
                          <w:divsChild>
                            <w:div w:id="1702051603">
                              <w:marLeft w:val="150"/>
                              <w:marRight w:val="0"/>
                              <w:marTop w:val="420"/>
                              <w:marBottom w:val="0"/>
                              <w:divBdr>
                                <w:top w:val="none" w:sz="0" w:space="0" w:color="auto"/>
                                <w:left w:val="none" w:sz="0" w:space="0" w:color="auto"/>
                                <w:bottom w:val="none" w:sz="0" w:space="0" w:color="auto"/>
                                <w:right w:val="none" w:sz="0" w:space="0" w:color="auto"/>
                              </w:divBdr>
                              <w:divsChild>
                                <w:div w:id="11457816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33980">
      <w:bodyDiv w:val="1"/>
      <w:marLeft w:val="0"/>
      <w:marRight w:val="0"/>
      <w:marTop w:val="0"/>
      <w:marBottom w:val="0"/>
      <w:divBdr>
        <w:top w:val="none" w:sz="0" w:space="0" w:color="auto"/>
        <w:left w:val="none" w:sz="0" w:space="0" w:color="auto"/>
        <w:bottom w:val="none" w:sz="0" w:space="0" w:color="auto"/>
        <w:right w:val="none" w:sz="0" w:space="0" w:color="auto"/>
      </w:divBdr>
    </w:div>
    <w:div w:id="168982370">
      <w:bodyDiv w:val="1"/>
      <w:marLeft w:val="0"/>
      <w:marRight w:val="0"/>
      <w:marTop w:val="0"/>
      <w:marBottom w:val="0"/>
      <w:divBdr>
        <w:top w:val="none" w:sz="0" w:space="0" w:color="auto"/>
        <w:left w:val="none" w:sz="0" w:space="0" w:color="auto"/>
        <w:bottom w:val="none" w:sz="0" w:space="0" w:color="auto"/>
        <w:right w:val="none" w:sz="0" w:space="0" w:color="auto"/>
      </w:divBdr>
    </w:div>
    <w:div w:id="170801718">
      <w:bodyDiv w:val="1"/>
      <w:marLeft w:val="0"/>
      <w:marRight w:val="0"/>
      <w:marTop w:val="0"/>
      <w:marBottom w:val="0"/>
      <w:divBdr>
        <w:top w:val="none" w:sz="0" w:space="0" w:color="auto"/>
        <w:left w:val="none" w:sz="0" w:space="0" w:color="auto"/>
        <w:bottom w:val="none" w:sz="0" w:space="0" w:color="auto"/>
        <w:right w:val="none" w:sz="0" w:space="0" w:color="auto"/>
      </w:divBdr>
    </w:div>
    <w:div w:id="170919555">
      <w:bodyDiv w:val="1"/>
      <w:marLeft w:val="0"/>
      <w:marRight w:val="0"/>
      <w:marTop w:val="0"/>
      <w:marBottom w:val="0"/>
      <w:divBdr>
        <w:top w:val="none" w:sz="0" w:space="0" w:color="auto"/>
        <w:left w:val="none" w:sz="0" w:space="0" w:color="auto"/>
        <w:bottom w:val="none" w:sz="0" w:space="0" w:color="auto"/>
        <w:right w:val="none" w:sz="0" w:space="0" w:color="auto"/>
      </w:divBdr>
      <w:divsChild>
        <w:div w:id="1146387415">
          <w:marLeft w:val="0"/>
          <w:marRight w:val="0"/>
          <w:marTop w:val="0"/>
          <w:marBottom w:val="0"/>
          <w:divBdr>
            <w:top w:val="none" w:sz="0" w:space="0" w:color="auto"/>
            <w:left w:val="none" w:sz="0" w:space="0" w:color="auto"/>
            <w:bottom w:val="none" w:sz="0" w:space="0" w:color="auto"/>
            <w:right w:val="none" w:sz="0" w:space="0" w:color="auto"/>
          </w:divBdr>
          <w:divsChild>
            <w:div w:id="1356494538">
              <w:marLeft w:val="0"/>
              <w:marRight w:val="0"/>
              <w:marTop w:val="0"/>
              <w:marBottom w:val="0"/>
              <w:divBdr>
                <w:top w:val="none" w:sz="0" w:space="0" w:color="auto"/>
                <w:left w:val="none" w:sz="0" w:space="0" w:color="auto"/>
                <w:bottom w:val="none" w:sz="0" w:space="0" w:color="auto"/>
                <w:right w:val="none" w:sz="0" w:space="0" w:color="auto"/>
              </w:divBdr>
              <w:divsChild>
                <w:div w:id="150606931">
                  <w:marLeft w:val="0"/>
                  <w:marRight w:val="0"/>
                  <w:marTop w:val="0"/>
                  <w:marBottom w:val="0"/>
                  <w:divBdr>
                    <w:top w:val="none" w:sz="0" w:space="0" w:color="auto"/>
                    <w:left w:val="none" w:sz="0" w:space="0" w:color="auto"/>
                    <w:bottom w:val="none" w:sz="0" w:space="0" w:color="auto"/>
                    <w:right w:val="none" w:sz="0" w:space="0" w:color="auto"/>
                  </w:divBdr>
                  <w:divsChild>
                    <w:div w:id="1510212592">
                      <w:marLeft w:val="0"/>
                      <w:marRight w:val="0"/>
                      <w:marTop w:val="0"/>
                      <w:marBottom w:val="0"/>
                      <w:divBdr>
                        <w:top w:val="none" w:sz="0" w:space="0" w:color="auto"/>
                        <w:left w:val="none" w:sz="0" w:space="0" w:color="auto"/>
                        <w:bottom w:val="none" w:sz="0" w:space="0" w:color="auto"/>
                        <w:right w:val="none" w:sz="0" w:space="0" w:color="auto"/>
                      </w:divBdr>
                      <w:divsChild>
                        <w:div w:id="1347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8898">
      <w:bodyDiv w:val="1"/>
      <w:marLeft w:val="0"/>
      <w:marRight w:val="0"/>
      <w:marTop w:val="0"/>
      <w:marBottom w:val="0"/>
      <w:divBdr>
        <w:top w:val="none" w:sz="0" w:space="0" w:color="auto"/>
        <w:left w:val="none" w:sz="0" w:space="0" w:color="auto"/>
        <w:bottom w:val="none" w:sz="0" w:space="0" w:color="auto"/>
        <w:right w:val="none" w:sz="0" w:space="0" w:color="auto"/>
      </w:divBdr>
    </w:div>
    <w:div w:id="177233031">
      <w:bodyDiv w:val="1"/>
      <w:marLeft w:val="0"/>
      <w:marRight w:val="0"/>
      <w:marTop w:val="0"/>
      <w:marBottom w:val="0"/>
      <w:divBdr>
        <w:top w:val="none" w:sz="0" w:space="0" w:color="auto"/>
        <w:left w:val="none" w:sz="0" w:space="0" w:color="auto"/>
        <w:bottom w:val="none" w:sz="0" w:space="0" w:color="auto"/>
        <w:right w:val="none" w:sz="0" w:space="0" w:color="auto"/>
      </w:divBdr>
      <w:divsChild>
        <w:div w:id="2144686573">
          <w:marLeft w:val="0"/>
          <w:marRight w:val="0"/>
          <w:marTop w:val="0"/>
          <w:marBottom w:val="0"/>
          <w:divBdr>
            <w:top w:val="none" w:sz="0" w:space="0" w:color="auto"/>
            <w:left w:val="none" w:sz="0" w:space="0" w:color="auto"/>
            <w:bottom w:val="none" w:sz="0" w:space="0" w:color="auto"/>
            <w:right w:val="none" w:sz="0" w:space="0" w:color="auto"/>
          </w:divBdr>
          <w:divsChild>
            <w:div w:id="1631546913">
              <w:marLeft w:val="0"/>
              <w:marRight w:val="0"/>
              <w:marTop w:val="0"/>
              <w:marBottom w:val="0"/>
              <w:divBdr>
                <w:top w:val="none" w:sz="0" w:space="0" w:color="auto"/>
                <w:left w:val="none" w:sz="0" w:space="0" w:color="auto"/>
                <w:bottom w:val="none" w:sz="0" w:space="0" w:color="auto"/>
                <w:right w:val="none" w:sz="0" w:space="0" w:color="auto"/>
              </w:divBdr>
              <w:divsChild>
                <w:div w:id="28921100">
                  <w:marLeft w:val="0"/>
                  <w:marRight w:val="0"/>
                  <w:marTop w:val="0"/>
                  <w:marBottom w:val="167"/>
                  <w:divBdr>
                    <w:top w:val="none" w:sz="0" w:space="0" w:color="auto"/>
                    <w:left w:val="none" w:sz="0" w:space="0" w:color="auto"/>
                    <w:bottom w:val="none" w:sz="0" w:space="0" w:color="auto"/>
                    <w:right w:val="none" w:sz="0" w:space="0" w:color="auto"/>
                  </w:divBdr>
                  <w:divsChild>
                    <w:div w:id="1450513296">
                      <w:marLeft w:val="0"/>
                      <w:marRight w:val="0"/>
                      <w:marTop w:val="0"/>
                      <w:marBottom w:val="0"/>
                      <w:divBdr>
                        <w:top w:val="single" w:sz="6" w:space="0" w:color="D4D4D4"/>
                        <w:left w:val="single" w:sz="6" w:space="0" w:color="D4D4D4"/>
                        <w:bottom w:val="single" w:sz="6" w:space="0" w:color="D4D4D4"/>
                        <w:right w:val="single" w:sz="6" w:space="0" w:color="D4D4D4"/>
                      </w:divBdr>
                      <w:divsChild>
                        <w:div w:id="12411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67672">
      <w:bodyDiv w:val="1"/>
      <w:marLeft w:val="0"/>
      <w:marRight w:val="0"/>
      <w:marTop w:val="0"/>
      <w:marBottom w:val="0"/>
      <w:divBdr>
        <w:top w:val="none" w:sz="0" w:space="0" w:color="auto"/>
        <w:left w:val="none" w:sz="0" w:space="0" w:color="auto"/>
        <w:bottom w:val="none" w:sz="0" w:space="0" w:color="auto"/>
        <w:right w:val="none" w:sz="0" w:space="0" w:color="auto"/>
      </w:divBdr>
    </w:div>
    <w:div w:id="183252481">
      <w:bodyDiv w:val="1"/>
      <w:marLeft w:val="0"/>
      <w:marRight w:val="0"/>
      <w:marTop w:val="0"/>
      <w:marBottom w:val="0"/>
      <w:divBdr>
        <w:top w:val="none" w:sz="0" w:space="0" w:color="auto"/>
        <w:left w:val="none" w:sz="0" w:space="0" w:color="auto"/>
        <w:bottom w:val="none" w:sz="0" w:space="0" w:color="auto"/>
        <w:right w:val="none" w:sz="0" w:space="0" w:color="auto"/>
      </w:divBdr>
    </w:div>
    <w:div w:id="183331223">
      <w:bodyDiv w:val="1"/>
      <w:marLeft w:val="0"/>
      <w:marRight w:val="0"/>
      <w:marTop w:val="0"/>
      <w:marBottom w:val="0"/>
      <w:divBdr>
        <w:top w:val="none" w:sz="0" w:space="0" w:color="auto"/>
        <w:left w:val="none" w:sz="0" w:space="0" w:color="auto"/>
        <w:bottom w:val="none" w:sz="0" w:space="0" w:color="auto"/>
        <w:right w:val="none" w:sz="0" w:space="0" w:color="auto"/>
      </w:divBdr>
      <w:divsChild>
        <w:div w:id="1877503584">
          <w:marLeft w:val="0"/>
          <w:marRight w:val="0"/>
          <w:marTop w:val="0"/>
          <w:marBottom w:val="0"/>
          <w:divBdr>
            <w:top w:val="none" w:sz="0" w:space="0" w:color="auto"/>
            <w:left w:val="none" w:sz="0" w:space="0" w:color="auto"/>
            <w:bottom w:val="none" w:sz="0" w:space="0" w:color="auto"/>
            <w:right w:val="none" w:sz="0" w:space="0" w:color="auto"/>
          </w:divBdr>
          <w:divsChild>
            <w:div w:id="209920529">
              <w:marLeft w:val="0"/>
              <w:marRight w:val="0"/>
              <w:marTop w:val="0"/>
              <w:marBottom w:val="0"/>
              <w:divBdr>
                <w:top w:val="none" w:sz="0" w:space="0" w:color="auto"/>
                <w:left w:val="none" w:sz="0" w:space="0" w:color="auto"/>
                <w:bottom w:val="none" w:sz="0" w:space="0" w:color="auto"/>
                <w:right w:val="none" w:sz="0" w:space="0" w:color="auto"/>
              </w:divBdr>
              <w:divsChild>
                <w:div w:id="582031298">
                  <w:marLeft w:val="0"/>
                  <w:marRight w:val="0"/>
                  <w:marTop w:val="0"/>
                  <w:marBottom w:val="150"/>
                  <w:divBdr>
                    <w:top w:val="none" w:sz="0" w:space="0" w:color="auto"/>
                    <w:left w:val="none" w:sz="0" w:space="0" w:color="auto"/>
                    <w:bottom w:val="none" w:sz="0" w:space="0" w:color="auto"/>
                    <w:right w:val="none" w:sz="0" w:space="0" w:color="auto"/>
                  </w:divBdr>
                  <w:divsChild>
                    <w:div w:id="628626531">
                      <w:marLeft w:val="0"/>
                      <w:marRight w:val="0"/>
                      <w:marTop w:val="0"/>
                      <w:marBottom w:val="0"/>
                      <w:divBdr>
                        <w:top w:val="single" w:sz="6" w:space="0" w:color="D4D4D4"/>
                        <w:left w:val="single" w:sz="6" w:space="0" w:color="D4D4D4"/>
                        <w:bottom w:val="single" w:sz="6" w:space="0" w:color="D4D4D4"/>
                        <w:right w:val="single" w:sz="6" w:space="0" w:color="D4D4D4"/>
                      </w:divBdr>
                      <w:divsChild>
                        <w:div w:id="3607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61598">
      <w:bodyDiv w:val="1"/>
      <w:marLeft w:val="0"/>
      <w:marRight w:val="0"/>
      <w:marTop w:val="0"/>
      <w:marBottom w:val="0"/>
      <w:divBdr>
        <w:top w:val="none" w:sz="0" w:space="0" w:color="auto"/>
        <w:left w:val="none" w:sz="0" w:space="0" w:color="auto"/>
        <w:bottom w:val="none" w:sz="0" w:space="0" w:color="auto"/>
        <w:right w:val="none" w:sz="0" w:space="0" w:color="auto"/>
      </w:divBdr>
    </w:div>
    <w:div w:id="187835333">
      <w:bodyDiv w:val="1"/>
      <w:marLeft w:val="0"/>
      <w:marRight w:val="0"/>
      <w:marTop w:val="0"/>
      <w:marBottom w:val="0"/>
      <w:divBdr>
        <w:top w:val="none" w:sz="0" w:space="0" w:color="auto"/>
        <w:left w:val="none" w:sz="0" w:space="0" w:color="auto"/>
        <w:bottom w:val="none" w:sz="0" w:space="0" w:color="auto"/>
        <w:right w:val="none" w:sz="0" w:space="0" w:color="auto"/>
      </w:divBdr>
    </w:div>
    <w:div w:id="191191226">
      <w:bodyDiv w:val="1"/>
      <w:marLeft w:val="0"/>
      <w:marRight w:val="0"/>
      <w:marTop w:val="0"/>
      <w:marBottom w:val="0"/>
      <w:divBdr>
        <w:top w:val="none" w:sz="0" w:space="0" w:color="auto"/>
        <w:left w:val="none" w:sz="0" w:space="0" w:color="auto"/>
        <w:bottom w:val="none" w:sz="0" w:space="0" w:color="auto"/>
        <w:right w:val="none" w:sz="0" w:space="0" w:color="auto"/>
      </w:divBdr>
    </w:div>
    <w:div w:id="194462327">
      <w:bodyDiv w:val="1"/>
      <w:marLeft w:val="0"/>
      <w:marRight w:val="0"/>
      <w:marTop w:val="0"/>
      <w:marBottom w:val="0"/>
      <w:divBdr>
        <w:top w:val="none" w:sz="0" w:space="0" w:color="auto"/>
        <w:left w:val="none" w:sz="0" w:space="0" w:color="auto"/>
        <w:bottom w:val="none" w:sz="0" w:space="0" w:color="auto"/>
        <w:right w:val="none" w:sz="0" w:space="0" w:color="auto"/>
      </w:divBdr>
    </w:div>
    <w:div w:id="196821145">
      <w:bodyDiv w:val="1"/>
      <w:marLeft w:val="0"/>
      <w:marRight w:val="0"/>
      <w:marTop w:val="0"/>
      <w:marBottom w:val="0"/>
      <w:divBdr>
        <w:top w:val="none" w:sz="0" w:space="0" w:color="auto"/>
        <w:left w:val="none" w:sz="0" w:space="0" w:color="auto"/>
        <w:bottom w:val="none" w:sz="0" w:space="0" w:color="auto"/>
        <w:right w:val="none" w:sz="0" w:space="0" w:color="auto"/>
      </w:divBdr>
    </w:div>
    <w:div w:id="198208241">
      <w:bodyDiv w:val="1"/>
      <w:marLeft w:val="0"/>
      <w:marRight w:val="0"/>
      <w:marTop w:val="0"/>
      <w:marBottom w:val="0"/>
      <w:divBdr>
        <w:top w:val="none" w:sz="0" w:space="0" w:color="auto"/>
        <w:left w:val="none" w:sz="0" w:space="0" w:color="auto"/>
        <w:bottom w:val="none" w:sz="0" w:space="0" w:color="auto"/>
        <w:right w:val="none" w:sz="0" w:space="0" w:color="auto"/>
      </w:divBdr>
      <w:divsChild>
        <w:div w:id="1242134290">
          <w:marLeft w:val="446"/>
          <w:marRight w:val="0"/>
          <w:marTop w:val="0"/>
          <w:marBottom w:val="0"/>
          <w:divBdr>
            <w:top w:val="none" w:sz="0" w:space="0" w:color="auto"/>
            <w:left w:val="none" w:sz="0" w:space="0" w:color="auto"/>
            <w:bottom w:val="none" w:sz="0" w:space="0" w:color="auto"/>
            <w:right w:val="none" w:sz="0" w:space="0" w:color="auto"/>
          </w:divBdr>
        </w:div>
      </w:divsChild>
    </w:div>
    <w:div w:id="199905828">
      <w:bodyDiv w:val="1"/>
      <w:marLeft w:val="0"/>
      <w:marRight w:val="0"/>
      <w:marTop w:val="0"/>
      <w:marBottom w:val="0"/>
      <w:divBdr>
        <w:top w:val="none" w:sz="0" w:space="0" w:color="auto"/>
        <w:left w:val="none" w:sz="0" w:space="0" w:color="auto"/>
        <w:bottom w:val="none" w:sz="0" w:space="0" w:color="auto"/>
        <w:right w:val="none" w:sz="0" w:space="0" w:color="auto"/>
      </w:divBdr>
    </w:div>
    <w:div w:id="202210142">
      <w:bodyDiv w:val="1"/>
      <w:marLeft w:val="0"/>
      <w:marRight w:val="0"/>
      <w:marTop w:val="0"/>
      <w:marBottom w:val="0"/>
      <w:divBdr>
        <w:top w:val="none" w:sz="0" w:space="0" w:color="auto"/>
        <w:left w:val="none" w:sz="0" w:space="0" w:color="auto"/>
        <w:bottom w:val="none" w:sz="0" w:space="0" w:color="auto"/>
        <w:right w:val="none" w:sz="0" w:space="0" w:color="auto"/>
      </w:divBdr>
    </w:div>
    <w:div w:id="207306660">
      <w:bodyDiv w:val="1"/>
      <w:marLeft w:val="0"/>
      <w:marRight w:val="0"/>
      <w:marTop w:val="0"/>
      <w:marBottom w:val="0"/>
      <w:divBdr>
        <w:top w:val="none" w:sz="0" w:space="0" w:color="auto"/>
        <w:left w:val="none" w:sz="0" w:space="0" w:color="auto"/>
        <w:bottom w:val="none" w:sz="0" w:space="0" w:color="auto"/>
        <w:right w:val="none" w:sz="0" w:space="0" w:color="auto"/>
      </w:divBdr>
      <w:divsChild>
        <w:div w:id="1260985039">
          <w:marLeft w:val="0"/>
          <w:marRight w:val="0"/>
          <w:marTop w:val="0"/>
          <w:marBottom w:val="0"/>
          <w:divBdr>
            <w:top w:val="none" w:sz="0" w:space="0" w:color="auto"/>
            <w:left w:val="none" w:sz="0" w:space="0" w:color="auto"/>
            <w:bottom w:val="none" w:sz="0" w:space="0" w:color="auto"/>
            <w:right w:val="none" w:sz="0" w:space="0" w:color="auto"/>
          </w:divBdr>
          <w:divsChild>
            <w:div w:id="2084792526">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21601266">
      <w:bodyDiv w:val="1"/>
      <w:marLeft w:val="0"/>
      <w:marRight w:val="0"/>
      <w:marTop w:val="0"/>
      <w:marBottom w:val="0"/>
      <w:divBdr>
        <w:top w:val="none" w:sz="0" w:space="0" w:color="auto"/>
        <w:left w:val="none" w:sz="0" w:space="0" w:color="auto"/>
        <w:bottom w:val="none" w:sz="0" w:space="0" w:color="auto"/>
        <w:right w:val="none" w:sz="0" w:space="0" w:color="auto"/>
      </w:divBdr>
    </w:div>
    <w:div w:id="227493770">
      <w:bodyDiv w:val="1"/>
      <w:marLeft w:val="0"/>
      <w:marRight w:val="0"/>
      <w:marTop w:val="0"/>
      <w:marBottom w:val="0"/>
      <w:divBdr>
        <w:top w:val="none" w:sz="0" w:space="0" w:color="auto"/>
        <w:left w:val="none" w:sz="0" w:space="0" w:color="auto"/>
        <w:bottom w:val="none" w:sz="0" w:space="0" w:color="auto"/>
        <w:right w:val="none" w:sz="0" w:space="0" w:color="auto"/>
      </w:divBdr>
    </w:div>
    <w:div w:id="230695125">
      <w:bodyDiv w:val="1"/>
      <w:marLeft w:val="0"/>
      <w:marRight w:val="0"/>
      <w:marTop w:val="0"/>
      <w:marBottom w:val="0"/>
      <w:divBdr>
        <w:top w:val="none" w:sz="0" w:space="0" w:color="auto"/>
        <w:left w:val="none" w:sz="0" w:space="0" w:color="auto"/>
        <w:bottom w:val="none" w:sz="0" w:space="0" w:color="auto"/>
        <w:right w:val="none" w:sz="0" w:space="0" w:color="auto"/>
      </w:divBdr>
    </w:div>
    <w:div w:id="233976432">
      <w:bodyDiv w:val="1"/>
      <w:marLeft w:val="0"/>
      <w:marRight w:val="0"/>
      <w:marTop w:val="0"/>
      <w:marBottom w:val="0"/>
      <w:divBdr>
        <w:top w:val="none" w:sz="0" w:space="0" w:color="auto"/>
        <w:left w:val="none" w:sz="0" w:space="0" w:color="auto"/>
        <w:bottom w:val="none" w:sz="0" w:space="0" w:color="auto"/>
        <w:right w:val="none" w:sz="0" w:space="0" w:color="auto"/>
      </w:divBdr>
      <w:divsChild>
        <w:div w:id="748044429">
          <w:marLeft w:val="0"/>
          <w:marRight w:val="0"/>
          <w:marTop w:val="0"/>
          <w:marBottom w:val="300"/>
          <w:divBdr>
            <w:top w:val="single" w:sz="48" w:space="0" w:color="FFFFFF"/>
            <w:left w:val="none" w:sz="0" w:space="0" w:color="auto"/>
            <w:bottom w:val="none" w:sz="0" w:space="0" w:color="auto"/>
            <w:right w:val="none" w:sz="0" w:space="0" w:color="auto"/>
          </w:divBdr>
          <w:divsChild>
            <w:div w:id="1071544356">
              <w:marLeft w:val="0"/>
              <w:marRight w:val="0"/>
              <w:marTop w:val="0"/>
              <w:marBottom w:val="0"/>
              <w:divBdr>
                <w:top w:val="none" w:sz="0" w:space="0" w:color="auto"/>
                <w:left w:val="none" w:sz="0" w:space="0" w:color="auto"/>
                <w:bottom w:val="none" w:sz="0" w:space="0" w:color="auto"/>
                <w:right w:val="none" w:sz="0" w:space="0" w:color="auto"/>
              </w:divBdr>
              <w:divsChild>
                <w:div w:id="1494100993">
                  <w:marLeft w:val="0"/>
                  <w:marRight w:val="0"/>
                  <w:marTop w:val="0"/>
                  <w:marBottom w:val="0"/>
                  <w:divBdr>
                    <w:top w:val="none" w:sz="0" w:space="0" w:color="auto"/>
                    <w:left w:val="none" w:sz="0" w:space="0" w:color="auto"/>
                    <w:bottom w:val="none" w:sz="0" w:space="0" w:color="auto"/>
                    <w:right w:val="none" w:sz="0" w:space="0" w:color="auto"/>
                  </w:divBdr>
                  <w:divsChild>
                    <w:div w:id="1983851645">
                      <w:marLeft w:val="0"/>
                      <w:marRight w:val="0"/>
                      <w:marTop w:val="0"/>
                      <w:marBottom w:val="360"/>
                      <w:divBdr>
                        <w:top w:val="none" w:sz="0" w:space="0" w:color="auto"/>
                        <w:left w:val="none" w:sz="0" w:space="0" w:color="auto"/>
                        <w:bottom w:val="none" w:sz="0" w:space="0" w:color="auto"/>
                        <w:right w:val="none" w:sz="0" w:space="0" w:color="auto"/>
                      </w:divBdr>
                      <w:divsChild>
                        <w:div w:id="14558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02349">
      <w:bodyDiv w:val="1"/>
      <w:marLeft w:val="0"/>
      <w:marRight w:val="0"/>
      <w:marTop w:val="0"/>
      <w:marBottom w:val="0"/>
      <w:divBdr>
        <w:top w:val="none" w:sz="0" w:space="0" w:color="auto"/>
        <w:left w:val="none" w:sz="0" w:space="0" w:color="auto"/>
        <w:bottom w:val="none" w:sz="0" w:space="0" w:color="auto"/>
        <w:right w:val="none" w:sz="0" w:space="0" w:color="auto"/>
      </w:divBdr>
    </w:div>
    <w:div w:id="239679682">
      <w:bodyDiv w:val="1"/>
      <w:marLeft w:val="0"/>
      <w:marRight w:val="0"/>
      <w:marTop w:val="0"/>
      <w:marBottom w:val="0"/>
      <w:divBdr>
        <w:top w:val="none" w:sz="0" w:space="0" w:color="auto"/>
        <w:left w:val="none" w:sz="0" w:space="0" w:color="auto"/>
        <w:bottom w:val="none" w:sz="0" w:space="0" w:color="auto"/>
        <w:right w:val="none" w:sz="0" w:space="0" w:color="auto"/>
      </w:divBdr>
      <w:divsChild>
        <w:div w:id="1183743248">
          <w:marLeft w:val="0"/>
          <w:marRight w:val="0"/>
          <w:marTop w:val="117"/>
          <w:marBottom w:val="117"/>
          <w:divBdr>
            <w:top w:val="none" w:sz="0" w:space="0" w:color="auto"/>
            <w:left w:val="none" w:sz="0" w:space="0" w:color="auto"/>
            <w:bottom w:val="none" w:sz="0" w:space="0" w:color="auto"/>
            <w:right w:val="none" w:sz="0" w:space="0" w:color="auto"/>
          </w:divBdr>
          <w:divsChild>
            <w:div w:id="1240479519">
              <w:marLeft w:val="0"/>
              <w:marRight w:val="0"/>
              <w:marTop w:val="0"/>
              <w:marBottom w:val="0"/>
              <w:divBdr>
                <w:top w:val="none" w:sz="0" w:space="0" w:color="auto"/>
                <w:left w:val="none" w:sz="0" w:space="0" w:color="auto"/>
                <w:bottom w:val="none" w:sz="0" w:space="0" w:color="auto"/>
                <w:right w:val="none" w:sz="0" w:space="0" w:color="auto"/>
              </w:divBdr>
              <w:divsChild>
                <w:div w:id="1855994265">
                  <w:marLeft w:val="0"/>
                  <w:marRight w:val="0"/>
                  <w:marTop w:val="0"/>
                  <w:marBottom w:val="0"/>
                  <w:divBdr>
                    <w:top w:val="single" w:sz="6" w:space="0" w:color="DBDBDB"/>
                    <w:left w:val="single" w:sz="6" w:space="0" w:color="DBDBDB"/>
                    <w:bottom w:val="single" w:sz="6" w:space="25" w:color="DBDBDB"/>
                    <w:right w:val="single" w:sz="6" w:space="0" w:color="DBDBDB"/>
                  </w:divBdr>
                  <w:divsChild>
                    <w:div w:id="12982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2613">
      <w:bodyDiv w:val="1"/>
      <w:marLeft w:val="0"/>
      <w:marRight w:val="0"/>
      <w:marTop w:val="657"/>
      <w:marBottom w:val="642"/>
      <w:divBdr>
        <w:top w:val="none" w:sz="0" w:space="0" w:color="auto"/>
        <w:left w:val="none" w:sz="0" w:space="0" w:color="auto"/>
        <w:bottom w:val="none" w:sz="0" w:space="0" w:color="auto"/>
        <w:right w:val="none" w:sz="0" w:space="0" w:color="auto"/>
      </w:divBdr>
      <w:divsChild>
        <w:div w:id="306320316">
          <w:marLeft w:val="0"/>
          <w:marRight w:val="0"/>
          <w:marTop w:val="0"/>
          <w:marBottom w:val="0"/>
          <w:divBdr>
            <w:top w:val="none" w:sz="0" w:space="0" w:color="auto"/>
            <w:left w:val="none" w:sz="0" w:space="0" w:color="auto"/>
            <w:bottom w:val="none" w:sz="0" w:space="0" w:color="auto"/>
            <w:right w:val="none" w:sz="0" w:space="0" w:color="auto"/>
          </w:divBdr>
          <w:divsChild>
            <w:div w:id="859976461">
              <w:marLeft w:val="0"/>
              <w:marRight w:val="0"/>
              <w:marTop w:val="0"/>
              <w:marBottom w:val="0"/>
              <w:divBdr>
                <w:top w:val="none" w:sz="0" w:space="0" w:color="auto"/>
                <w:left w:val="none" w:sz="0" w:space="0" w:color="auto"/>
                <w:bottom w:val="none" w:sz="0" w:space="0" w:color="auto"/>
                <w:right w:val="none" w:sz="0" w:space="0" w:color="auto"/>
              </w:divBdr>
              <w:divsChild>
                <w:div w:id="672804114">
                  <w:marLeft w:val="0"/>
                  <w:marRight w:val="0"/>
                  <w:marTop w:val="0"/>
                  <w:marBottom w:val="0"/>
                  <w:divBdr>
                    <w:top w:val="none" w:sz="0" w:space="0" w:color="auto"/>
                    <w:left w:val="none" w:sz="0" w:space="0" w:color="auto"/>
                    <w:bottom w:val="none" w:sz="0" w:space="0" w:color="auto"/>
                    <w:right w:val="none" w:sz="0" w:space="0" w:color="auto"/>
                  </w:divBdr>
                  <w:divsChild>
                    <w:div w:id="18050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5891">
      <w:bodyDiv w:val="1"/>
      <w:marLeft w:val="0"/>
      <w:marRight w:val="0"/>
      <w:marTop w:val="0"/>
      <w:marBottom w:val="0"/>
      <w:divBdr>
        <w:top w:val="none" w:sz="0" w:space="0" w:color="auto"/>
        <w:left w:val="none" w:sz="0" w:space="0" w:color="auto"/>
        <w:bottom w:val="none" w:sz="0" w:space="0" w:color="auto"/>
        <w:right w:val="none" w:sz="0" w:space="0" w:color="auto"/>
      </w:divBdr>
      <w:divsChild>
        <w:div w:id="832184099">
          <w:marLeft w:val="0"/>
          <w:marRight w:val="0"/>
          <w:marTop w:val="0"/>
          <w:marBottom w:val="0"/>
          <w:divBdr>
            <w:top w:val="none" w:sz="0" w:space="0" w:color="auto"/>
            <w:left w:val="none" w:sz="0" w:space="0" w:color="auto"/>
            <w:bottom w:val="none" w:sz="0" w:space="0" w:color="auto"/>
            <w:right w:val="none" w:sz="0" w:space="0" w:color="auto"/>
          </w:divBdr>
          <w:divsChild>
            <w:div w:id="1314143965">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47621247">
      <w:bodyDiv w:val="1"/>
      <w:marLeft w:val="0"/>
      <w:marRight w:val="0"/>
      <w:marTop w:val="0"/>
      <w:marBottom w:val="0"/>
      <w:divBdr>
        <w:top w:val="none" w:sz="0" w:space="0" w:color="auto"/>
        <w:left w:val="none" w:sz="0" w:space="0" w:color="auto"/>
        <w:bottom w:val="none" w:sz="0" w:space="0" w:color="auto"/>
        <w:right w:val="none" w:sz="0" w:space="0" w:color="auto"/>
      </w:divBdr>
      <w:divsChild>
        <w:div w:id="1692761661">
          <w:marLeft w:val="0"/>
          <w:marRight w:val="0"/>
          <w:marTop w:val="0"/>
          <w:marBottom w:val="167"/>
          <w:divBdr>
            <w:top w:val="none" w:sz="0" w:space="0" w:color="auto"/>
            <w:left w:val="none" w:sz="0" w:space="0" w:color="auto"/>
            <w:bottom w:val="none" w:sz="0" w:space="0" w:color="auto"/>
            <w:right w:val="none" w:sz="0" w:space="0" w:color="auto"/>
          </w:divBdr>
          <w:divsChild>
            <w:div w:id="290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6698">
      <w:bodyDiv w:val="1"/>
      <w:marLeft w:val="0"/>
      <w:marRight w:val="0"/>
      <w:marTop w:val="0"/>
      <w:marBottom w:val="0"/>
      <w:divBdr>
        <w:top w:val="none" w:sz="0" w:space="0" w:color="auto"/>
        <w:left w:val="none" w:sz="0" w:space="0" w:color="auto"/>
        <w:bottom w:val="none" w:sz="0" w:space="0" w:color="auto"/>
        <w:right w:val="none" w:sz="0" w:space="0" w:color="auto"/>
      </w:divBdr>
    </w:div>
    <w:div w:id="254898193">
      <w:bodyDiv w:val="1"/>
      <w:marLeft w:val="0"/>
      <w:marRight w:val="0"/>
      <w:marTop w:val="0"/>
      <w:marBottom w:val="0"/>
      <w:divBdr>
        <w:top w:val="none" w:sz="0" w:space="0" w:color="auto"/>
        <w:left w:val="none" w:sz="0" w:space="0" w:color="auto"/>
        <w:bottom w:val="none" w:sz="0" w:space="0" w:color="auto"/>
        <w:right w:val="none" w:sz="0" w:space="0" w:color="auto"/>
      </w:divBdr>
      <w:divsChild>
        <w:div w:id="14816698">
          <w:marLeft w:val="0"/>
          <w:marRight w:val="0"/>
          <w:marTop w:val="0"/>
          <w:marBottom w:val="0"/>
          <w:divBdr>
            <w:top w:val="none" w:sz="0" w:space="0" w:color="auto"/>
            <w:left w:val="none" w:sz="0" w:space="0" w:color="auto"/>
            <w:bottom w:val="none" w:sz="0" w:space="0" w:color="auto"/>
            <w:right w:val="none" w:sz="0" w:space="0" w:color="auto"/>
          </w:divBdr>
          <w:divsChild>
            <w:div w:id="1362590949">
              <w:marLeft w:val="0"/>
              <w:marRight w:val="0"/>
              <w:marTop w:val="0"/>
              <w:marBottom w:val="0"/>
              <w:divBdr>
                <w:top w:val="none" w:sz="0" w:space="0" w:color="auto"/>
                <w:left w:val="none" w:sz="0" w:space="0" w:color="auto"/>
                <w:bottom w:val="none" w:sz="0" w:space="0" w:color="auto"/>
                <w:right w:val="none" w:sz="0" w:space="0" w:color="auto"/>
              </w:divBdr>
              <w:divsChild>
                <w:div w:id="1998990831">
                  <w:marLeft w:val="0"/>
                  <w:marRight w:val="0"/>
                  <w:marTop w:val="0"/>
                  <w:marBottom w:val="150"/>
                  <w:divBdr>
                    <w:top w:val="none" w:sz="0" w:space="0" w:color="auto"/>
                    <w:left w:val="none" w:sz="0" w:space="0" w:color="auto"/>
                    <w:bottom w:val="none" w:sz="0" w:space="0" w:color="auto"/>
                    <w:right w:val="none" w:sz="0" w:space="0" w:color="auto"/>
                  </w:divBdr>
                  <w:divsChild>
                    <w:div w:id="2070879911">
                      <w:marLeft w:val="0"/>
                      <w:marRight w:val="0"/>
                      <w:marTop w:val="0"/>
                      <w:marBottom w:val="0"/>
                      <w:divBdr>
                        <w:top w:val="single" w:sz="6" w:space="0" w:color="D4D4D4"/>
                        <w:left w:val="single" w:sz="6" w:space="0" w:color="D4D4D4"/>
                        <w:bottom w:val="single" w:sz="6" w:space="0" w:color="D4D4D4"/>
                        <w:right w:val="single" w:sz="6" w:space="0" w:color="D4D4D4"/>
                      </w:divBdr>
                      <w:divsChild>
                        <w:div w:id="869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139506">
      <w:bodyDiv w:val="1"/>
      <w:marLeft w:val="0"/>
      <w:marRight w:val="0"/>
      <w:marTop w:val="0"/>
      <w:marBottom w:val="0"/>
      <w:divBdr>
        <w:top w:val="none" w:sz="0" w:space="0" w:color="auto"/>
        <w:left w:val="none" w:sz="0" w:space="0" w:color="auto"/>
        <w:bottom w:val="none" w:sz="0" w:space="0" w:color="auto"/>
        <w:right w:val="none" w:sz="0" w:space="0" w:color="auto"/>
      </w:divBdr>
    </w:div>
    <w:div w:id="259725708">
      <w:bodyDiv w:val="1"/>
      <w:marLeft w:val="0"/>
      <w:marRight w:val="0"/>
      <w:marTop w:val="0"/>
      <w:marBottom w:val="0"/>
      <w:divBdr>
        <w:top w:val="none" w:sz="0" w:space="0" w:color="auto"/>
        <w:left w:val="none" w:sz="0" w:space="0" w:color="auto"/>
        <w:bottom w:val="none" w:sz="0" w:space="0" w:color="auto"/>
        <w:right w:val="none" w:sz="0" w:space="0" w:color="auto"/>
      </w:divBdr>
    </w:div>
    <w:div w:id="261030302">
      <w:bodyDiv w:val="1"/>
      <w:marLeft w:val="0"/>
      <w:marRight w:val="0"/>
      <w:marTop w:val="0"/>
      <w:marBottom w:val="0"/>
      <w:divBdr>
        <w:top w:val="none" w:sz="0" w:space="0" w:color="auto"/>
        <w:left w:val="none" w:sz="0" w:space="0" w:color="auto"/>
        <w:bottom w:val="none" w:sz="0" w:space="0" w:color="auto"/>
        <w:right w:val="none" w:sz="0" w:space="0" w:color="auto"/>
      </w:divBdr>
    </w:div>
    <w:div w:id="262340871">
      <w:bodyDiv w:val="1"/>
      <w:marLeft w:val="0"/>
      <w:marRight w:val="0"/>
      <w:marTop w:val="0"/>
      <w:marBottom w:val="0"/>
      <w:divBdr>
        <w:top w:val="none" w:sz="0" w:space="0" w:color="auto"/>
        <w:left w:val="none" w:sz="0" w:space="0" w:color="auto"/>
        <w:bottom w:val="none" w:sz="0" w:space="0" w:color="auto"/>
        <w:right w:val="none" w:sz="0" w:space="0" w:color="auto"/>
      </w:divBdr>
      <w:divsChild>
        <w:div w:id="889532880">
          <w:marLeft w:val="0"/>
          <w:marRight w:val="0"/>
          <w:marTop w:val="0"/>
          <w:marBottom w:val="0"/>
          <w:divBdr>
            <w:top w:val="none" w:sz="0" w:space="0" w:color="auto"/>
            <w:left w:val="none" w:sz="0" w:space="0" w:color="auto"/>
            <w:bottom w:val="none" w:sz="0" w:space="0" w:color="auto"/>
            <w:right w:val="none" w:sz="0" w:space="0" w:color="auto"/>
          </w:divBdr>
          <w:divsChild>
            <w:div w:id="1539197245">
              <w:marLeft w:val="0"/>
              <w:marRight w:val="0"/>
              <w:marTop w:val="0"/>
              <w:marBottom w:val="0"/>
              <w:divBdr>
                <w:top w:val="none" w:sz="0" w:space="0" w:color="auto"/>
                <w:left w:val="none" w:sz="0" w:space="0" w:color="auto"/>
                <w:bottom w:val="none" w:sz="0" w:space="0" w:color="auto"/>
                <w:right w:val="none" w:sz="0" w:space="0" w:color="auto"/>
              </w:divBdr>
              <w:divsChild>
                <w:div w:id="452091873">
                  <w:marLeft w:val="0"/>
                  <w:marRight w:val="0"/>
                  <w:marTop w:val="0"/>
                  <w:marBottom w:val="167"/>
                  <w:divBdr>
                    <w:top w:val="none" w:sz="0" w:space="0" w:color="auto"/>
                    <w:left w:val="none" w:sz="0" w:space="0" w:color="auto"/>
                    <w:bottom w:val="none" w:sz="0" w:space="0" w:color="auto"/>
                    <w:right w:val="none" w:sz="0" w:space="0" w:color="auto"/>
                  </w:divBdr>
                  <w:divsChild>
                    <w:div w:id="1327132083">
                      <w:marLeft w:val="0"/>
                      <w:marRight w:val="0"/>
                      <w:marTop w:val="0"/>
                      <w:marBottom w:val="0"/>
                      <w:divBdr>
                        <w:top w:val="single" w:sz="6" w:space="0" w:color="D4D4D4"/>
                        <w:left w:val="single" w:sz="6" w:space="0" w:color="D4D4D4"/>
                        <w:bottom w:val="single" w:sz="6" w:space="0" w:color="D4D4D4"/>
                        <w:right w:val="single" w:sz="6" w:space="0" w:color="D4D4D4"/>
                      </w:divBdr>
                      <w:divsChild>
                        <w:div w:id="1240289451">
                          <w:marLeft w:val="0"/>
                          <w:marRight w:val="0"/>
                          <w:marTop w:val="0"/>
                          <w:marBottom w:val="0"/>
                          <w:divBdr>
                            <w:top w:val="none" w:sz="0" w:space="0" w:color="auto"/>
                            <w:left w:val="none" w:sz="0" w:space="0" w:color="auto"/>
                            <w:bottom w:val="none" w:sz="0" w:space="0" w:color="auto"/>
                            <w:right w:val="none" w:sz="0" w:space="0" w:color="auto"/>
                          </w:divBdr>
                          <w:divsChild>
                            <w:div w:id="9391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03104">
      <w:bodyDiv w:val="1"/>
      <w:marLeft w:val="0"/>
      <w:marRight w:val="0"/>
      <w:marTop w:val="0"/>
      <w:marBottom w:val="0"/>
      <w:divBdr>
        <w:top w:val="none" w:sz="0" w:space="0" w:color="auto"/>
        <w:left w:val="none" w:sz="0" w:space="0" w:color="auto"/>
        <w:bottom w:val="none" w:sz="0" w:space="0" w:color="auto"/>
        <w:right w:val="none" w:sz="0" w:space="0" w:color="auto"/>
      </w:divBdr>
      <w:divsChild>
        <w:div w:id="617181703">
          <w:marLeft w:val="0"/>
          <w:marRight w:val="0"/>
          <w:marTop w:val="0"/>
          <w:marBottom w:val="0"/>
          <w:divBdr>
            <w:top w:val="none" w:sz="0" w:space="0" w:color="auto"/>
            <w:left w:val="none" w:sz="0" w:space="0" w:color="auto"/>
            <w:bottom w:val="none" w:sz="0" w:space="0" w:color="auto"/>
            <w:right w:val="none" w:sz="0" w:space="0" w:color="auto"/>
          </w:divBdr>
          <w:divsChild>
            <w:div w:id="1745255760">
              <w:marLeft w:val="0"/>
              <w:marRight w:val="0"/>
              <w:marTop w:val="0"/>
              <w:marBottom w:val="0"/>
              <w:divBdr>
                <w:top w:val="none" w:sz="0" w:space="0" w:color="auto"/>
                <w:left w:val="none" w:sz="0" w:space="0" w:color="auto"/>
                <w:bottom w:val="none" w:sz="0" w:space="0" w:color="auto"/>
                <w:right w:val="none" w:sz="0" w:space="0" w:color="auto"/>
              </w:divBdr>
              <w:divsChild>
                <w:div w:id="348022036">
                  <w:marLeft w:val="0"/>
                  <w:marRight w:val="0"/>
                  <w:marTop w:val="0"/>
                  <w:marBottom w:val="0"/>
                  <w:divBdr>
                    <w:top w:val="none" w:sz="0" w:space="0" w:color="auto"/>
                    <w:left w:val="none" w:sz="0" w:space="0" w:color="auto"/>
                    <w:bottom w:val="none" w:sz="0" w:space="0" w:color="auto"/>
                    <w:right w:val="none" w:sz="0" w:space="0" w:color="auto"/>
                  </w:divBdr>
                  <w:divsChild>
                    <w:div w:id="885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4139">
      <w:bodyDiv w:val="1"/>
      <w:marLeft w:val="0"/>
      <w:marRight w:val="0"/>
      <w:marTop w:val="0"/>
      <w:marBottom w:val="0"/>
      <w:divBdr>
        <w:top w:val="none" w:sz="0" w:space="0" w:color="auto"/>
        <w:left w:val="none" w:sz="0" w:space="0" w:color="auto"/>
        <w:bottom w:val="none" w:sz="0" w:space="0" w:color="auto"/>
        <w:right w:val="none" w:sz="0" w:space="0" w:color="auto"/>
      </w:divBdr>
    </w:div>
    <w:div w:id="278534103">
      <w:bodyDiv w:val="1"/>
      <w:marLeft w:val="0"/>
      <w:marRight w:val="0"/>
      <w:marTop w:val="0"/>
      <w:marBottom w:val="0"/>
      <w:divBdr>
        <w:top w:val="none" w:sz="0" w:space="0" w:color="auto"/>
        <w:left w:val="none" w:sz="0" w:space="0" w:color="auto"/>
        <w:bottom w:val="none" w:sz="0" w:space="0" w:color="auto"/>
        <w:right w:val="none" w:sz="0" w:space="0" w:color="auto"/>
      </w:divBdr>
    </w:div>
    <w:div w:id="279261923">
      <w:bodyDiv w:val="1"/>
      <w:marLeft w:val="0"/>
      <w:marRight w:val="0"/>
      <w:marTop w:val="0"/>
      <w:marBottom w:val="0"/>
      <w:divBdr>
        <w:top w:val="none" w:sz="0" w:space="0" w:color="auto"/>
        <w:left w:val="none" w:sz="0" w:space="0" w:color="auto"/>
        <w:bottom w:val="none" w:sz="0" w:space="0" w:color="auto"/>
        <w:right w:val="none" w:sz="0" w:space="0" w:color="auto"/>
      </w:divBdr>
    </w:div>
    <w:div w:id="285743938">
      <w:bodyDiv w:val="1"/>
      <w:marLeft w:val="0"/>
      <w:marRight w:val="0"/>
      <w:marTop w:val="0"/>
      <w:marBottom w:val="0"/>
      <w:divBdr>
        <w:top w:val="none" w:sz="0" w:space="0" w:color="auto"/>
        <w:left w:val="none" w:sz="0" w:space="0" w:color="auto"/>
        <w:bottom w:val="none" w:sz="0" w:space="0" w:color="auto"/>
        <w:right w:val="none" w:sz="0" w:space="0" w:color="auto"/>
      </w:divBdr>
    </w:div>
    <w:div w:id="290016998">
      <w:bodyDiv w:val="1"/>
      <w:marLeft w:val="0"/>
      <w:marRight w:val="0"/>
      <w:marTop w:val="0"/>
      <w:marBottom w:val="0"/>
      <w:divBdr>
        <w:top w:val="none" w:sz="0" w:space="0" w:color="auto"/>
        <w:left w:val="none" w:sz="0" w:space="0" w:color="auto"/>
        <w:bottom w:val="none" w:sz="0" w:space="0" w:color="auto"/>
        <w:right w:val="none" w:sz="0" w:space="0" w:color="auto"/>
      </w:divBdr>
    </w:div>
    <w:div w:id="295919448">
      <w:bodyDiv w:val="1"/>
      <w:marLeft w:val="0"/>
      <w:marRight w:val="0"/>
      <w:marTop w:val="0"/>
      <w:marBottom w:val="0"/>
      <w:divBdr>
        <w:top w:val="none" w:sz="0" w:space="0" w:color="auto"/>
        <w:left w:val="none" w:sz="0" w:space="0" w:color="auto"/>
        <w:bottom w:val="none" w:sz="0" w:space="0" w:color="auto"/>
        <w:right w:val="none" w:sz="0" w:space="0" w:color="auto"/>
      </w:divBdr>
    </w:div>
    <w:div w:id="297154147">
      <w:bodyDiv w:val="1"/>
      <w:marLeft w:val="0"/>
      <w:marRight w:val="0"/>
      <w:marTop w:val="0"/>
      <w:marBottom w:val="0"/>
      <w:divBdr>
        <w:top w:val="none" w:sz="0" w:space="0" w:color="auto"/>
        <w:left w:val="none" w:sz="0" w:space="0" w:color="auto"/>
        <w:bottom w:val="none" w:sz="0" w:space="0" w:color="auto"/>
        <w:right w:val="none" w:sz="0" w:space="0" w:color="auto"/>
      </w:divBdr>
    </w:div>
    <w:div w:id="297808329">
      <w:bodyDiv w:val="1"/>
      <w:marLeft w:val="0"/>
      <w:marRight w:val="0"/>
      <w:marTop w:val="0"/>
      <w:marBottom w:val="0"/>
      <w:divBdr>
        <w:top w:val="none" w:sz="0" w:space="0" w:color="auto"/>
        <w:left w:val="none" w:sz="0" w:space="0" w:color="auto"/>
        <w:bottom w:val="none" w:sz="0" w:space="0" w:color="auto"/>
        <w:right w:val="none" w:sz="0" w:space="0" w:color="auto"/>
      </w:divBdr>
    </w:div>
    <w:div w:id="302857309">
      <w:bodyDiv w:val="1"/>
      <w:marLeft w:val="0"/>
      <w:marRight w:val="0"/>
      <w:marTop w:val="0"/>
      <w:marBottom w:val="0"/>
      <w:divBdr>
        <w:top w:val="none" w:sz="0" w:space="0" w:color="auto"/>
        <w:left w:val="none" w:sz="0" w:space="0" w:color="auto"/>
        <w:bottom w:val="none" w:sz="0" w:space="0" w:color="auto"/>
        <w:right w:val="none" w:sz="0" w:space="0" w:color="auto"/>
      </w:divBdr>
    </w:div>
    <w:div w:id="308675638">
      <w:bodyDiv w:val="1"/>
      <w:marLeft w:val="0"/>
      <w:marRight w:val="0"/>
      <w:marTop w:val="0"/>
      <w:marBottom w:val="0"/>
      <w:divBdr>
        <w:top w:val="none" w:sz="0" w:space="0" w:color="auto"/>
        <w:left w:val="none" w:sz="0" w:space="0" w:color="auto"/>
        <w:bottom w:val="none" w:sz="0" w:space="0" w:color="auto"/>
        <w:right w:val="none" w:sz="0" w:space="0" w:color="auto"/>
      </w:divBdr>
      <w:divsChild>
        <w:div w:id="1481728437">
          <w:marLeft w:val="0"/>
          <w:marRight w:val="0"/>
          <w:marTop w:val="0"/>
          <w:marBottom w:val="0"/>
          <w:divBdr>
            <w:top w:val="none" w:sz="0" w:space="0" w:color="auto"/>
            <w:left w:val="none" w:sz="0" w:space="0" w:color="auto"/>
            <w:bottom w:val="none" w:sz="0" w:space="0" w:color="auto"/>
            <w:right w:val="none" w:sz="0" w:space="0" w:color="auto"/>
          </w:divBdr>
          <w:divsChild>
            <w:div w:id="862523822">
              <w:marLeft w:val="0"/>
              <w:marRight w:val="0"/>
              <w:marTop w:val="0"/>
              <w:marBottom w:val="0"/>
              <w:divBdr>
                <w:top w:val="none" w:sz="0" w:space="0" w:color="auto"/>
                <w:left w:val="none" w:sz="0" w:space="0" w:color="auto"/>
                <w:bottom w:val="none" w:sz="0" w:space="0" w:color="auto"/>
                <w:right w:val="none" w:sz="0" w:space="0" w:color="auto"/>
              </w:divBdr>
              <w:divsChild>
                <w:div w:id="1735932813">
                  <w:marLeft w:val="0"/>
                  <w:marRight w:val="0"/>
                  <w:marTop w:val="0"/>
                  <w:marBottom w:val="0"/>
                  <w:divBdr>
                    <w:top w:val="none" w:sz="0" w:space="0" w:color="auto"/>
                    <w:left w:val="none" w:sz="0" w:space="0" w:color="auto"/>
                    <w:bottom w:val="none" w:sz="0" w:space="0" w:color="auto"/>
                    <w:right w:val="none" w:sz="0" w:space="0" w:color="auto"/>
                  </w:divBdr>
                  <w:divsChild>
                    <w:div w:id="10689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8122">
      <w:bodyDiv w:val="1"/>
      <w:marLeft w:val="0"/>
      <w:marRight w:val="0"/>
      <w:marTop w:val="0"/>
      <w:marBottom w:val="0"/>
      <w:divBdr>
        <w:top w:val="none" w:sz="0" w:space="0" w:color="auto"/>
        <w:left w:val="none" w:sz="0" w:space="0" w:color="auto"/>
        <w:bottom w:val="none" w:sz="0" w:space="0" w:color="auto"/>
        <w:right w:val="none" w:sz="0" w:space="0" w:color="auto"/>
      </w:divBdr>
      <w:divsChild>
        <w:div w:id="1366053531">
          <w:marLeft w:val="0"/>
          <w:marRight w:val="0"/>
          <w:marTop w:val="0"/>
          <w:marBottom w:val="0"/>
          <w:divBdr>
            <w:top w:val="none" w:sz="0" w:space="0" w:color="auto"/>
            <w:left w:val="none" w:sz="0" w:space="0" w:color="auto"/>
            <w:bottom w:val="none" w:sz="0" w:space="0" w:color="auto"/>
            <w:right w:val="none" w:sz="0" w:space="0" w:color="auto"/>
          </w:divBdr>
          <w:divsChild>
            <w:div w:id="657151768">
              <w:marLeft w:val="0"/>
              <w:marRight w:val="0"/>
              <w:marTop w:val="0"/>
              <w:marBottom w:val="0"/>
              <w:divBdr>
                <w:top w:val="none" w:sz="0" w:space="0" w:color="auto"/>
                <w:left w:val="none" w:sz="0" w:space="0" w:color="auto"/>
                <w:bottom w:val="none" w:sz="0" w:space="0" w:color="auto"/>
                <w:right w:val="none" w:sz="0" w:space="0" w:color="auto"/>
              </w:divBdr>
              <w:divsChild>
                <w:div w:id="298804772">
                  <w:marLeft w:val="-78"/>
                  <w:marRight w:val="-78"/>
                  <w:marTop w:val="0"/>
                  <w:marBottom w:val="0"/>
                  <w:divBdr>
                    <w:top w:val="none" w:sz="0" w:space="0" w:color="auto"/>
                    <w:left w:val="none" w:sz="0" w:space="0" w:color="auto"/>
                    <w:bottom w:val="none" w:sz="0" w:space="0" w:color="auto"/>
                    <w:right w:val="none" w:sz="0" w:space="0" w:color="auto"/>
                  </w:divBdr>
                  <w:divsChild>
                    <w:div w:id="1433864923">
                      <w:marLeft w:val="0"/>
                      <w:marRight w:val="0"/>
                      <w:marTop w:val="0"/>
                      <w:marBottom w:val="0"/>
                      <w:divBdr>
                        <w:top w:val="none" w:sz="0" w:space="0" w:color="auto"/>
                        <w:left w:val="none" w:sz="0" w:space="0" w:color="auto"/>
                        <w:bottom w:val="none" w:sz="0" w:space="0" w:color="auto"/>
                        <w:right w:val="none" w:sz="0" w:space="0" w:color="auto"/>
                      </w:divBdr>
                      <w:divsChild>
                        <w:div w:id="1905329832">
                          <w:marLeft w:val="0"/>
                          <w:marRight w:val="0"/>
                          <w:marTop w:val="0"/>
                          <w:marBottom w:val="157"/>
                          <w:divBdr>
                            <w:top w:val="single" w:sz="6" w:space="8" w:color="DCDCDC"/>
                            <w:left w:val="single" w:sz="6" w:space="8" w:color="DCDCDC"/>
                            <w:bottom w:val="single" w:sz="6" w:space="8" w:color="DCDCDC"/>
                            <w:right w:val="single" w:sz="6" w:space="8" w:color="DCDCDC"/>
                          </w:divBdr>
                          <w:divsChild>
                            <w:div w:id="1060324687">
                              <w:marLeft w:val="0"/>
                              <w:marRight w:val="0"/>
                              <w:marTop w:val="0"/>
                              <w:marBottom w:val="0"/>
                              <w:divBdr>
                                <w:top w:val="none" w:sz="0" w:space="0" w:color="auto"/>
                                <w:left w:val="none" w:sz="0" w:space="0" w:color="auto"/>
                                <w:bottom w:val="none" w:sz="0" w:space="0" w:color="auto"/>
                                <w:right w:val="none" w:sz="0" w:space="0" w:color="auto"/>
                              </w:divBdr>
                              <w:divsChild>
                                <w:div w:id="1530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135652">
      <w:bodyDiv w:val="1"/>
      <w:marLeft w:val="0"/>
      <w:marRight w:val="0"/>
      <w:marTop w:val="0"/>
      <w:marBottom w:val="0"/>
      <w:divBdr>
        <w:top w:val="none" w:sz="0" w:space="0" w:color="auto"/>
        <w:left w:val="none" w:sz="0" w:space="0" w:color="auto"/>
        <w:bottom w:val="none" w:sz="0" w:space="0" w:color="auto"/>
        <w:right w:val="none" w:sz="0" w:space="0" w:color="auto"/>
      </w:divBdr>
    </w:div>
    <w:div w:id="332690013">
      <w:bodyDiv w:val="1"/>
      <w:marLeft w:val="0"/>
      <w:marRight w:val="0"/>
      <w:marTop w:val="0"/>
      <w:marBottom w:val="0"/>
      <w:divBdr>
        <w:top w:val="none" w:sz="0" w:space="0" w:color="auto"/>
        <w:left w:val="none" w:sz="0" w:space="0" w:color="auto"/>
        <w:bottom w:val="none" w:sz="0" w:space="0" w:color="auto"/>
        <w:right w:val="none" w:sz="0" w:space="0" w:color="auto"/>
      </w:divBdr>
      <w:divsChild>
        <w:div w:id="597374907">
          <w:marLeft w:val="0"/>
          <w:marRight w:val="0"/>
          <w:marTop w:val="0"/>
          <w:marBottom w:val="0"/>
          <w:divBdr>
            <w:top w:val="none" w:sz="0" w:space="0" w:color="auto"/>
            <w:left w:val="none" w:sz="0" w:space="0" w:color="auto"/>
            <w:bottom w:val="none" w:sz="0" w:space="0" w:color="auto"/>
            <w:right w:val="none" w:sz="0" w:space="0" w:color="auto"/>
          </w:divBdr>
          <w:divsChild>
            <w:div w:id="217135749">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337002455">
      <w:bodyDiv w:val="1"/>
      <w:marLeft w:val="0"/>
      <w:marRight w:val="0"/>
      <w:marTop w:val="0"/>
      <w:marBottom w:val="0"/>
      <w:divBdr>
        <w:top w:val="none" w:sz="0" w:space="0" w:color="auto"/>
        <w:left w:val="none" w:sz="0" w:space="0" w:color="auto"/>
        <w:bottom w:val="none" w:sz="0" w:space="0" w:color="auto"/>
        <w:right w:val="none" w:sz="0" w:space="0" w:color="auto"/>
      </w:divBdr>
    </w:div>
    <w:div w:id="340663243">
      <w:bodyDiv w:val="1"/>
      <w:marLeft w:val="0"/>
      <w:marRight w:val="0"/>
      <w:marTop w:val="0"/>
      <w:marBottom w:val="0"/>
      <w:divBdr>
        <w:top w:val="none" w:sz="0" w:space="0" w:color="auto"/>
        <w:left w:val="none" w:sz="0" w:space="0" w:color="auto"/>
        <w:bottom w:val="none" w:sz="0" w:space="0" w:color="auto"/>
        <w:right w:val="none" w:sz="0" w:space="0" w:color="auto"/>
      </w:divBdr>
      <w:divsChild>
        <w:div w:id="1633944934">
          <w:marLeft w:val="0"/>
          <w:marRight w:val="0"/>
          <w:marTop w:val="0"/>
          <w:marBottom w:val="0"/>
          <w:divBdr>
            <w:top w:val="none" w:sz="0" w:space="0" w:color="auto"/>
            <w:left w:val="none" w:sz="0" w:space="0" w:color="auto"/>
            <w:bottom w:val="none" w:sz="0" w:space="0" w:color="auto"/>
            <w:right w:val="none" w:sz="0" w:space="0" w:color="auto"/>
          </w:divBdr>
          <w:divsChild>
            <w:div w:id="172258181">
              <w:marLeft w:val="0"/>
              <w:marRight w:val="0"/>
              <w:marTop w:val="0"/>
              <w:marBottom w:val="0"/>
              <w:divBdr>
                <w:top w:val="none" w:sz="0" w:space="0" w:color="auto"/>
                <w:left w:val="none" w:sz="0" w:space="0" w:color="auto"/>
                <w:bottom w:val="none" w:sz="0" w:space="0" w:color="auto"/>
                <w:right w:val="none" w:sz="0" w:space="0" w:color="auto"/>
              </w:divBdr>
              <w:divsChild>
                <w:div w:id="1581135182">
                  <w:marLeft w:val="0"/>
                  <w:marRight w:val="0"/>
                  <w:marTop w:val="525"/>
                  <w:marBottom w:val="0"/>
                  <w:divBdr>
                    <w:top w:val="none" w:sz="0" w:space="0" w:color="auto"/>
                    <w:left w:val="none" w:sz="0" w:space="0" w:color="auto"/>
                    <w:bottom w:val="none" w:sz="0" w:space="0" w:color="auto"/>
                    <w:right w:val="none" w:sz="0" w:space="0" w:color="auto"/>
                  </w:divBdr>
                  <w:divsChild>
                    <w:div w:id="115418093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341710381">
      <w:bodyDiv w:val="1"/>
      <w:marLeft w:val="0"/>
      <w:marRight w:val="0"/>
      <w:marTop w:val="0"/>
      <w:marBottom w:val="0"/>
      <w:divBdr>
        <w:top w:val="none" w:sz="0" w:space="0" w:color="auto"/>
        <w:left w:val="none" w:sz="0" w:space="0" w:color="auto"/>
        <w:bottom w:val="none" w:sz="0" w:space="0" w:color="auto"/>
        <w:right w:val="none" w:sz="0" w:space="0" w:color="auto"/>
      </w:divBdr>
    </w:div>
    <w:div w:id="346055581">
      <w:bodyDiv w:val="1"/>
      <w:marLeft w:val="0"/>
      <w:marRight w:val="0"/>
      <w:marTop w:val="0"/>
      <w:marBottom w:val="0"/>
      <w:divBdr>
        <w:top w:val="none" w:sz="0" w:space="0" w:color="auto"/>
        <w:left w:val="none" w:sz="0" w:space="0" w:color="auto"/>
        <w:bottom w:val="none" w:sz="0" w:space="0" w:color="auto"/>
        <w:right w:val="none" w:sz="0" w:space="0" w:color="auto"/>
      </w:divBdr>
    </w:div>
    <w:div w:id="349142557">
      <w:bodyDiv w:val="1"/>
      <w:marLeft w:val="0"/>
      <w:marRight w:val="0"/>
      <w:marTop w:val="0"/>
      <w:marBottom w:val="0"/>
      <w:divBdr>
        <w:top w:val="none" w:sz="0" w:space="0" w:color="auto"/>
        <w:left w:val="none" w:sz="0" w:space="0" w:color="auto"/>
        <w:bottom w:val="none" w:sz="0" w:space="0" w:color="auto"/>
        <w:right w:val="none" w:sz="0" w:space="0" w:color="auto"/>
      </w:divBdr>
    </w:div>
    <w:div w:id="349259473">
      <w:bodyDiv w:val="1"/>
      <w:marLeft w:val="0"/>
      <w:marRight w:val="0"/>
      <w:marTop w:val="0"/>
      <w:marBottom w:val="0"/>
      <w:divBdr>
        <w:top w:val="none" w:sz="0" w:space="0" w:color="auto"/>
        <w:left w:val="none" w:sz="0" w:space="0" w:color="auto"/>
        <w:bottom w:val="none" w:sz="0" w:space="0" w:color="auto"/>
        <w:right w:val="none" w:sz="0" w:space="0" w:color="auto"/>
      </w:divBdr>
      <w:divsChild>
        <w:div w:id="578756988">
          <w:marLeft w:val="0"/>
          <w:marRight w:val="0"/>
          <w:marTop w:val="0"/>
          <w:marBottom w:val="0"/>
          <w:divBdr>
            <w:top w:val="none" w:sz="0" w:space="0" w:color="auto"/>
            <w:left w:val="none" w:sz="0" w:space="0" w:color="auto"/>
            <w:bottom w:val="none" w:sz="0" w:space="0" w:color="auto"/>
            <w:right w:val="none" w:sz="0" w:space="0" w:color="auto"/>
          </w:divBdr>
          <w:divsChild>
            <w:div w:id="9574159">
              <w:marLeft w:val="0"/>
              <w:marRight w:val="0"/>
              <w:marTop w:val="0"/>
              <w:marBottom w:val="0"/>
              <w:divBdr>
                <w:top w:val="none" w:sz="0" w:space="0" w:color="auto"/>
                <w:left w:val="none" w:sz="0" w:space="0" w:color="auto"/>
                <w:bottom w:val="none" w:sz="0" w:space="0" w:color="auto"/>
                <w:right w:val="none" w:sz="0" w:space="0" w:color="auto"/>
              </w:divBdr>
              <w:divsChild>
                <w:div w:id="830177019">
                  <w:marLeft w:val="0"/>
                  <w:marRight w:val="0"/>
                  <w:marTop w:val="0"/>
                  <w:marBottom w:val="150"/>
                  <w:divBdr>
                    <w:top w:val="none" w:sz="0" w:space="0" w:color="auto"/>
                    <w:left w:val="none" w:sz="0" w:space="0" w:color="auto"/>
                    <w:bottom w:val="none" w:sz="0" w:space="0" w:color="auto"/>
                    <w:right w:val="none" w:sz="0" w:space="0" w:color="auto"/>
                  </w:divBdr>
                  <w:divsChild>
                    <w:div w:id="1968854153">
                      <w:marLeft w:val="0"/>
                      <w:marRight w:val="0"/>
                      <w:marTop w:val="0"/>
                      <w:marBottom w:val="0"/>
                      <w:divBdr>
                        <w:top w:val="single" w:sz="6" w:space="0" w:color="D4D4D4"/>
                        <w:left w:val="single" w:sz="6" w:space="0" w:color="D4D4D4"/>
                        <w:bottom w:val="single" w:sz="6" w:space="0" w:color="D4D4D4"/>
                        <w:right w:val="single" w:sz="6" w:space="0" w:color="D4D4D4"/>
                      </w:divBdr>
                      <w:divsChild>
                        <w:div w:id="528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87976">
      <w:bodyDiv w:val="1"/>
      <w:marLeft w:val="0"/>
      <w:marRight w:val="0"/>
      <w:marTop w:val="0"/>
      <w:marBottom w:val="0"/>
      <w:divBdr>
        <w:top w:val="none" w:sz="0" w:space="0" w:color="auto"/>
        <w:left w:val="none" w:sz="0" w:space="0" w:color="auto"/>
        <w:bottom w:val="none" w:sz="0" w:space="0" w:color="auto"/>
        <w:right w:val="none" w:sz="0" w:space="0" w:color="auto"/>
      </w:divBdr>
      <w:divsChild>
        <w:div w:id="753480838">
          <w:marLeft w:val="547"/>
          <w:marRight w:val="0"/>
          <w:marTop w:val="0"/>
          <w:marBottom w:val="0"/>
          <w:divBdr>
            <w:top w:val="none" w:sz="0" w:space="0" w:color="auto"/>
            <w:left w:val="none" w:sz="0" w:space="0" w:color="auto"/>
            <w:bottom w:val="none" w:sz="0" w:space="0" w:color="auto"/>
            <w:right w:val="none" w:sz="0" w:space="0" w:color="auto"/>
          </w:divBdr>
        </w:div>
      </w:divsChild>
    </w:div>
    <w:div w:id="356123105">
      <w:bodyDiv w:val="1"/>
      <w:marLeft w:val="0"/>
      <w:marRight w:val="0"/>
      <w:marTop w:val="0"/>
      <w:marBottom w:val="0"/>
      <w:divBdr>
        <w:top w:val="none" w:sz="0" w:space="0" w:color="auto"/>
        <w:left w:val="none" w:sz="0" w:space="0" w:color="auto"/>
        <w:bottom w:val="none" w:sz="0" w:space="0" w:color="auto"/>
        <w:right w:val="none" w:sz="0" w:space="0" w:color="auto"/>
      </w:divBdr>
    </w:div>
    <w:div w:id="357511853">
      <w:bodyDiv w:val="1"/>
      <w:marLeft w:val="0"/>
      <w:marRight w:val="0"/>
      <w:marTop w:val="0"/>
      <w:marBottom w:val="0"/>
      <w:divBdr>
        <w:top w:val="none" w:sz="0" w:space="0" w:color="auto"/>
        <w:left w:val="none" w:sz="0" w:space="0" w:color="auto"/>
        <w:bottom w:val="none" w:sz="0" w:space="0" w:color="auto"/>
        <w:right w:val="none" w:sz="0" w:space="0" w:color="auto"/>
      </w:divBdr>
    </w:div>
    <w:div w:id="361169927">
      <w:bodyDiv w:val="1"/>
      <w:marLeft w:val="0"/>
      <w:marRight w:val="0"/>
      <w:marTop w:val="0"/>
      <w:marBottom w:val="0"/>
      <w:divBdr>
        <w:top w:val="none" w:sz="0" w:space="0" w:color="auto"/>
        <w:left w:val="none" w:sz="0" w:space="0" w:color="auto"/>
        <w:bottom w:val="none" w:sz="0" w:space="0" w:color="auto"/>
        <w:right w:val="none" w:sz="0" w:space="0" w:color="auto"/>
      </w:divBdr>
    </w:div>
    <w:div w:id="363286863">
      <w:bodyDiv w:val="1"/>
      <w:marLeft w:val="0"/>
      <w:marRight w:val="0"/>
      <w:marTop w:val="0"/>
      <w:marBottom w:val="0"/>
      <w:divBdr>
        <w:top w:val="none" w:sz="0" w:space="0" w:color="auto"/>
        <w:left w:val="none" w:sz="0" w:space="0" w:color="auto"/>
        <w:bottom w:val="none" w:sz="0" w:space="0" w:color="auto"/>
        <w:right w:val="none" w:sz="0" w:space="0" w:color="auto"/>
      </w:divBdr>
    </w:div>
    <w:div w:id="370301442">
      <w:bodyDiv w:val="1"/>
      <w:marLeft w:val="0"/>
      <w:marRight w:val="0"/>
      <w:marTop w:val="0"/>
      <w:marBottom w:val="0"/>
      <w:divBdr>
        <w:top w:val="none" w:sz="0" w:space="0" w:color="auto"/>
        <w:left w:val="none" w:sz="0" w:space="0" w:color="auto"/>
        <w:bottom w:val="none" w:sz="0" w:space="0" w:color="auto"/>
        <w:right w:val="none" w:sz="0" w:space="0" w:color="auto"/>
      </w:divBdr>
    </w:div>
    <w:div w:id="370879358">
      <w:bodyDiv w:val="1"/>
      <w:marLeft w:val="0"/>
      <w:marRight w:val="0"/>
      <w:marTop w:val="0"/>
      <w:marBottom w:val="0"/>
      <w:divBdr>
        <w:top w:val="none" w:sz="0" w:space="0" w:color="auto"/>
        <w:left w:val="none" w:sz="0" w:space="0" w:color="auto"/>
        <w:bottom w:val="none" w:sz="0" w:space="0" w:color="auto"/>
        <w:right w:val="none" w:sz="0" w:space="0" w:color="auto"/>
      </w:divBdr>
      <w:divsChild>
        <w:div w:id="823814529">
          <w:marLeft w:val="0"/>
          <w:marRight w:val="0"/>
          <w:marTop w:val="0"/>
          <w:marBottom w:val="0"/>
          <w:divBdr>
            <w:top w:val="none" w:sz="0" w:space="0" w:color="auto"/>
            <w:left w:val="none" w:sz="0" w:space="0" w:color="auto"/>
            <w:bottom w:val="none" w:sz="0" w:space="0" w:color="auto"/>
            <w:right w:val="none" w:sz="0" w:space="0" w:color="auto"/>
          </w:divBdr>
          <w:divsChild>
            <w:div w:id="1048214588">
              <w:marLeft w:val="0"/>
              <w:marRight w:val="0"/>
              <w:marTop w:val="0"/>
              <w:marBottom w:val="0"/>
              <w:divBdr>
                <w:top w:val="none" w:sz="0" w:space="0" w:color="auto"/>
                <w:left w:val="none" w:sz="0" w:space="0" w:color="auto"/>
                <w:bottom w:val="none" w:sz="0" w:space="0" w:color="auto"/>
                <w:right w:val="none" w:sz="0" w:space="0" w:color="auto"/>
              </w:divBdr>
              <w:divsChild>
                <w:div w:id="1520588004">
                  <w:marLeft w:val="0"/>
                  <w:marRight w:val="0"/>
                  <w:marTop w:val="0"/>
                  <w:marBottom w:val="0"/>
                  <w:divBdr>
                    <w:top w:val="none" w:sz="0" w:space="0" w:color="auto"/>
                    <w:left w:val="none" w:sz="0" w:space="0" w:color="auto"/>
                    <w:bottom w:val="none" w:sz="0" w:space="0" w:color="auto"/>
                    <w:right w:val="none" w:sz="0" w:space="0" w:color="auto"/>
                  </w:divBdr>
                  <w:divsChild>
                    <w:div w:id="1049457431">
                      <w:marLeft w:val="0"/>
                      <w:marRight w:val="0"/>
                      <w:marTop w:val="0"/>
                      <w:marBottom w:val="0"/>
                      <w:divBdr>
                        <w:top w:val="none" w:sz="0" w:space="0" w:color="auto"/>
                        <w:left w:val="none" w:sz="0" w:space="0" w:color="auto"/>
                        <w:bottom w:val="none" w:sz="0" w:space="0" w:color="auto"/>
                        <w:right w:val="none" w:sz="0" w:space="0" w:color="auto"/>
                      </w:divBdr>
                      <w:divsChild>
                        <w:div w:id="19955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42255">
      <w:bodyDiv w:val="1"/>
      <w:marLeft w:val="0"/>
      <w:marRight w:val="0"/>
      <w:marTop w:val="0"/>
      <w:marBottom w:val="0"/>
      <w:divBdr>
        <w:top w:val="none" w:sz="0" w:space="0" w:color="auto"/>
        <w:left w:val="none" w:sz="0" w:space="0" w:color="auto"/>
        <w:bottom w:val="none" w:sz="0" w:space="0" w:color="auto"/>
        <w:right w:val="none" w:sz="0" w:space="0" w:color="auto"/>
      </w:divBdr>
    </w:div>
    <w:div w:id="376047049">
      <w:bodyDiv w:val="1"/>
      <w:marLeft w:val="0"/>
      <w:marRight w:val="0"/>
      <w:marTop w:val="0"/>
      <w:marBottom w:val="0"/>
      <w:divBdr>
        <w:top w:val="none" w:sz="0" w:space="0" w:color="auto"/>
        <w:left w:val="none" w:sz="0" w:space="0" w:color="auto"/>
        <w:bottom w:val="none" w:sz="0" w:space="0" w:color="auto"/>
        <w:right w:val="none" w:sz="0" w:space="0" w:color="auto"/>
      </w:divBdr>
    </w:div>
    <w:div w:id="377903773">
      <w:bodyDiv w:val="1"/>
      <w:marLeft w:val="0"/>
      <w:marRight w:val="0"/>
      <w:marTop w:val="0"/>
      <w:marBottom w:val="0"/>
      <w:divBdr>
        <w:top w:val="none" w:sz="0" w:space="0" w:color="auto"/>
        <w:left w:val="none" w:sz="0" w:space="0" w:color="auto"/>
        <w:bottom w:val="none" w:sz="0" w:space="0" w:color="auto"/>
        <w:right w:val="none" w:sz="0" w:space="0" w:color="auto"/>
      </w:divBdr>
    </w:div>
    <w:div w:id="378630971">
      <w:bodyDiv w:val="1"/>
      <w:marLeft w:val="0"/>
      <w:marRight w:val="0"/>
      <w:marTop w:val="0"/>
      <w:marBottom w:val="0"/>
      <w:divBdr>
        <w:top w:val="none" w:sz="0" w:space="0" w:color="auto"/>
        <w:left w:val="none" w:sz="0" w:space="0" w:color="auto"/>
        <w:bottom w:val="none" w:sz="0" w:space="0" w:color="auto"/>
        <w:right w:val="none" w:sz="0" w:space="0" w:color="auto"/>
      </w:divBdr>
    </w:div>
    <w:div w:id="378942172">
      <w:bodyDiv w:val="1"/>
      <w:marLeft w:val="0"/>
      <w:marRight w:val="0"/>
      <w:marTop w:val="0"/>
      <w:marBottom w:val="0"/>
      <w:divBdr>
        <w:top w:val="none" w:sz="0" w:space="0" w:color="auto"/>
        <w:left w:val="none" w:sz="0" w:space="0" w:color="auto"/>
        <w:bottom w:val="none" w:sz="0" w:space="0" w:color="auto"/>
        <w:right w:val="none" w:sz="0" w:space="0" w:color="auto"/>
      </w:divBdr>
    </w:div>
    <w:div w:id="381174582">
      <w:bodyDiv w:val="1"/>
      <w:marLeft w:val="0"/>
      <w:marRight w:val="0"/>
      <w:marTop w:val="0"/>
      <w:marBottom w:val="0"/>
      <w:divBdr>
        <w:top w:val="none" w:sz="0" w:space="0" w:color="auto"/>
        <w:left w:val="none" w:sz="0" w:space="0" w:color="auto"/>
        <w:bottom w:val="none" w:sz="0" w:space="0" w:color="auto"/>
        <w:right w:val="none" w:sz="0" w:space="0" w:color="auto"/>
      </w:divBdr>
      <w:divsChild>
        <w:div w:id="1363441026">
          <w:marLeft w:val="0"/>
          <w:marRight w:val="0"/>
          <w:marTop w:val="0"/>
          <w:marBottom w:val="0"/>
          <w:divBdr>
            <w:top w:val="none" w:sz="0" w:space="0" w:color="auto"/>
            <w:left w:val="none" w:sz="0" w:space="0" w:color="auto"/>
            <w:bottom w:val="none" w:sz="0" w:space="0" w:color="auto"/>
            <w:right w:val="none" w:sz="0" w:space="0" w:color="auto"/>
          </w:divBdr>
          <w:divsChild>
            <w:div w:id="1295062770">
              <w:marLeft w:val="0"/>
              <w:marRight w:val="0"/>
              <w:marTop w:val="0"/>
              <w:marBottom w:val="0"/>
              <w:divBdr>
                <w:top w:val="none" w:sz="0" w:space="0" w:color="auto"/>
                <w:left w:val="none" w:sz="0" w:space="0" w:color="auto"/>
                <w:bottom w:val="none" w:sz="0" w:space="0" w:color="auto"/>
                <w:right w:val="none" w:sz="0" w:space="0" w:color="auto"/>
              </w:divBdr>
              <w:divsChild>
                <w:div w:id="1854761246">
                  <w:marLeft w:val="-78"/>
                  <w:marRight w:val="-78"/>
                  <w:marTop w:val="0"/>
                  <w:marBottom w:val="0"/>
                  <w:divBdr>
                    <w:top w:val="none" w:sz="0" w:space="0" w:color="auto"/>
                    <w:left w:val="none" w:sz="0" w:space="0" w:color="auto"/>
                    <w:bottom w:val="none" w:sz="0" w:space="0" w:color="auto"/>
                    <w:right w:val="none" w:sz="0" w:space="0" w:color="auto"/>
                  </w:divBdr>
                  <w:divsChild>
                    <w:div w:id="732432958">
                      <w:marLeft w:val="0"/>
                      <w:marRight w:val="0"/>
                      <w:marTop w:val="0"/>
                      <w:marBottom w:val="0"/>
                      <w:divBdr>
                        <w:top w:val="none" w:sz="0" w:space="0" w:color="auto"/>
                        <w:left w:val="none" w:sz="0" w:space="0" w:color="auto"/>
                        <w:bottom w:val="none" w:sz="0" w:space="0" w:color="auto"/>
                        <w:right w:val="none" w:sz="0" w:space="0" w:color="auto"/>
                      </w:divBdr>
                      <w:divsChild>
                        <w:div w:id="290523715">
                          <w:marLeft w:val="0"/>
                          <w:marRight w:val="0"/>
                          <w:marTop w:val="0"/>
                          <w:marBottom w:val="157"/>
                          <w:divBdr>
                            <w:top w:val="single" w:sz="6" w:space="8" w:color="DCDCDC"/>
                            <w:left w:val="single" w:sz="6" w:space="8" w:color="DCDCDC"/>
                            <w:bottom w:val="single" w:sz="6" w:space="8" w:color="DCDCDC"/>
                            <w:right w:val="single" w:sz="6" w:space="8" w:color="DCDCDC"/>
                          </w:divBdr>
                          <w:divsChild>
                            <w:div w:id="1848980434">
                              <w:marLeft w:val="0"/>
                              <w:marRight w:val="0"/>
                              <w:marTop w:val="0"/>
                              <w:marBottom w:val="0"/>
                              <w:divBdr>
                                <w:top w:val="none" w:sz="0" w:space="0" w:color="auto"/>
                                <w:left w:val="none" w:sz="0" w:space="0" w:color="auto"/>
                                <w:bottom w:val="none" w:sz="0" w:space="0" w:color="auto"/>
                                <w:right w:val="none" w:sz="0" w:space="0" w:color="auto"/>
                              </w:divBdr>
                              <w:divsChild>
                                <w:div w:id="2291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422233">
      <w:bodyDiv w:val="1"/>
      <w:marLeft w:val="0"/>
      <w:marRight w:val="0"/>
      <w:marTop w:val="0"/>
      <w:marBottom w:val="0"/>
      <w:divBdr>
        <w:top w:val="none" w:sz="0" w:space="0" w:color="auto"/>
        <w:left w:val="none" w:sz="0" w:space="0" w:color="auto"/>
        <w:bottom w:val="none" w:sz="0" w:space="0" w:color="auto"/>
        <w:right w:val="none" w:sz="0" w:space="0" w:color="auto"/>
      </w:divBdr>
      <w:divsChild>
        <w:div w:id="1642804355">
          <w:marLeft w:val="0"/>
          <w:marRight w:val="0"/>
          <w:marTop w:val="0"/>
          <w:marBottom w:val="0"/>
          <w:divBdr>
            <w:top w:val="none" w:sz="0" w:space="0" w:color="auto"/>
            <w:left w:val="none" w:sz="0" w:space="0" w:color="auto"/>
            <w:bottom w:val="none" w:sz="0" w:space="0" w:color="auto"/>
            <w:right w:val="none" w:sz="0" w:space="0" w:color="auto"/>
          </w:divBdr>
          <w:divsChild>
            <w:div w:id="1779254316">
              <w:marLeft w:val="0"/>
              <w:marRight w:val="0"/>
              <w:marTop w:val="0"/>
              <w:marBottom w:val="0"/>
              <w:divBdr>
                <w:top w:val="none" w:sz="0" w:space="0" w:color="auto"/>
                <w:left w:val="none" w:sz="0" w:space="0" w:color="auto"/>
                <w:bottom w:val="none" w:sz="0" w:space="0" w:color="auto"/>
                <w:right w:val="none" w:sz="0" w:space="0" w:color="auto"/>
              </w:divBdr>
              <w:divsChild>
                <w:div w:id="2045784430">
                  <w:marLeft w:val="105"/>
                  <w:marRight w:val="105"/>
                  <w:marTop w:val="0"/>
                  <w:marBottom w:val="0"/>
                  <w:divBdr>
                    <w:top w:val="none" w:sz="0" w:space="0" w:color="auto"/>
                    <w:left w:val="none" w:sz="0" w:space="0" w:color="auto"/>
                    <w:bottom w:val="none" w:sz="0" w:space="0" w:color="auto"/>
                    <w:right w:val="none" w:sz="0" w:space="0" w:color="auto"/>
                  </w:divBdr>
                  <w:divsChild>
                    <w:div w:id="1241863767">
                      <w:marLeft w:val="0"/>
                      <w:marRight w:val="0"/>
                      <w:marTop w:val="0"/>
                      <w:marBottom w:val="0"/>
                      <w:divBdr>
                        <w:top w:val="none" w:sz="0" w:space="0" w:color="auto"/>
                        <w:left w:val="none" w:sz="0" w:space="0" w:color="auto"/>
                        <w:bottom w:val="none" w:sz="0" w:space="0" w:color="auto"/>
                        <w:right w:val="none" w:sz="0" w:space="0" w:color="auto"/>
                      </w:divBdr>
                      <w:divsChild>
                        <w:div w:id="960570556">
                          <w:marLeft w:val="0"/>
                          <w:marRight w:val="0"/>
                          <w:marTop w:val="0"/>
                          <w:marBottom w:val="0"/>
                          <w:divBdr>
                            <w:top w:val="none" w:sz="0" w:space="0" w:color="auto"/>
                            <w:left w:val="none" w:sz="0" w:space="0" w:color="auto"/>
                            <w:bottom w:val="none" w:sz="0" w:space="0" w:color="auto"/>
                            <w:right w:val="none" w:sz="0" w:space="0" w:color="auto"/>
                          </w:divBdr>
                          <w:divsChild>
                            <w:div w:id="14359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28959">
      <w:bodyDiv w:val="1"/>
      <w:marLeft w:val="0"/>
      <w:marRight w:val="0"/>
      <w:marTop w:val="630"/>
      <w:marBottom w:val="615"/>
      <w:divBdr>
        <w:top w:val="none" w:sz="0" w:space="0" w:color="auto"/>
        <w:left w:val="none" w:sz="0" w:space="0" w:color="auto"/>
        <w:bottom w:val="none" w:sz="0" w:space="0" w:color="auto"/>
        <w:right w:val="none" w:sz="0" w:space="0" w:color="auto"/>
      </w:divBdr>
      <w:divsChild>
        <w:div w:id="1644429725">
          <w:marLeft w:val="0"/>
          <w:marRight w:val="0"/>
          <w:marTop w:val="0"/>
          <w:marBottom w:val="0"/>
          <w:divBdr>
            <w:top w:val="none" w:sz="0" w:space="0" w:color="auto"/>
            <w:left w:val="none" w:sz="0" w:space="0" w:color="auto"/>
            <w:bottom w:val="none" w:sz="0" w:space="0" w:color="auto"/>
            <w:right w:val="none" w:sz="0" w:space="0" w:color="auto"/>
          </w:divBdr>
          <w:divsChild>
            <w:div w:id="365302654">
              <w:marLeft w:val="0"/>
              <w:marRight w:val="0"/>
              <w:marTop w:val="0"/>
              <w:marBottom w:val="0"/>
              <w:divBdr>
                <w:top w:val="none" w:sz="0" w:space="0" w:color="auto"/>
                <w:left w:val="none" w:sz="0" w:space="0" w:color="auto"/>
                <w:bottom w:val="none" w:sz="0" w:space="0" w:color="auto"/>
                <w:right w:val="none" w:sz="0" w:space="0" w:color="auto"/>
              </w:divBdr>
              <w:divsChild>
                <w:div w:id="1646006610">
                  <w:marLeft w:val="0"/>
                  <w:marRight w:val="0"/>
                  <w:marTop w:val="0"/>
                  <w:marBottom w:val="0"/>
                  <w:divBdr>
                    <w:top w:val="none" w:sz="0" w:space="0" w:color="auto"/>
                    <w:left w:val="none" w:sz="0" w:space="0" w:color="auto"/>
                    <w:bottom w:val="none" w:sz="0" w:space="0" w:color="auto"/>
                    <w:right w:val="none" w:sz="0" w:space="0" w:color="auto"/>
                  </w:divBdr>
                  <w:divsChild>
                    <w:div w:id="13178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58996">
      <w:bodyDiv w:val="1"/>
      <w:marLeft w:val="0"/>
      <w:marRight w:val="0"/>
      <w:marTop w:val="0"/>
      <w:marBottom w:val="0"/>
      <w:divBdr>
        <w:top w:val="none" w:sz="0" w:space="0" w:color="auto"/>
        <w:left w:val="none" w:sz="0" w:space="0" w:color="auto"/>
        <w:bottom w:val="none" w:sz="0" w:space="0" w:color="auto"/>
        <w:right w:val="none" w:sz="0" w:space="0" w:color="auto"/>
      </w:divBdr>
    </w:div>
    <w:div w:id="389110618">
      <w:bodyDiv w:val="1"/>
      <w:marLeft w:val="0"/>
      <w:marRight w:val="0"/>
      <w:marTop w:val="0"/>
      <w:marBottom w:val="0"/>
      <w:divBdr>
        <w:top w:val="none" w:sz="0" w:space="0" w:color="auto"/>
        <w:left w:val="none" w:sz="0" w:space="0" w:color="auto"/>
        <w:bottom w:val="none" w:sz="0" w:space="0" w:color="auto"/>
        <w:right w:val="none" w:sz="0" w:space="0" w:color="auto"/>
      </w:divBdr>
      <w:divsChild>
        <w:div w:id="896165589">
          <w:marLeft w:val="0"/>
          <w:marRight w:val="0"/>
          <w:marTop w:val="300"/>
          <w:marBottom w:val="0"/>
          <w:divBdr>
            <w:top w:val="none" w:sz="0" w:space="0" w:color="auto"/>
            <w:left w:val="none" w:sz="0" w:space="0" w:color="auto"/>
            <w:bottom w:val="none" w:sz="0" w:space="0" w:color="auto"/>
            <w:right w:val="none" w:sz="0" w:space="0" w:color="auto"/>
          </w:divBdr>
          <w:divsChild>
            <w:div w:id="1537619383">
              <w:marLeft w:val="0"/>
              <w:marRight w:val="0"/>
              <w:marTop w:val="0"/>
              <w:marBottom w:val="0"/>
              <w:divBdr>
                <w:top w:val="none" w:sz="0" w:space="0" w:color="auto"/>
                <w:left w:val="none" w:sz="0" w:space="0" w:color="auto"/>
                <w:bottom w:val="none" w:sz="0" w:space="0" w:color="auto"/>
                <w:right w:val="none" w:sz="0" w:space="0" w:color="auto"/>
              </w:divBdr>
              <w:divsChild>
                <w:div w:id="815488733">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389231104">
      <w:bodyDiv w:val="1"/>
      <w:marLeft w:val="0"/>
      <w:marRight w:val="0"/>
      <w:marTop w:val="0"/>
      <w:marBottom w:val="0"/>
      <w:divBdr>
        <w:top w:val="none" w:sz="0" w:space="0" w:color="auto"/>
        <w:left w:val="none" w:sz="0" w:space="0" w:color="auto"/>
        <w:bottom w:val="none" w:sz="0" w:space="0" w:color="auto"/>
        <w:right w:val="none" w:sz="0" w:space="0" w:color="auto"/>
      </w:divBdr>
    </w:div>
    <w:div w:id="397024558">
      <w:bodyDiv w:val="1"/>
      <w:marLeft w:val="0"/>
      <w:marRight w:val="0"/>
      <w:marTop w:val="0"/>
      <w:marBottom w:val="0"/>
      <w:divBdr>
        <w:top w:val="none" w:sz="0" w:space="0" w:color="auto"/>
        <w:left w:val="none" w:sz="0" w:space="0" w:color="auto"/>
        <w:bottom w:val="none" w:sz="0" w:space="0" w:color="auto"/>
        <w:right w:val="none" w:sz="0" w:space="0" w:color="auto"/>
      </w:divBdr>
    </w:div>
    <w:div w:id="397047990">
      <w:bodyDiv w:val="1"/>
      <w:marLeft w:val="0"/>
      <w:marRight w:val="0"/>
      <w:marTop w:val="0"/>
      <w:marBottom w:val="0"/>
      <w:divBdr>
        <w:top w:val="none" w:sz="0" w:space="0" w:color="auto"/>
        <w:left w:val="none" w:sz="0" w:space="0" w:color="auto"/>
        <w:bottom w:val="none" w:sz="0" w:space="0" w:color="auto"/>
        <w:right w:val="none" w:sz="0" w:space="0" w:color="auto"/>
      </w:divBdr>
    </w:div>
    <w:div w:id="397410794">
      <w:bodyDiv w:val="1"/>
      <w:marLeft w:val="0"/>
      <w:marRight w:val="0"/>
      <w:marTop w:val="0"/>
      <w:marBottom w:val="0"/>
      <w:divBdr>
        <w:top w:val="none" w:sz="0" w:space="0" w:color="auto"/>
        <w:left w:val="none" w:sz="0" w:space="0" w:color="auto"/>
        <w:bottom w:val="none" w:sz="0" w:space="0" w:color="auto"/>
        <w:right w:val="none" w:sz="0" w:space="0" w:color="auto"/>
      </w:divBdr>
    </w:div>
    <w:div w:id="398940455">
      <w:bodyDiv w:val="1"/>
      <w:marLeft w:val="0"/>
      <w:marRight w:val="0"/>
      <w:marTop w:val="0"/>
      <w:marBottom w:val="0"/>
      <w:divBdr>
        <w:top w:val="none" w:sz="0" w:space="0" w:color="auto"/>
        <w:left w:val="none" w:sz="0" w:space="0" w:color="auto"/>
        <w:bottom w:val="none" w:sz="0" w:space="0" w:color="auto"/>
        <w:right w:val="none" w:sz="0" w:space="0" w:color="auto"/>
      </w:divBdr>
      <w:divsChild>
        <w:div w:id="1168982104">
          <w:marLeft w:val="0"/>
          <w:marRight w:val="0"/>
          <w:marTop w:val="0"/>
          <w:marBottom w:val="0"/>
          <w:divBdr>
            <w:top w:val="none" w:sz="0" w:space="0" w:color="auto"/>
            <w:left w:val="none" w:sz="0" w:space="0" w:color="auto"/>
            <w:bottom w:val="none" w:sz="0" w:space="0" w:color="auto"/>
            <w:right w:val="none" w:sz="0" w:space="0" w:color="auto"/>
          </w:divBdr>
          <w:divsChild>
            <w:div w:id="1781945492">
              <w:marLeft w:val="0"/>
              <w:marRight w:val="0"/>
              <w:marTop w:val="0"/>
              <w:marBottom w:val="0"/>
              <w:divBdr>
                <w:top w:val="none" w:sz="0" w:space="0" w:color="auto"/>
                <w:left w:val="none" w:sz="0" w:space="0" w:color="auto"/>
                <w:bottom w:val="none" w:sz="0" w:space="0" w:color="auto"/>
                <w:right w:val="none" w:sz="0" w:space="0" w:color="auto"/>
              </w:divBdr>
              <w:divsChild>
                <w:div w:id="1521238430">
                  <w:marLeft w:val="0"/>
                  <w:marRight w:val="0"/>
                  <w:marTop w:val="0"/>
                  <w:marBottom w:val="0"/>
                  <w:divBdr>
                    <w:top w:val="none" w:sz="0" w:space="0" w:color="auto"/>
                    <w:left w:val="none" w:sz="0" w:space="0" w:color="auto"/>
                    <w:bottom w:val="none" w:sz="0" w:space="0" w:color="auto"/>
                    <w:right w:val="none" w:sz="0" w:space="0" w:color="auto"/>
                  </w:divBdr>
                  <w:divsChild>
                    <w:div w:id="1112094496">
                      <w:marLeft w:val="0"/>
                      <w:marRight w:val="0"/>
                      <w:marTop w:val="0"/>
                      <w:marBottom w:val="0"/>
                      <w:divBdr>
                        <w:top w:val="none" w:sz="0" w:space="0" w:color="auto"/>
                        <w:left w:val="none" w:sz="0" w:space="0" w:color="auto"/>
                        <w:bottom w:val="none" w:sz="0" w:space="0" w:color="auto"/>
                        <w:right w:val="none" w:sz="0" w:space="0" w:color="auto"/>
                      </w:divBdr>
                      <w:divsChild>
                        <w:div w:id="146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36640">
      <w:bodyDiv w:val="1"/>
      <w:marLeft w:val="0"/>
      <w:marRight w:val="0"/>
      <w:marTop w:val="0"/>
      <w:marBottom w:val="0"/>
      <w:divBdr>
        <w:top w:val="none" w:sz="0" w:space="0" w:color="auto"/>
        <w:left w:val="none" w:sz="0" w:space="0" w:color="auto"/>
        <w:bottom w:val="none" w:sz="0" w:space="0" w:color="auto"/>
        <w:right w:val="none" w:sz="0" w:space="0" w:color="auto"/>
      </w:divBdr>
      <w:divsChild>
        <w:div w:id="525754138">
          <w:marLeft w:val="0"/>
          <w:marRight w:val="0"/>
          <w:marTop w:val="0"/>
          <w:marBottom w:val="0"/>
          <w:divBdr>
            <w:top w:val="none" w:sz="0" w:space="0" w:color="auto"/>
            <w:left w:val="none" w:sz="0" w:space="0" w:color="auto"/>
            <w:bottom w:val="none" w:sz="0" w:space="0" w:color="auto"/>
            <w:right w:val="none" w:sz="0" w:space="0" w:color="auto"/>
          </w:divBdr>
          <w:divsChild>
            <w:div w:id="1945921227">
              <w:marLeft w:val="0"/>
              <w:marRight w:val="0"/>
              <w:marTop w:val="0"/>
              <w:marBottom w:val="0"/>
              <w:divBdr>
                <w:top w:val="none" w:sz="0" w:space="0" w:color="auto"/>
                <w:left w:val="none" w:sz="0" w:space="0" w:color="auto"/>
                <w:bottom w:val="none" w:sz="0" w:space="0" w:color="auto"/>
                <w:right w:val="none" w:sz="0" w:space="0" w:color="auto"/>
              </w:divBdr>
              <w:divsChild>
                <w:div w:id="1145003091">
                  <w:marLeft w:val="0"/>
                  <w:marRight w:val="0"/>
                  <w:marTop w:val="0"/>
                  <w:marBottom w:val="0"/>
                  <w:divBdr>
                    <w:top w:val="none" w:sz="0" w:space="0" w:color="auto"/>
                    <w:left w:val="none" w:sz="0" w:space="0" w:color="auto"/>
                    <w:bottom w:val="none" w:sz="0" w:space="0" w:color="auto"/>
                    <w:right w:val="none" w:sz="0" w:space="0" w:color="auto"/>
                  </w:divBdr>
                  <w:divsChild>
                    <w:div w:id="1562327940">
                      <w:marLeft w:val="0"/>
                      <w:marRight w:val="0"/>
                      <w:marTop w:val="0"/>
                      <w:marBottom w:val="0"/>
                      <w:divBdr>
                        <w:top w:val="none" w:sz="0" w:space="0" w:color="auto"/>
                        <w:left w:val="none" w:sz="0" w:space="0" w:color="auto"/>
                        <w:bottom w:val="none" w:sz="0" w:space="0" w:color="auto"/>
                        <w:right w:val="none" w:sz="0" w:space="0" w:color="auto"/>
                      </w:divBdr>
                      <w:divsChild>
                        <w:div w:id="15874213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258509">
      <w:bodyDiv w:val="1"/>
      <w:marLeft w:val="0"/>
      <w:marRight w:val="0"/>
      <w:marTop w:val="0"/>
      <w:marBottom w:val="0"/>
      <w:divBdr>
        <w:top w:val="none" w:sz="0" w:space="0" w:color="auto"/>
        <w:left w:val="none" w:sz="0" w:space="0" w:color="auto"/>
        <w:bottom w:val="none" w:sz="0" w:space="0" w:color="auto"/>
        <w:right w:val="none" w:sz="0" w:space="0" w:color="auto"/>
      </w:divBdr>
    </w:div>
    <w:div w:id="406074980">
      <w:bodyDiv w:val="1"/>
      <w:marLeft w:val="0"/>
      <w:marRight w:val="0"/>
      <w:marTop w:val="0"/>
      <w:marBottom w:val="0"/>
      <w:divBdr>
        <w:top w:val="none" w:sz="0" w:space="0" w:color="auto"/>
        <w:left w:val="none" w:sz="0" w:space="0" w:color="auto"/>
        <w:bottom w:val="none" w:sz="0" w:space="0" w:color="auto"/>
        <w:right w:val="none" w:sz="0" w:space="0" w:color="auto"/>
      </w:divBdr>
    </w:div>
    <w:div w:id="414666373">
      <w:bodyDiv w:val="1"/>
      <w:marLeft w:val="0"/>
      <w:marRight w:val="0"/>
      <w:marTop w:val="0"/>
      <w:marBottom w:val="0"/>
      <w:divBdr>
        <w:top w:val="none" w:sz="0" w:space="0" w:color="auto"/>
        <w:left w:val="none" w:sz="0" w:space="0" w:color="auto"/>
        <w:bottom w:val="none" w:sz="0" w:space="0" w:color="auto"/>
        <w:right w:val="none" w:sz="0" w:space="0" w:color="auto"/>
      </w:divBdr>
    </w:div>
    <w:div w:id="416562352">
      <w:bodyDiv w:val="1"/>
      <w:marLeft w:val="0"/>
      <w:marRight w:val="0"/>
      <w:marTop w:val="0"/>
      <w:marBottom w:val="0"/>
      <w:divBdr>
        <w:top w:val="none" w:sz="0" w:space="0" w:color="auto"/>
        <w:left w:val="none" w:sz="0" w:space="0" w:color="auto"/>
        <w:bottom w:val="none" w:sz="0" w:space="0" w:color="auto"/>
        <w:right w:val="none" w:sz="0" w:space="0" w:color="auto"/>
      </w:divBdr>
    </w:div>
    <w:div w:id="418330009">
      <w:bodyDiv w:val="1"/>
      <w:marLeft w:val="0"/>
      <w:marRight w:val="0"/>
      <w:marTop w:val="0"/>
      <w:marBottom w:val="0"/>
      <w:divBdr>
        <w:top w:val="none" w:sz="0" w:space="0" w:color="auto"/>
        <w:left w:val="none" w:sz="0" w:space="0" w:color="auto"/>
        <w:bottom w:val="none" w:sz="0" w:space="0" w:color="auto"/>
        <w:right w:val="none" w:sz="0" w:space="0" w:color="auto"/>
      </w:divBdr>
      <w:divsChild>
        <w:div w:id="1915625184">
          <w:marLeft w:val="0"/>
          <w:marRight w:val="0"/>
          <w:marTop w:val="0"/>
          <w:marBottom w:val="0"/>
          <w:divBdr>
            <w:top w:val="none" w:sz="0" w:space="0" w:color="auto"/>
            <w:left w:val="none" w:sz="0" w:space="0" w:color="auto"/>
            <w:bottom w:val="none" w:sz="0" w:space="0" w:color="auto"/>
            <w:right w:val="none" w:sz="0" w:space="0" w:color="auto"/>
          </w:divBdr>
          <w:divsChild>
            <w:div w:id="1342899443">
              <w:marLeft w:val="0"/>
              <w:marRight w:val="0"/>
              <w:marTop w:val="0"/>
              <w:marBottom w:val="0"/>
              <w:divBdr>
                <w:top w:val="none" w:sz="0" w:space="0" w:color="auto"/>
                <w:left w:val="none" w:sz="0" w:space="0" w:color="auto"/>
                <w:bottom w:val="none" w:sz="0" w:space="0" w:color="auto"/>
                <w:right w:val="none" w:sz="0" w:space="0" w:color="auto"/>
              </w:divBdr>
              <w:divsChild>
                <w:div w:id="986589846">
                  <w:marLeft w:val="0"/>
                  <w:marRight w:val="0"/>
                  <w:marTop w:val="0"/>
                  <w:marBottom w:val="0"/>
                  <w:divBdr>
                    <w:top w:val="none" w:sz="0" w:space="0" w:color="auto"/>
                    <w:left w:val="none" w:sz="0" w:space="0" w:color="auto"/>
                    <w:bottom w:val="none" w:sz="0" w:space="0" w:color="auto"/>
                    <w:right w:val="none" w:sz="0" w:space="0" w:color="auto"/>
                  </w:divBdr>
                  <w:divsChild>
                    <w:div w:id="809518386">
                      <w:marLeft w:val="0"/>
                      <w:marRight w:val="0"/>
                      <w:marTop w:val="0"/>
                      <w:marBottom w:val="0"/>
                      <w:divBdr>
                        <w:top w:val="single" w:sz="6" w:space="15" w:color="C0D8F2"/>
                        <w:left w:val="single" w:sz="6" w:space="18" w:color="C0D8F2"/>
                        <w:bottom w:val="single" w:sz="6" w:space="11" w:color="C0D8F2"/>
                        <w:right w:val="single" w:sz="6" w:space="18" w:color="C0D8F2"/>
                      </w:divBdr>
                      <w:divsChild>
                        <w:div w:id="719211219">
                          <w:marLeft w:val="0"/>
                          <w:marRight w:val="0"/>
                          <w:marTop w:val="0"/>
                          <w:marBottom w:val="0"/>
                          <w:divBdr>
                            <w:top w:val="none" w:sz="0" w:space="0" w:color="auto"/>
                            <w:left w:val="none" w:sz="0" w:space="0" w:color="auto"/>
                            <w:bottom w:val="none" w:sz="0" w:space="0" w:color="auto"/>
                            <w:right w:val="none" w:sz="0" w:space="0" w:color="auto"/>
                          </w:divBdr>
                          <w:divsChild>
                            <w:div w:id="9709449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456216">
      <w:bodyDiv w:val="1"/>
      <w:marLeft w:val="0"/>
      <w:marRight w:val="0"/>
      <w:marTop w:val="0"/>
      <w:marBottom w:val="0"/>
      <w:divBdr>
        <w:top w:val="none" w:sz="0" w:space="0" w:color="auto"/>
        <w:left w:val="none" w:sz="0" w:space="0" w:color="auto"/>
        <w:bottom w:val="none" w:sz="0" w:space="0" w:color="auto"/>
        <w:right w:val="none" w:sz="0" w:space="0" w:color="auto"/>
      </w:divBdr>
    </w:div>
    <w:div w:id="426537266">
      <w:bodyDiv w:val="1"/>
      <w:marLeft w:val="0"/>
      <w:marRight w:val="0"/>
      <w:marTop w:val="0"/>
      <w:marBottom w:val="0"/>
      <w:divBdr>
        <w:top w:val="none" w:sz="0" w:space="0" w:color="auto"/>
        <w:left w:val="none" w:sz="0" w:space="0" w:color="auto"/>
        <w:bottom w:val="none" w:sz="0" w:space="0" w:color="auto"/>
        <w:right w:val="none" w:sz="0" w:space="0" w:color="auto"/>
      </w:divBdr>
    </w:div>
    <w:div w:id="428307970">
      <w:bodyDiv w:val="1"/>
      <w:marLeft w:val="0"/>
      <w:marRight w:val="0"/>
      <w:marTop w:val="0"/>
      <w:marBottom w:val="0"/>
      <w:divBdr>
        <w:top w:val="none" w:sz="0" w:space="0" w:color="auto"/>
        <w:left w:val="none" w:sz="0" w:space="0" w:color="auto"/>
        <w:bottom w:val="none" w:sz="0" w:space="0" w:color="auto"/>
        <w:right w:val="none" w:sz="0" w:space="0" w:color="auto"/>
      </w:divBdr>
    </w:div>
    <w:div w:id="428552578">
      <w:bodyDiv w:val="1"/>
      <w:marLeft w:val="0"/>
      <w:marRight w:val="0"/>
      <w:marTop w:val="0"/>
      <w:marBottom w:val="0"/>
      <w:divBdr>
        <w:top w:val="none" w:sz="0" w:space="0" w:color="auto"/>
        <w:left w:val="none" w:sz="0" w:space="0" w:color="auto"/>
        <w:bottom w:val="none" w:sz="0" w:space="0" w:color="auto"/>
        <w:right w:val="none" w:sz="0" w:space="0" w:color="auto"/>
      </w:divBdr>
    </w:div>
    <w:div w:id="430274002">
      <w:bodyDiv w:val="1"/>
      <w:marLeft w:val="0"/>
      <w:marRight w:val="0"/>
      <w:marTop w:val="0"/>
      <w:marBottom w:val="0"/>
      <w:divBdr>
        <w:top w:val="none" w:sz="0" w:space="0" w:color="auto"/>
        <w:left w:val="none" w:sz="0" w:space="0" w:color="auto"/>
        <w:bottom w:val="none" w:sz="0" w:space="0" w:color="auto"/>
        <w:right w:val="none" w:sz="0" w:space="0" w:color="auto"/>
      </w:divBdr>
    </w:div>
    <w:div w:id="431365294">
      <w:bodyDiv w:val="1"/>
      <w:marLeft w:val="0"/>
      <w:marRight w:val="0"/>
      <w:marTop w:val="0"/>
      <w:marBottom w:val="0"/>
      <w:divBdr>
        <w:top w:val="none" w:sz="0" w:space="0" w:color="auto"/>
        <w:left w:val="none" w:sz="0" w:space="0" w:color="auto"/>
        <w:bottom w:val="none" w:sz="0" w:space="0" w:color="auto"/>
        <w:right w:val="none" w:sz="0" w:space="0" w:color="auto"/>
      </w:divBdr>
      <w:divsChild>
        <w:div w:id="86080398">
          <w:marLeft w:val="0"/>
          <w:marRight w:val="0"/>
          <w:marTop w:val="0"/>
          <w:marBottom w:val="0"/>
          <w:divBdr>
            <w:top w:val="none" w:sz="0" w:space="0" w:color="auto"/>
            <w:left w:val="none" w:sz="0" w:space="0" w:color="auto"/>
            <w:bottom w:val="none" w:sz="0" w:space="0" w:color="auto"/>
            <w:right w:val="none" w:sz="0" w:space="0" w:color="auto"/>
          </w:divBdr>
          <w:divsChild>
            <w:div w:id="392967025">
              <w:marLeft w:val="0"/>
              <w:marRight w:val="0"/>
              <w:marTop w:val="0"/>
              <w:marBottom w:val="0"/>
              <w:divBdr>
                <w:top w:val="none" w:sz="0" w:space="0" w:color="auto"/>
                <w:left w:val="none" w:sz="0" w:space="0" w:color="auto"/>
                <w:bottom w:val="none" w:sz="0" w:space="0" w:color="auto"/>
                <w:right w:val="none" w:sz="0" w:space="0" w:color="auto"/>
              </w:divBdr>
              <w:divsChild>
                <w:div w:id="1826434719">
                  <w:marLeft w:val="0"/>
                  <w:marRight w:val="0"/>
                  <w:marTop w:val="0"/>
                  <w:marBottom w:val="150"/>
                  <w:divBdr>
                    <w:top w:val="none" w:sz="0" w:space="0" w:color="auto"/>
                    <w:left w:val="none" w:sz="0" w:space="0" w:color="auto"/>
                    <w:bottom w:val="none" w:sz="0" w:space="0" w:color="auto"/>
                    <w:right w:val="none" w:sz="0" w:space="0" w:color="auto"/>
                  </w:divBdr>
                  <w:divsChild>
                    <w:div w:id="1363628968">
                      <w:marLeft w:val="0"/>
                      <w:marRight w:val="0"/>
                      <w:marTop w:val="0"/>
                      <w:marBottom w:val="0"/>
                      <w:divBdr>
                        <w:top w:val="single" w:sz="6" w:space="0" w:color="D4D4D4"/>
                        <w:left w:val="single" w:sz="6" w:space="0" w:color="D4D4D4"/>
                        <w:bottom w:val="single" w:sz="6" w:space="0" w:color="D4D4D4"/>
                        <w:right w:val="single" w:sz="6" w:space="0" w:color="D4D4D4"/>
                      </w:divBdr>
                      <w:divsChild>
                        <w:div w:id="2071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945527">
      <w:bodyDiv w:val="1"/>
      <w:marLeft w:val="0"/>
      <w:marRight w:val="0"/>
      <w:marTop w:val="0"/>
      <w:marBottom w:val="0"/>
      <w:divBdr>
        <w:top w:val="none" w:sz="0" w:space="0" w:color="auto"/>
        <w:left w:val="none" w:sz="0" w:space="0" w:color="auto"/>
        <w:bottom w:val="none" w:sz="0" w:space="0" w:color="auto"/>
        <w:right w:val="none" w:sz="0" w:space="0" w:color="auto"/>
      </w:divBdr>
    </w:div>
    <w:div w:id="439422330">
      <w:bodyDiv w:val="1"/>
      <w:marLeft w:val="0"/>
      <w:marRight w:val="0"/>
      <w:marTop w:val="0"/>
      <w:marBottom w:val="0"/>
      <w:divBdr>
        <w:top w:val="none" w:sz="0" w:space="0" w:color="auto"/>
        <w:left w:val="none" w:sz="0" w:space="0" w:color="auto"/>
        <w:bottom w:val="none" w:sz="0" w:space="0" w:color="auto"/>
        <w:right w:val="none" w:sz="0" w:space="0" w:color="auto"/>
      </w:divBdr>
    </w:div>
    <w:div w:id="442699362">
      <w:bodyDiv w:val="1"/>
      <w:marLeft w:val="0"/>
      <w:marRight w:val="0"/>
      <w:marTop w:val="0"/>
      <w:marBottom w:val="0"/>
      <w:divBdr>
        <w:top w:val="none" w:sz="0" w:space="0" w:color="auto"/>
        <w:left w:val="none" w:sz="0" w:space="0" w:color="auto"/>
        <w:bottom w:val="none" w:sz="0" w:space="0" w:color="auto"/>
        <w:right w:val="none" w:sz="0" w:space="0" w:color="auto"/>
      </w:divBdr>
      <w:divsChild>
        <w:div w:id="713038136">
          <w:marLeft w:val="0"/>
          <w:marRight w:val="0"/>
          <w:marTop w:val="0"/>
          <w:marBottom w:val="0"/>
          <w:divBdr>
            <w:top w:val="none" w:sz="0" w:space="0" w:color="auto"/>
            <w:left w:val="none" w:sz="0" w:space="0" w:color="auto"/>
            <w:bottom w:val="none" w:sz="0" w:space="0" w:color="auto"/>
            <w:right w:val="none" w:sz="0" w:space="0" w:color="auto"/>
          </w:divBdr>
          <w:divsChild>
            <w:div w:id="1203831062">
              <w:marLeft w:val="0"/>
              <w:marRight w:val="0"/>
              <w:marTop w:val="0"/>
              <w:marBottom w:val="0"/>
              <w:divBdr>
                <w:top w:val="none" w:sz="0" w:space="0" w:color="auto"/>
                <w:left w:val="none" w:sz="0" w:space="0" w:color="auto"/>
                <w:bottom w:val="none" w:sz="0" w:space="0" w:color="auto"/>
                <w:right w:val="none" w:sz="0" w:space="0" w:color="auto"/>
              </w:divBdr>
              <w:divsChild>
                <w:div w:id="1020622691">
                  <w:marLeft w:val="0"/>
                  <w:marRight w:val="0"/>
                  <w:marTop w:val="0"/>
                  <w:marBottom w:val="150"/>
                  <w:divBdr>
                    <w:top w:val="none" w:sz="0" w:space="0" w:color="auto"/>
                    <w:left w:val="none" w:sz="0" w:space="0" w:color="auto"/>
                    <w:bottom w:val="none" w:sz="0" w:space="0" w:color="auto"/>
                    <w:right w:val="none" w:sz="0" w:space="0" w:color="auto"/>
                  </w:divBdr>
                  <w:divsChild>
                    <w:div w:id="477572965">
                      <w:marLeft w:val="0"/>
                      <w:marRight w:val="0"/>
                      <w:marTop w:val="0"/>
                      <w:marBottom w:val="0"/>
                      <w:divBdr>
                        <w:top w:val="single" w:sz="6" w:space="0" w:color="D4D4D4"/>
                        <w:left w:val="single" w:sz="6" w:space="0" w:color="D4D4D4"/>
                        <w:bottom w:val="single" w:sz="6" w:space="0" w:color="D4D4D4"/>
                        <w:right w:val="single" w:sz="6" w:space="0" w:color="D4D4D4"/>
                      </w:divBdr>
                      <w:divsChild>
                        <w:div w:id="16468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24376">
      <w:bodyDiv w:val="1"/>
      <w:marLeft w:val="0"/>
      <w:marRight w:val="0"/>
      <w:marTop w:val="0"/>
      <w:marBottom w:val="0"/>
      <w:divBdr>
        <w:top w:val="none" w:sz="0" w:space="0" w:color="auto"/>
        <w:left w:val="none" w:sz="0" w:space="0" w:color="auto"/>
        <w:bottom w:val="none" w:sz="0" w:space="0" w:color="auto"/>
        <w:right w:val="none" w:sz="0" w:space="0" w:color="auto"/>
      </w:divBdr>
    </w:div>
    <w:div w:id="451751573">
      <w:bodyDiv w:val="1"/>
      <w:marLeft w:val="0"/>
      <w:marRight w:val="0"/>
      <w:marTop w:val="0"/>
      <w:marBottom w:val="0"/>
      <w:divBdr>
        <w:top w:val="none" w:sz="0" w:space="0" w:color="auto"/>
        <w:left w:val="none" w:sz="0" w:space="0" w:color="auto"/>
        <w:bottom w:val="none" w:sz="0" w:space="0" w:color="auto"/>
        <w:right w:val="none" w:sz="0" w:space="0" w:color="auto"/>
      </w:divBdr>
    </w:div>
    <w:div w:id="455215987">
      <w:bodyDiv w:val="1"/>
      <w:marLeft w:val="0"/>
      <w:marRight w:val="0"/>
      <w:marTop w:val="0"/>
      <w:marBottom w:val="0"/>
      <w:divBdr>
        <w:top w:val="none" w:sz="0" w:space="0" w:color="auto"/>
        <w:left w:val="none" w:sz="0" w:space="0" w:color="auto"/>
        <w:bottom w:val="none" w:sz="0" w:space="0" w:color="auto"/>
        <w:right w:val="none" w:sz="0" w:space="0" w:color="auto"/>
      </w:divBdr>
    </w:div>
    <w:div w:id="456342498">
      <w:bodyDiv w:val="1"/>
      <w:marLeft w:val="0"/>
      <w:marRight w:val="0"/>
      <w:marTop w:val="0"/>
      <w:marBottom w:val="0"/>
      <w:divBdr>
        <w:top w:val="none" w:sz="0" w:space="0" w:color="auto"/>
        <w:left w:val="none" w:sz="0" w:space="0" w:color="auto"/>
        <w:bottom w:val="none" w:sz="0" w:space="0" w:color="auto"/>
        <w:right w:val="none" w:sz="0" w:space="0" w:color="auto"/>
      </w:divBdr>
      <w:divsChild>
        <w:div w:id="1552838034">
          <w:marLeft w:val="0"/>
          <w:marRight w:val="0"/>
          <w:marTop w:val="0"/>
          <w:marBottom w:val="0"/>
          <w:divBdr>
            <w:top w:val="single" w:sz="6" w:space="0" w:color="CFD6E8"/>
            <w:left w:val="single" w:sz="6" w:space="0" w:color="CFD6E8"/>
            <w:bottom w:val="single" w:sz="6" w:space="0" w:color="CFD6E8"/>
            <w:right w:val="single" w:sz="6" w:space="0" w:color="CFD6E8"/>
          </w:divBdr>
          <w:divsChild>
            <w:div w:id="1637566858">
              <w:marLeft w:val="0"/>
              <w:marRight w:val="0"/>
              <w:marTop w:val="0"/>
              <w:marBottom w:val="0"/>
              <w:divBdr>
                <w:top w:val="none" w:sz="0" w:space="0" w:color="auto"/>
                <w:left w:val="none" w:sz="0" w:space="0" w:color="auto"/>
                <w:bottom w:val="none" w:sz="0" w:space="0" w:color="auto"/>
                <w:right w:val="none" w:sz="0" w:space="0" w:color="auto"/>
              </w:divBdr>
              <w:divsChild>
                <w:div w:id="189878928">
                  <w:marLeft w:val="0"/>
                  <w:marRight w:val="0"/>
                  <w:marTop w:val="167"/>
                  <w:marBottom w:val="167"/>
                  <w:divBdr>
                    <w:top w:val="none" w:sz="0" w:space="0" w:color="auto"/>
                    <w:left w:val="none" w:sz="0" w:space="0" w:color="auto"/>
                    <w:bottom w:val="single" w:sz="6" w:space="13" w:color="9EC0DC"/>
                    <w:right w:val="none" w:sz="0" w:space="0" w:color="auto"/>
                  </w:divBdr>
                </w:div>
                <w:div w:id="540242658">
                  <w:marLeft w:val="0"/>
                  <w:marRight w:val="0"/>
                  <w:marTop w:val="167"/>
                  <w:marBottom w:val="167"/>
                  <w:divBdr>
                    <w:top w:val="none" w:sz="0" w:space="0" w:color="auto"/>
                    <w:left w:val="none" w:sz="0" w:space="0" w:color="auto"/>
                    <w:bottom w:val="none" w:sz="0" w:space="0" w:color="auto"/>
                    <w:right w:val="none" w:sz="0" w:space="0" w:color="auto"/>
                  </w:divBdr>
                  <w:divsChild>
                    <w:div w:id="19825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65199518">
      <w:bodyDiv w:val="1"/>
      <w:marLeft w:val="0"/>
      <w:marRight w:val="0"/>
      <w:marTop w:val="657"/>
      <w:marBottom w:val="642"/>
      <w:divBdr>
        <w:top w:val="none" w:sz="0" w:space="0" w:color="auto"/>
        <w:left w:val="none" w:sz="0" w:space="0" w:color="auto"/>
        <w:bottom w:val="none" w:sz="0" w:space="0" w:color="auto"/>
        <w:right w:val="none" w:sz="0" w:space="0" w:color="auto"/>
      </w:divBdr>
      <w:divsChild>
        <w:div w:id="1500268480">
          <w:marLeft w:val="0"/>
          <w:marRight w:val="0"/>
          <w:marTop w:val="0"/>
          <w:marBottom w:val="0"/>
          <w:divBdr>
            <w:top w:val="none" w:sz="0" w:space="0" w:color="auto"/>
            <w:left w:val="none" w:sz="0" w:space="0" w:color="auto"/>
            <w:bottom w:val="none" w:sz="0" w:space="0" w:color="auto"/>
            <w:right w:val="none" w:sz="0" w:space="0" w:color="auto"/>
          </w:divBdr>
          <w:divsChild>
            <w:div w:id="999239318">
              <w:marLeft w:val="0"/>
              <w:marRight w:val="0"/>
              <w:marTop w:val="0"/>
              <w:marBottom w:val="0"/>
              <w:divBdr>
                <w:top w:val="none" w:sz="0" w:space="0" w:color="auto"/>
                <w:left w:val="none" w:sz="0" w:space="0" w:color="auto"/>
                <w:bottom w:val="none" w:sz="0" w:space="0" w:color="auto"/>
                <w:right w:val="none" w:sz="0" w:space="0" w:color="auto"/>
              </w:divBdr>
              <w:divsChild>
                <w:div w:id="316881488">
                  <w:marLeft w:val="0"/>
                  <w:marRight w:val="0"/>
                  <w:marTop w:val="0"/>
                  <w:marBottom w:val="0"/>
                  <w:divBdr>
                    <w:top w:val="none" w:sz="0" w:space="0" w:color="auto"/>
                    <w:left w:val="none" w:sz="0" w:space="0" w:color="auto"/>
                    <w:bottom w:val="none" w:sz="0" w:space="0" w:color="auto"/>
                    <w:right w:val="none" w:sz="0" w:space="0" w:color="auto"/>
                  </w:divBdr>
                  <w:divsChild>
                    <w:div w:id="19350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83628">
      <w:bodyDiv w:val="1"/>
      <w:marLeft w:val="0"/>
      <w:marRight w:val="0"/>
      <w:marTop w:val="0"/>
      <w:marBottom w:val="0"/>
      <w:divBdr>
        <w:top w:val="none" w:sz="0" w:space="0" w:color="auto"/>
        <w:left w:val="none" w:sz="0" w:space="0" w:color="auto"/>
        <w:bottom w:val="none" w:sz="0" w:space="0" w:color="auto"/>
        <w:right w:val="none" w:sz="0" w:space="0" w:color="auto"/>
      </w:divBdr>
    </w:div>
    <w:div w:id="480923172">
      <w:bodyDiv w:val="1"/>
      <w:marLeft w:val="0"/>
      <w:marRight w:val="0"/>
      <w:marTop w:val="0"/>
      <w:marBottom w:val="0"/>
      <w:divBdr>
        <w:top w:val="none" w:sz="0" w:space="0" w:color="auto"/>
        <w:left w:val="none" w:sz="0" w:space="0" w:color="auto"/>
        <w:bottom w:val="none" w:sz="0" w:space="0" w:color="auto"/>
        <w:right w:val="none" w:sz="0" w:space="0" w:color="auto"/>
      </w:divBdr>
    </w:div>
    <w:div w:id="481317437">
      <w:bodyDiv w:val="1"/>
      <w:marLeft w:val="0"/>
      <w:marRight w:val="0"/>
      <w:marTop w:val="0"/>
      <w:marBottom w:val="0"/>
      <w:divBdr>
        <w:top w:val="none" w:sz="0" w:space="0" w:color="auto"/>
        <w:left w:val="none" w:sz="0" w:space="0" w:color="auto"/>
        <w:bottom w:val="none" w:sz="0" w:space="0" w:color="auto"/>
        <w:right w:val="none" w:sz="0" w:space="0" w:color="auto"/>
      </w:divBdr>
    </w:div>
    <w:div w:id="483084707">
      <w:bodyDiv w:val="1"/>
      <w:marLeft w:val="0"/>
      <w:marRight w:val="0"/>
      <w:marTop w:val="0"/>
      <w:marBottom w:val="0"/>
      <w:divBdr>
        <w:top w:val="none" w:sz="0" w:space="0" w:color="auto"/>
        <w:left w:val="none" w:sz="0" w:space="0" w:color="auto"/>
        <w:bottom w:val="none" w:sz="0" w:space="0" w:color="auto"/>
        <w:right w:val="none" w:sz="0" w:space="0" w:color="auto"/>
      </w:divBdr>
    </w:div>
    <w:div w:id="486438812">
      <w:bodyDiv w:val="1"/>
      <w:marLeft w:val="0"/>
      <w:marRight w:val="0"/>
      <w:marTop w:val="0"/>
      <w:marBottom w:val="0"/>
      <w:divBdr>
        <w:top w:val="none" w:sz="0" w:space="0" w:color="auto"/>
        <w:left w:val="none" w:sz="0" w:space="0" w:color="auto"/>
        <w:bottom w:val="none" w:sz="0" w:space="0" w:color="auto"/>
        <w:right w:val="none" w:sz="0" w:space="0" w:color="auto"/>
      </w:divBdr>
      <w:divsChild>
        <w:div w:id="1047493658">
          <w:marLeft w:val="0"/>
          <w:marRight w:val="0"/>
          <w:marTop w:val="0"/>
          <w:marBottom w:val="0"/>
          <w:divBdr>
            <w:top w:val="none" w:sz="0" w:space="0" w:color="auto"/>
            <w:left w:val="none" w:sz="0" w:space="0" w:color="auto"/>
            <w:bottom w:val="none" w:sz="0" w:space="0" w:color="auto"/>
            <w:right w:val="none" w:sz="0" w:space="0" w:color="auto"/>
          </w:divBdr>
          <w:divsChild>
            <w:div w:id="388312616">
              <w:marLeft w:val="0"/>
              <w:marRight w:val="0"/>
              <w:marTop w:val="0"/>
              <w:marBottom w:val="0"/>
              <w:divBdr>
                <w:top w:val="none" w:sz="0" w:space="0" w:color="auto"/>
                <w:left w:val="none" w:sz="0" w:space="0" w:color="auto"/>
                <w:bottom w:val="none" w:sz="0" w:space="0" w:color="auto"/>
                <w:right w:val="none" w:sz="0" w:space="0" w:color="auto"/>
              </w:divBdr>
              <w:divsChild>
                <w:div w:id="1561211861">
                  <w:marLeft w:val="0"/>
                  <w:marRight w:val="0"/>
                  <w:marTop w:val="0"/>
                  <w:marBottom w:val="167"/>
                  <w:divBdr>
                    <w:top w:val="none" w:sz="0" w:space="0" w:color="auto"/>
                    <w:left w:val="none" w:sz="0" w:space="0" w:color="auto"/>
                    <w:bottom w:val="none" w:sz="0" w:space="0" w:color="auto"/>
                    <w:right w:val="none" w:sz="0" w:space="0" w:color="auto"/>
                  </w:divBdr>
                  <w:divsChild>
                    <w:div w:id="227959327">
                      <w:marLeft w:val="0"/>
                      <w:marRight w:val="0"/>
                      <w:marTop w:val="0"/>
                      <w:marBottom w:val="0"/>
                      <w:divBdr>
                        <w:top w:val="single" w:sz="6" w:space="0" w:color="D4D4D4"/>
                        <w:left w:val="single" w:sz="6" w:space="0" w:color="D4D4D4"/>
                        <w:bottom w:val="single" w:sz="6" w:space="0" w:color="D4D4D4"/>
                        <w:right w:val="single" w:sz="6" w:space="0" w:color="D4D4D4"/>
                      </w:divBdr>
                      <w:divsChild>
                        <w:div w:id="8447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567392">
      <w:bodyDiv w:val="1"/>
      <w:marLeft w:val="0"/>
      <w:marRight w:val="0"/>
      <w:marTop w:val="0"/>
      <w:marBottom w:val="0"/>
      <w:divBdr>
        <w:top w:val="none" w:sz="0" w:space="0" w:color="auto"/>
        <w:left w:val="none" w:sz="0" w:space="0" w:color="auto"/>
        <w:bottom w:val="none" w:sz="0" w:space="0" w:color="auto"/>
        <w:right w:val="none" w:sz="0" w:space="0" w:color="auto"/>
      </w:divBdr>
    </w:div>
    <w:div w:id="492646162">
      <w:bodyDiv w:val="1"/>
      <w:marLeft w:val="0"/>
      <w:marRight w:val="0"/>
      <w:marTop w:val="0"/>
      <w:marBottom w:val="0"/>
      <w:divBdr>
        <w:top w:val="none" w:sz="0" w:space="0" w:color="auto"/>
        <w:left w:val="none" w:sz="0" w:space="0" w:color="auto"/>
        <w:bottom w:val="none" w:sz="0" w:space="0" w:color="auto"/>
        <w:right w:val="none" w:sz="0" w:space="0" w:color="auto"/>
      </w:divBdr>
    </w:div>
    <w:div w:id="494300729">
      <w:bodyDiv w:val="1"/>
      <w:marLeft w:val="0"/>
      <w:marRight w:val="0"/>
      <w:marTop w:val="0"/>
      <w:marBottom w:val="0"/>
      <w:divBdr>
        <w:top w:val="none" w:sz="0" w:space="0" w:color="auto"/>
        <w:left w:val="none" w:sz="0" w:space="0" w:color="auto"/>
        <w:bottom w:val="none" w:sz="0" w:space="0" w:color="auto"/>
        <w:right w:val="none" w:sz="0" w:space="0" w:color="auto"/>
      </w:divBdr>
    </w:div>
    <w:div w:id="497767643">
      <w:bodyDiv w:val="1"/>
      <w:marLeft w:val="0"/>
      <w:marRight w:val="0"/>
      <w:marTop w:val="0"/>
      <w:marBottom w:val="0"/>
      <w:divBdr>
        <w:top w:val="none" w:sz="0" w:space="0" w:color="auto"/>
        <w:left w:val="none" w:sz="0" w:space="0" w:color="auto"/>
        <w:bottom w:val="none" w:sz="0" w:space="0" w:color="auto"/>
        <w:right w:val="none" w:sz="0" w:space="0" w:color="auto"/>
      </w:divBdr>
    </w:div>
    <w:div w:id="500119634">
      <w:bodyDiv w:val="1"/>
      <w:marLeft w:val="0"/>
      <w:marRight w:val="0"/>
      <w:marTop w:val="0"/>
      <w:marBottom w:val="0"/>
      <w:divBdr>
        <w:top w:val="none" w:sz="0" w:space="0" w:color="auto"/>
        <w:left w:val="none" w:sz="0" w:space="0" w:color="auto"/>
        <w:bottom w:val="none" w:sz="0" w:space="0" w:color="auto"/>
        <w:right w:val="none" w:sz="0" w:space="0" w:color="auto"/>
      </w:divBdr>
      <w:divsChild>
        <w:div w:id="1724254886">
          <w:marLeft w:val="0"/>
          <w:marRight w:val="0"/>
          <w:marTop w:val="0"/>
          <w:marBottom w:val="0"/>
          <w:divBdr>
            <w:top w:val="none" w:sz="0" w:space="0" w:color="auto"/>
            <w:left w:val="none" w:sz="0" w:space="0" w:color="auto"/>
            <w:bottom w:val="none" w:sz="0" w:space="0" w:color="auto"/>
            <w:right w:val="none" w:sz="0" w:space="0" w:color="auto"/>
          </w:divBdr>
          <w:divsChild>
            <w:div w:id="617764005">
              <w:marLeft w:val="0"/>
              <w:marRight w:val="0"/>
              <w:marTop w:val="0"/>
              <w:marBottom w:val="0"/>
              <w:divBdr>
                <w:top w:val="none" w:sz="0" w:space="0" w:color="auto"/>
                <w:left w:val="none" w:sz="0" w:space="0" w:color="auto"/>
                <w:bottom w:val="none" w:sz="0" w:space="0" w:color="auto"/>
                <w:right w:val="none" w:sz="0" w:space="0" w:color="auto"/>
              </w:divBdr>
              <w:divsChild>
                <w:div w:id="531573957">
                  <w:marLeft w:val="0"/>
                  <w:marRight w:val="0"/>
                  <w:marTop w:val="0"/>
                  <w:marBottom w:val="150"/>
                  <w:divBdr>
                    <w:top w:val="none" w:sz="0" w:space="0" w:color="auto"/>
                    <w:left w:val="none" w:sz="0" w:space="0" w:color="auto"/>
                    <w:bottom w:val="none" w:sz="0" w:space="0" w:color="auto"/>
                    <w:right w:val="none" w:sz="0" w:space="0" w:color="auto"/>
                  </w:divBdr>
                  <w:divsChild>
                    <w:div w:id="557134552">
                      <w:marLeft w:val="0"/>
                      <w:marRight w:val="0"/>
                      <w:marTop w:val="0"/>
                      <w:marBottom w:val="0"/>
                      <w:divBdr>
                        <w:top w:val="single" w:sz="6" w:space="0" w:color="D4D4D4"/>
                        <w:left w:val="single" w:sz="6" w:space="0" w:color="D4D4D4"/>
                        <w:bottom w:val="single" w:sz="6" w:space="0" w:color="D4D4D4"/>
                        <w:right w:val="single" w:sz="6" w:space="0" w:color="D4D4D4"/>
                      </w:divBdr>
                      <w:divsChild>
                        <w:div w:id="11564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7979">
      <w:bodyDiv w:val="1"/>
      <w:marLeft w:val="0"/>
      <w:marRight w:val="0"/>
      <w:marTop w:val="0"/>
      <w:marBottom w:val="0"/>
      <w:divBdr>
        <w:top w:val="none" w:sz="0" w:space="0" w:color="auto"/>
        <w:left w:val="none" w:sz="0" w:space="0" w:color="auto"/>
        <w:bottom w:val="none" w:sz="0" w:space="0" w:color="auto"/>
        <w:right w:val="none" w:sz="0" w:space="0" w:color="auto"/>
      </w:divBdr>
    </w:div>
    <w:div w:id="502553027">
      <w:bodyDiv w:val="1"/>
      <w:marLeft w:val="0"/>
      <w:marRight w:val="0"/>
      <w:marTop w:val="0"/>
      <w:marBottom w:val="0"/>
      <w:divBdr>
        <w:top w:val="none" w:sz="0" w:space="0" w:color="auto"/>
        <w:left w:val="none" w:sz="0" w:space="0" w:color="auto"/>
        <w:bottom w:val="none" w:sz="0" w:space="0" w:color="auto"/>
        <w:right w:val="none" w:sz="0" w:space="0" w:color="auto"/>
      </w:divBdr>
    </w:div>
    <w:div w:id="503786107">
      <w:bodyDiv w:val="1"/>
      <w:marLeft w:val="0"/>
      <w:marRight w:val="0"/>
      <w:marTop w:val="0"/>
      <w:marBottom w:val="0"/>
      <w:divBdr>
        <w:top w:val="none" w:sz="0" w:space="0" w:color="auto"/>
        <w:left w:val="none" w:sz="0" w:space="0" w:color="auto"/>
        <w:bottom w:val="none" w:sz="0" w:space="0" w:color="auto"/>
        <w:right w:val="none" w:sz="0" w:space="0" w:color="auto"/>
      </w:divBdr>
    </w:div>
    <w:div w:id="504825794">
      <w:bodyDiv w:val="1"/>
      <w:marLeft w:val="0"/>
      <w:marRight w:val="0"/>
      <w:marTop w:val="0"/>
      <w:marBottom w:val="0"/>
      <w:divBdr>
        <w:top w:val="none" w:sz="0" w:space="0" w:color="auto"/>
        <w:left w:val="none" w:sz="0" w:space="0" w:color="auto"/>
        <w:bottom w:val="none" w:sz="0" w:space="0" w:color="auto"/>
        <w:right w:val="none" w:sz="0" w:space="0" w:color="auto"/>
      </w:divBdr>
    </w:div>
    <w:div w:id="516238004">
      <w:bodyDiv w:val="1"/>
      <w:marLeft w:val="0"/>
      <w:marRight w:val="0"/>
      <w:marTop w:val="0"/>
      <w:marBottom w:val="0"/>
      <w:divBdr>
        <w:top w:val="none" w:sz="0" w:space="0" w:color="auto"/>
        <w:left w:val="none" w:sz="0" w:space="0" w:color="auto"/>
        <w:bottom w:val="none" w:sz="0" w:space="0" w:color="auto"/>
        <w:right w:val="none" w:sz="0" w:space="0" w:color="auto"/>
      </w:divBdr>
      <w:divsChild>
        <w:div w:id="1190071217">
          <w:marLeft w:val="0"/>
          <w:marRight w:val="0"/>
          <w:marTop w:val="0"/>
          <w:marBottom w:val="0"/>
          <w:divBdr>
            <w:top w:val="none" w:sz="0" w:space="0" w:color="auto"/>
            <w:left w:val="none" w:sz="0" w:space="0" w:color="auto"/>
            <w:bottom w:val="none" w:sz="0" w:space="0" w:color="auto"/>
            <w:right w:val="none" w:sz="0" w:space="0" w:color="auto"/>
          </w:divBdr>
          <w:divsChild>
            <w:div w:id="1349794355">
              <w:marLeft w:val="0"/>
              <w:marRight w:val="0"/>
              <w:marTop w:val="0"/>
              <w:marBottom w:val="0"/>
              <w:divBdr>
                <w:top w:val="none" w:sz="0" w:space="0" w:color="auto"/>
                <w:left w:val="none" w:sz="0" w:space="0" w:color="auto"/>
                <w:bottom w:val="none" w:sz="0" w:space="0" w:color="auto"/>
                <w:right w:val="none" w:sz="0" w:space="0" w:color="auto"/>
              </w:divBdr>
              <w:divsChild>
                <w:div w:id="2039427167">
                  <w:marLeft w:val="-78"/>
                  <w:marRight w:val="-78"/>
                  <w:marTop w:val="0"/>
                  <w:marBottom w:val="0"/>
                  <w:divBdr>
                    <w:top w:val="none" w:sz="0" w:space="0" w:color="auto"/>
                    <w:left w:val="none" w:sz="0" w:space="0" w:color="auto"/>
                    <w:bottom w:val="none" w:sz="0" w:space="0" w:color="auto"/>
                    <w:right w:val="none" w:sz="0" w:space="0" w:color="auto"/>
                  </w:divBdr>
                  <w:divsChild>
                    <w:div w:id="326172855">
                      <w:marLeft w:val="0"/>
                      <w:marRight w:val="0"/>
                      <w:marTop w:val="0"/>
                      <w:marBottom w:val="0"/>
                      <w:divBdr>
                        <w:top w:val="none" w:sz="0" w:space="0" w:color="auto"/>
                        <w:left w:val="none" w:sz="0" w:space="0" w:color="auto"/>
                        <w:bottom w:val="none" w:sz="0" w:space="0" w:color="auto"/>
                        <w:right w:val="none" w:sz="0" w:space="0" w:color="auto"/>
                      </w:divBdr>
                      <w:divsChild>
                        <w:div w:id="1344018484">
                          <w:marLeft w:val="0"/>
                          <w:marRight w:val="0"/>
                          <w:marTop w:val="0"/>
                          <w:marBottom w:val="157"/>
                          <w:divBdr>
                            <w:top w:val="single" w:sz="6" w:space="8" w:color="DCDCDC"/>
                            <w:left w:val="single" w:sz="6" w:space="8" w:color="DCDCDC"/>
                            <w:bottom w:val="single" w:sz="6" w:space="8" w:color="DCDCDC"/>
                            <w:right w:val="single" w:sz="6" w:space="8" w:color="DCDCDC"/>
                          </w:divBdr>
                          <w:divsChild>
                            <w:div w:id="925839836">
                              <w:marLeft w:val="0"/>
                              <w:marRight w:val="0"/>
                              <w:marTop w:val="0"/>
                              <w:marBottom w:val="0"/>
                              <w:divBdr>
                                <w:top w:val="none" w:sz="0" w:space="0" w:color="auto"/>
                                <w:left w:val="none" w:sz="0" w:space="0" w:color="auto"/>
                                <w:bottom w:val="none" w:sz="0" w:space="0" w:color="auto"/>
                                <w:right w:val="none" w:sz="0" w:space="0" w:color="auto"/>
                              </w:divBdr>
                              <w:divsChild>
                                <w:div w:id="548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968517">
      <w:bodyDiv w:val="1"/>
      <w:marLeft w:val="0"/>
      <w:marRight w:val="0"/>
      <w:marTop w:val="0"/>
      <w:marBottom w:val="0"/>
      <w:divBdr>
        <w:top w:val="none" w:sz="0" w:space="0" w:color="auto"/>
        <w:left w:val="none" w:sz="0" w:space="0" w:color="auto"/>
        <w:bottom w:val="none" w:sz="0" w:space="0" w:color="auto"/>
        <w:right w:val="none" w:sz="0" w:space="0" w:color="auto"/>
      </w:divBdr>
    </w:div>
    <w:div w:id="521359180">
      <w:bodyDiv w:val="1"/>
      <w:marLeft w:val="0"/>
      <w:marRight w:val="0"/>
      <w:marTop w:val="0"/>
      <w:marBottom w:val="0"/>
      <w:divBdr>
        <w:top w:val="none" w:sz="0" w:space="0" w:color="auto"/>
        <w:left w:val="none" w:sz="0" w:space="0" w:color="auto"/>
        <w:bottom w:val="none" w:sz="0" w:space="0" w:color="auto"/>
        <w:right w:val="none" w:sz="0" w:space="0" w:color="auto"/>
      </w:divBdr>
      <w:divsChild>
        <w:div w:id="203444090">
          <w:marLeft w:val="0"/>
          <w:marRight w:val="0"/>
          <w:marTop w:val="0"/>
          <w:marBottom w:val="837"/>
          <w:divBdr>
            <w:top w:val="none" w:sz="0" w:space="0" w:color="auto"/>
            <w:left w:val="none" w:sz="0" w:space="0" w:color="auto"/>
            <w:bottom w:val="none" w:sz="0" w:space="0" w:color="auto"/>
            <w:right w:val="none" w:sz="0" w:space="0" w:color="auto"/>
          </w:divBdr>
          <w:divsChild>
            <w:div w:id="606043892">
              <w:marLeft w:val="0"/>
              <w:marRight w:val="0"/>
              <w:marTop w:val="0"/>
              <w:marBottom w:val="0"/>
              <w:divBdr>
                <w:top w:val="none" w:sz="0" w:space="0" w:color="auto"/>
                <w:left w:val="none" w:sz="0" w:space="0" w:color="auto"/>
                <w:bottom w:val="none" w:sz="0" w:space="0" w:color="auto"/>
                <w:right w:val="none" w:sz="0" w:space="0" w:color="auto"/>
              </w:divBdr>
              <w:divsChild>
                <w:div w:id="2124952614">
                  <w:marLeft w:val="0"/>
                  <w:marRight w:val="0"/>
                  <w:marTop w:val="0"/>
                  <w:marBottom w:val="0"/>
                  <w:divBdr>
                    <w:top w:val="none" w:sz="0" w:space="0" w:color="auto"/>
                    <w:left w:val="none" w:sz="0" w:space="0" w:color="auto"/>
                    <w:bottom w:val="none" w:sz="0" w:space="0" w:color="auto"/>
                    <w:right w:val="none" w:sz="0" w:space="0" w:color="auto"/>
                  </w:divBdr>
                  <w:divsChild>
                    <w:div w:id="1220633073">
                      <w:marLeft w:val="0"/>
                      <w:marRight w:val="0"/>
                      <w:marTop w:val="0"/>
                      <w:marBottom w:val="0"/>
                      <w:divBdr>
                        <w:top w:val="none" w:sz="0" w:space="0" w:color="auto"/>
                        <w:left w:val="none" w:sz="0" w:space="0" w:color="auto"/>
                        <w:bottom w:val="none" w:sz="0" w:space="0" w:color="auto"/>
                        <w:right w:val="none" w:sz="0" w:space="0" w:color="auto"/>
                      </w:divBdr>
                      <w:divsChild>
                        <w:div w:id="438183170">
                          <w:marLeft w:val="0"/>
                          <w:marRight w:val="0"/>
                          <w:marTop w:val="0"/>
                          <w:marBottom w:val="0"/>
                          <w:divBdr>
                            <w:top w:val="none" w:sz="0" w:space="0" w:color="auto"/>
                            <w:left w:val="none" w:sz="0" w:space="0" w:color="auto"/>
                            <w:bottom w:val="none" w:sz="0" w:space="0" w:color="auto"/>
                            <w:right w:val="none" w:sz="0" w:space="0" w:color="auto"/>
                          </w:divBdr>
                          <w:divsChild>
                            <w:div w:id="204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27414">
      <w:bodyDiv w:val="1"/>
      <w:marLeft w:val="0"/>
      <w:marRight w:val="0"/>
      <w:marTop w:val="0"/>
      <w:marBottom w:val="0"/>
      <w:divBdr>
        <w:top w:val="none" w:sz="0" w:space="0" w:color="auto"/>
        <w:left w:val="none" w:sz="0" w:space="0" w:color="auto"/>
        <w:bottom w:val="none" w:sz="0" w:space="0" w:color="auto"/>
        <w:right w:val="none" w:sz="0" w:space="0" w:color="auto"/>
      </w:divBdr>
    </w:div>
    <w:div w:id="527178528">
      <w:bodyDiv w:val="1"/>
      <w:marLeft w:val="0"/>
      <w:marRight w:val="0"/>
      <w:marTop w:val="0"/>
      <w:marBottom w:val="0"/>
      <w:divBdr>
        <w:top w:val="none" w:sz="0" w:space="0" w:color="auto"/>
        <w:left w:val="none" w:sz="0" w:space="0" w:color="auto"/>
        <w:bottom w:val="none" w:sz="0" w:space="0" w:color="auto"/>
        <w:right w:val="none" w:sz="0" w:space="0" w:color="auto"/>
      </w:divBdr>
    </w:div>
    <w:div w:id="533420483">
      <w:bodyDiv w:val="1"/>
      <w:marLeft w:val="0"/>
      <w:marRight w:val="0"/>
      <w:marTop w:val="0"/>
      <w:marBottom w:val="0"/>
      <w:divBdr>
        <w:top w:val="none" w:sz="0" w:space="0" w:color="auto"/>
        <w:left w:val="none" w:sz="0" w:space="0" w:color="auto"/>
        <w:bottom w:val="none" w:sz="0" w:space="0" w:color="auto"/>
        <w:right w:val="none" w:sz="0" w:space="0" w:color="auto"/>
      </w:divBdr>
    </w:div>
    <w:div w:id="534270943">
      <w:bodyDiv w:val="1"/>
      <w:marLeft w:val="0"/>
      <w:marRight w:val="0"/>
      <w:marTop w:val="0"/>
      <w:marBottom w:val="0"/>
      <w:divBdr>
        <w:top w:val="none" w:sz="0" w:space="0" w:color="auto"/>
        <w:left w:val="none" w:sz="0" w:space="0" w:color="auto"/>
        <w:bottom w:val="none" w:sz="0" w:space="0" w:color="auto"/>
        <w:right w:val="none" w:sz="0" w:space="0" w:color="auto"/>
      </w:divBdr>
    </w:div>
    <w:div w:id="539637161">
      <w:bodyDiv w:val="1"/>
      <w:marLeft w:val="0"/>
      <w:marRight w:val="0"/>
      <w:marTop w:val="0"/>
      <w:marBottom w:val="0"/>
      <w:divBdr>
        <w:top w:val="none" w:sz="0" w:space="0" w:color="auto"/>
        <w:left w:val="none" w:sz="0" w:space="0" w:color="auto"/>
        <w:bottom w:val="none" w:sz="0" w:space="0" w:color="auto"/>
        <w:right w:val="none" w:sz="0" w:space="0" w:color="auto"/>
      </w:divBdr>
    </w:div>
    <w:div w:id="540360628">
      <w:bodyDiv w:val="1"/>
      <w:marLeft w:val="0"/>
      <w:marRight w:val="0"/>
      <w:marTop w:val="0"/>
      <w:marBottom w:val="0"/>
      <w:divBdr>
        <w:top w:val="none" w:sz="0" w:space="0" w:color="auto"/>
        <w:left w:val="none" w:sz="0" w:space="0" w:color="auto"/>
        <w:bottom w:val="none" w:sz="0" w:space="0" w:color="auto"/>
        <w:right w:val="none" w:sz="0" w:space="0" w:color="auto"/>
      </w:divBdr>
    </w:div>
    <w:div w:id="543954087">
      <w:bodyDiv w:val="1"/>
      <w:marLeft w:val="0"/>
      <w:marRight w:val="0"/>
      <w:marTop w:val="0"/>
      <w:marBottom w:val="0"/>
      <w:divBdr>
        <w:top w:val="none" w:sz="0" w:space="0" w:color="auto"/>
        <w:left w:val="none" w:sz="0" w:space="0" w:color="auto"/>
        <w:bottom w:val="none" w:sz="0" w:space="0" w:color="auto"/>
        <w:right w:val="none" w:sz="0" w:space="0" w:color="auto"/>
      </w:divBdr>
      <w:divsChild>
        <w:div w:id="827867875">
          <w:marLeft w:val="0"/>
          <w:marRight w:val="0"/>
          <w:marTop w:val="0"/>
          <w:marBottom w:val="0"/>
          <w:divBdr>
            <w:top w:val="none" w:sz="0" w:space="0" w:color="auto"/>
            <w:left w:val="none" w:sz="0" w:space="0" w:color="auto"/>
            <w:bottom w:val="none" w:sz="0" w:space="0" w:color="auto"/>
            <w:right w:val="none" w:sz="0" w:space="0" w:color="auto"/>
          </w:divBdr>
          <w:divsChild>
            <w:div w:id="209735612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543954638">
      <w:bodyDiv w:val="1"/>
      <w:marLeft w:val="0"/>
      <w:marRight w:val="0"/>
      <w:marTop w:val="0"/>
      <w:marBottom w:val="0"/>
      <w:divBdr>
        <w:top w:val="none" w:sz="0" w:space="0" w:color="auto"/>
        <w:left w:val="none" w:sz="0" w:space="0" w:color="auto"/>
        <w:bottom w:val="none" w:sz="0" w:space="0" w:color="auto"/>
        <w:right w:val="none" w:sz="0" w:space="0" w:color="auto"/>
      </w:divBdr>
      <w:divsChild>
        <w:div w:id="575356519">
          <w:marLeft w:val="0"/>
          <w:marRight w:val="0"/>
          <w:marTop w:val="0"/>
          <w:marBottom w:val="0"/>
          <w:divBdr>
            <w:top w:val="none" w:sz="0" w:space="0" w:color="auto"/>
            <w:left w:val="none" w:sz="0" w:space="0" w:color="auto"/>
            <w:bottom w:val="none" w:sz="0" w:space="0" w:color="auto"/>
            <w:right w:val="none" w:sz="0" w:space="0" w:color="auto"/>
          </w:divBdr>
          <w:divsChild>
            <w:div w:id="207769470">
              <w:marLeft w:val="0"/>
              <w:marRight w:val="626"/>
              <w:marTop w:val="0"/>
              <w:marBottom w:val="0"/>
              <w:divBdr>
                <w:top w:val="none" w:sz="0" w:space="0" w:color="auto"/>
                <w:left w:val="none" w:sz="0" w:space="0" w:color="auto"/>
                <w:bottom w:val="none" w:sz="0" w:space="0" w:color="auto"/>
                <w:right w:val="none" w:sz="0" w:space="0" w:color="auto"/>
              </w:divBdr>
              <w:divsChild>
                <w:div w:id="1327706920">
                  <w:marLeft w:val="0"/>
                  <w:marRight w:val="0"/>
                  <w:marTop w:val="157"/>
                  <w:marBottom w:val="0"/>
                  <w:divBdr>
                    <w:top w:val="none" w:sz="0" w:space="0" w:color="auto"/>
                    <w:left w:val="none" w:sz="0" w:space="0" w:color="auto"/>
                    <w:bottom w:val="none" w:sz="0" w:space="0" w:color="auto"/>
                    <w:right w:val="none" w:sz="0" w:space="0" w:color="auto"/>
                  </w:divBdr>
                  <w:divsChild>
                    <w:div w:id="18483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83912">
      <w:bodyDiv w:val="1"/>
      <w:marLeft w:val="0"/>
      <w:marRight w:val="0"/>
      <w:marTop w:val="0"/>
      <w:marBottom w:val="0"/>
      <w:divBdr>
        <w:top w:val="none" w:sz="0" w:space="0" w:color="auto"/>
        <w:left w:val="none" w:sz="0" w:space="0" w:color="auto"/>
        <w:bottom w:val="none" w:sz="0" w:space="0" w:color="auto"/>
        <w:right w:val="none" w:sz="0" w:space="0" w:color="auto"/>
      </w:divBdr>
    </w:div>
    <w:div w:id="545795422">
      <w:bodyDiv w:val="1"/>
      <w:marLeft w:val="0"/>
      <w:marRight w:val="0"/>
      <w:marTop w:val="0"/>
      <w:marBottom w:val="0"/>
      <w:divBdr>
        <w:top w:val="none" w:sz="0" w:space="0" w:color="auto"/>
        <w:left w:val="none" w:sz="0" w:space="0" w:color="auto"/>
        <w:bottom w:val="none" w:sz="0" w:space="0" w:color="auto"/>
        <w:right w:val="none" w:sz="0" w:space="0" w:color="auto"/>
      </w:divBdr>
      <w:divsChild>
        <w:div w:id="36977008">
          <w:marLeft w:val="0"/>
          <w:marRight w:val="0"/>
          <w:marTop w:val="0"/>
          <w:marBottom w:val="0"/>
          <w:divBdr>
            <w:top w:val="none" w:sz="0" w:space="0" w:color="auto"/>
            <w:left w:val="none" w:sz="0" w:space="0" w:color="auto"/>
            <w:bottom w:val="none" w:sz="0" w:space="0" w:color="auto"/>
            <w:right w:val="none" w:sz="0" w:space="0" w:color="auto"/>
          </w:divBdr>
          <w:divsChild>
            <w:div w:id="650987825">
              <w:marLeft w:val="0"/>
              <w:marRight w:val="626"/>
              <w:marTop w:val="0"/>
              <w:marBottom w:val="0"/>
              <w:divBdr>
                <w:top w:val="none" w:sz="0" w:space="0" w:color="auto"/>
                <w:left w:val="none" w:sz="0" w:space="0" w:color="auto"/>
                <w:bottom w:val="none" w:sz="0" w:space="0" w:color="auto"/>
                <w:right w:val="none" w:sz="0" w:space="0" w:color="auto"/>
              </w:divBdr>
              <w:divsChild>
                <w:div w:id="2010869689">
                  <w:marLeft w:val="0"/>
                  <w:marRight w:val="0"/>
                  <w:marTop w:val="157"/>
                  <w:marBottom w:val="0"/>
                  <w:divBdr>
                    <w:top w:val="none" w:sz="0" w:space="0" w:color="auto"/>
                    <w:left w:val="none" w:sz="0" w:space="0" w:color="auto"/>
                    <w:bottom w:val="none" w:sz="0" w:space="0" w:color="auto"/>
                    <w:right w:val="none" w:sz="0" w:space="0" w:color="auto"/>
                  </w:divBdr>
                  <w:divsChild>
                    <w:div w:id="8362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82068">
      <w:bodyDiv w:val="1"/>
      <w:marLeft w:val="0"/>
      <w:marRight w:val="0"/>
      <w:marTop w:val="0"/>
      <w:marBottom w:val="0"/>
      <w:divBdr>
        <w:top w:val="none" w:sz="0" w:space="0" w:color="auto"/>
        <w:left w:val="none" w:sz="0" w:space="0" w:color="auto"/>
        <w:bottom w:val="none" w:sz="0" w:space="0" w:color="auto"/>
        <w:right w:val="none" w:sz="0" w:space="0" w:color="auto"/>
      </w:divBdr>
      <w:divsChild>
        <w:div w:id="907376629">
          <w:marLeft w:val="0"/>
          <w:marRight w:val="0"/>
          <w:marTop w:val="0"/>
          <w:marBottom w:val="0"/>
          <w:divBdr>
            <w:top w:val="none" w:sz="0" w:space="0" w:color="auto"/>
            <w:left w:val="none" w:sz="0" w:space="0" w:color="auto"/>
            <w:bottom w:val="none" w:sz="0" w:space="0" w:color="auto"/>
            <w:right w:val="none" w:sz="0" w:space="0" w:color="auto"/>
          </w:divBdr>
          <w:divsChild>
            <w:div w:id="568006736">
              <w:marLeft w:val="0"/>
              <w:marRight w:val="0"/>
              <w:marTop w:val="0"/>
              <w:marBottom w:val="0"/>
              <w:divBdr>
                <w:top w:val="none" w:sz="0" w:space="0" w:color="auto"/>
                <w:left w:val="none" w:sz="0" w:space="0" w:color="auto"/>
                <w:bottom w:val="none" w:sz="0" w:space="0" w:color="auto"/>
                <w:right w:val="none" w:sz="0" w:space="0" w:color="auto"/>
              </w:divBdr>
              <w:divsChild>
                <w:div w:id="1585603618">
                  <w:marLeft w:val="0"/>
                  <w:marRight w:val="0"/>
                  <w:marTop w:val="0"/>
                  <w:marBottom w:val="0"/>
                  <w:divBdr>
                    <w:top w:val="none" w:sz="0" w:space="0" w:color="auto"/>
                    <w:left w:val="none" w:sz="0" w:space="0" w:color="auto"/>
                    <w:bottom w:val="none" w:sz="0" w:space="0" w:color="auto"/>
                    <w:right w:val="none" w:sz="0" w:space="0" w:color="auto"/>
                  </w:divBdr>
                  <w:divsChild>
                    <w:div w:id="1481771034">
                      <w:marLeft w:val="0"/>
                      <w:marRight w:val="0"/>
                      <w:marTop w:val="0"/>
                      <w:marBottom w:val="0"/>
                      <w:divBdr>
                        <w:top w:val="none" w:sz="0" w:space="0" w:color="auto"/>
                        <w:left w:val="none" w:sz="0" w:space="0" w:color="auto"/>
                        <w:bottom w:val="none" w:sz="0" w:space="0" w:color="auto"/>
                        <w:right w:val="none" w:sz="0" w:space="0" w:color="auto"/>
                      </w:divBdr>
                      <w:divsChild>
                        <w:div w:id="974870760">
                          <w:marLeft w:val="0"/>
                          <w:marRight w:val="0"/>
                          <w:marTop w:val="0"/>
                          <w:marBottom w:val="0"/>
                          <w:divBdr>
                            <w:top w:val="none" w:sz="0" w:space="0" w:color="auto"/>
                            <w:left w:val="none" w:sz="0" w:space="0" w:color="auto"/>
                            <w:bottom w:val="none" w:sz="0" w:space="0" w:color="auto"/>
                            <w:right w:val="none" w:sz="0" w:space="0" w:color="auto"/>
                          </w:divBdr>
                          <w:divsChild>
                            <w:div w:id="142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11265">
      <w:bodyDiv w:val="1"/>
      <w:marLeft w:val="0"/>
      <w:marRight w:val="0"/>
      <w:marTop w:val="630"/>
      <w:marBottom w:val="615"/>
      <w:divBdr>
        <w:top w:val="none" w:sz="0" w:space="0" w:color="auto"/>
        <w:left w:val="none" w:sz="0" w:space="0" w:color="auto"/>
        <w:bottom w:val="none" w:sz="0" w:space="0" w:color="auto"/>
        <w:right w:val="none" w:sz="0" w:space="0" w:color="auto"/>
      </w:divBdr>
      <w:divsChild>
        <w:div w:id="998966891">
          <w:marLeft w:val="0"/>
          <w:marRight w:val="0"/>
          <w:marTop w:val="0"/>
          <w:marBottom w:val="0"/>
          <w:divBdr>
            <w:top w:val="none" w:sz="0" w:space="0" w:color="auto"/>
            <w:left w:val="none" w:sz="0" w:space="0" w:color="auto"/>
            <w:bottom w:val="none" w:sz="0" w:space="0" w:color="auto"/>
            <w:right w:val="none" w:sz="0" w:space="0" w:color="auto"/>
          </w:divBdr>
          <w:divsChild>
            <w:div w:id="501119436">
              <w:marLeft w:val="0"/>
              <w:marRight w:val="0"/>
              <w:marTop w:val="0"/>
              <w:marBottom w:val="0"/>
              <w:divBdr>
                <w:top w:val="none" w:sz="0" w:space="0" w:color="auto"/>
                <w:left w:val="none" w:sz="0" w:space="0" w:color="auto"/>
                <w:bottom w:val="none" w:sz="0" w:space="0" w:color="auto"/>
                <w:right w:val="none" w:sz="0" w:space="0" w:color="auto"/>
              </w:divBdr>
              <w:divsChild>
                <w:div w:id="925043183">
                  <w:marLeft w:val="0"/>
                  <w:marRight w:val="0"/>
                  <w:marTop w:val="0"/>
                  <w:marBottom w:val="0"/>
                  <w:divBdr>
                    <w:top w:val="none" w:sz="0" w:space="0" w:color="auto"/>
                    <w:left w:val="none" w:sz="0" w:space="0" w:color="auto"/>
                    <w:bottom w:val="none" w:sz="0" w:space="0" w:color="auto"/>
                    <w:right w:val="none" w:sz="0" w:space="0" w:color="auto"/>
                  </w:divBdr>
                  <w:divsChild>
                    <w:div w:id="9578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151979">
      <w:bodyDiv w:val="1"/>
      <w:marLeft w:val="0"/>
      <w:marRight w:val="0"/>
      <w:marTop w:val="0"/>
      <w:marBottom w:val="0"/>
      <w:divBdr>
        <w:top w:val="none" w:sz="0" w:space="0" w:color="auto"/>
        <w:left w:val="none" w:sz="0" w:space="0" w:color="auto"/>
        <w:bottom w:val="none" w:sz="0" w:space="0" w:color="auto"/>
        <w:right w:val="none" w:sz="0" w:space="0" w:color="auto"/>
      </w:divBdr>
    </w:div>
    <w:div w:id="552035207">
      <w:bodyDiv w:val="1"/>
      <w:marLeft w:val="0"/>
      <w:marRight w:val="0"/>
      <w:marTop w:val="0"/>
      <w:marBottom w:val="0"/>
      <w:divBdr>
        <w:top w:val="none" w:sz="0" w:space="0" w:color="auto"/>
        <w:left w:val="none" w:sz="0" w:space="0" w:color="auto"/>
        <w:bottom w:val="none" w:sz="0" w:space="0" w:color="auto"/>
        <w:right w:val="none" w:sz="0" w:space="0" w:color="auto"/>
      </w:divBdr>
    </w:div>
    <w:div w:id="553396553">
      <w:bodyDiv w:val="1"/>
      <w:marLeft w:val="0"/>
      <w:marRight w:val="0"/>
      <w:marTop w:val="0"/>
      <w:marBottom w:val="0"/>
      <w:divBdr>
        <w:top w:val="none" w:sz="0" w:space="0" w:color="auto"/>
        <w:left w:val="none" w:sz="0" w:space="0" w:color="auto"/>
        <w:bottom w:val="none" w:sz="0" w:space="0" w:color="auto"/>
        <w:right w:val="none" w:sz="0" w:space="0" w:color="auto"/>
      </w:divBdr>
    </w:div>
    <w:div w:id="555973197">
      <w:bodyDiv w:val="1"/>
      <w:marLeft w:val="0"/>
      <w:marRight w:val="0"/>
      <w:marTop w:val="0"/>
      <w:marBottom w:val="0"/>
      <w:divBdr>
        <w:top w:val="none" w:sz="0" w:space="0" w:color="auto"/>
        <w:left w:val="none" w:sz="0" w:space="0" w:color="auto"/>
        <w:bottom w:val="none" w:sz="0" w:space="0" w:color="auto"/>
        <w:right w:val="none" w:sz="0" w:space="0" w:color="auto"/>
      </w:divBdr>
      <w:divsChild>
        <w:div w:id="447048809">
          <w:marLeft w:val="0"/>
          <w:marRight w:val="0"/>
          <w:marTop w:val="0"/>
          <w:marBottom w:val="0"/>
          <w:divBdr>
            <w:top w:val="none" w:sz="0" w:space="0" w:color="auto"/>
            <w:left w:val="none" w:sz="0" w:space="0" w:color="auto"/>
            <w:bottom w:val="none" w:sz="0" w:space="0" w:color="auto"/>
            <w:right w:val="none" w:sz="0" w:space="0" w:color="auto"/>
          </w:divBdr>
          <w:divsChild>
            <w:div w:id="825826994">
              <w:marLeft w:val="0"/>
              <w:marRight w:val="0"/>
              <w:marTop w:val="0"/>
              <w:marBottom w:val="0"/>
              <w:divBdr>
                <w:top w:val="none" w:sz="0" w:space="0" w:color="auto"/>
                <w:left w:val="none" w:sz="0" w:space="0" w:color="auto"/>
                <w:bottom w:val="none" w:sz="0" w:space="0" w:color="auto"/>
                <w:right w:val="none" w:sz="0" w:space="0" w:color="auto"/>
              </w:divBdr>
              <w:divsChild>
                <w:div w:id="1724283684">
                  <w:marLeft w:val="-78"/>
                  <w:marRight w:val="-78"/>
                  <w:marTop w:val="0"/>
                  <w:marBottom w:val="0"/>
                  <w:divBdr>
                    <w:top w:val="none" w:sz="0" w:space="0" w:color="auto"/>
                    <w:left w:val="none" w:sz="0" w:space="0" w:color="auto"/>
                    <w:bottom w:val="none" w:sz="0" w:space="0" w:color="auto"/>
                    <w:right w:val="none" w:sz="0" w:space="0" w:color="auto"/>
                  </w:divBdr>
                  <w:divsChild>
                    <w:div w:id="1607271430">
                      <w:marLeft w:val="0"/>
                      <w:marRight w:val="0"/>
                      <w:marTop w:val="0"/>
                      <w:marBottom w:val="0"/>
                      <w:divBdr>
                        <w:top w:val="none" w:sz="0" w:space="0" w:color="auto"/>
                        <w:left w:val="none" w:sz="0" w:space="0" w:color="auto"/>
                        <w:bottom w:val="none" w:sz="0" w:space="0" w:color="auto"/>
                        <w:right w:val="none" w:sz="0" w:space="0" w:color="auto"/>
                      </w:divBdr>
                      <w:divsChild>
                        <w:div w:id="439572088">
                          <w:marLeft w:val="0"/>
                          <w:marRight w:val="0"/>
                          <w:marTop w:val="0"/>
                          <w:marBottom w:val="157"/>
                          <w:divBdr>
                            <w:top w:val="single" w:sz="6" w:space="8" w:color="DCDCDC"/>
                            <w:left w:val="single" w:sz="6" w:space="8" w:color="DCDCDC"/>
                            <w:bottom w:val="single" w:sz="6" w:space="8" w:color="DCDCDC"/>
                            <w:right w:val="single" w:sz="6" w:space="8" w:color="DCDCDC"/>
                          </w:divBdr>
                          <w:divsChild>
                            <w:div w:id="1153449382">
                              <w:marLeft w:val="0"/>
                              <w:marRight w:val="0"/>
                              <w:marTop w:val="0"/>
                              <w:marBottom w:val="0"/>
                              <w:divBdr>
                                <w:top w:val="none" w:sz="0" w:space="0" w:color="auto"/>
                                <w:left w:val="none" w:sz="0" w:space="0" w:color="auto"/>
                                <w:bottom w:val="none" w:sz="0" w:space="0" w:color="auto"/>
                                <w:right w:val="none" w:sz="0" w:space="0" w:color="auto"/>
                              </w:divBdr>
                              <w:divsChild>
                                <w:div w:id="20718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636118">
      <w:bodyDiv w:val="1"/>
      <w:marLeft w:val="0"/>
      <w:marRight w:val="0"/>
      <w:marTop w:val="0"/>
      <w:marBottom w:val="0"/>
      <w:divBdr>
        <w:top w:val="none" w:sz="0" w:space="0" w:color="auto"/>
        <w:left w:val="none" w:sz="0" w:space="0" w:color="auto"/>
        <w:bottom w:val="none" w:sz="0" w:space="0" w:color="auto"/>
        <w:right w:val="none" w:sz="0" w:space="0" w:color="auto"/>
      </w:divBdr>
      <w:divsChild>
        <w:div w:id="1459029257">
          <w:marLeft w:val="0"/>
          <w:marRight w:val="0"/>
          <w:marTop w:val="0"/>
          <w:marBottom w:val="0"/>
          <w:divBdr>
            <w:top w:val="none" w:sz="0" w:space="0" w:color="auto"/>
            <w:left w:val="none" w:sz="0" w:space="0" w:color="auto"/>
            <w:bottom w:val="none" w:sz="0" w:space="0" w:color="auto"/>
            <w:right w:val="none" w:sz="0" w:space="0" w:color="auto"/>
          </w:divBdr>
          <w:divsChild>
            <w:div w:id="277444572">
              <w:marLeft w:val="0"/>
              <w:marRight w:val="0"/>
              <w:marTop w:val="0"/>
              <w:marBottom w:val="0"/>
              <w:divBdr>
                <w:top w:val="none" w:sz="0" w:space="0" w:color="auto"/>
                <w:left w:val="none" w:sz="0" w:space="0" w:color="auto"/>
                <w:bottom w:val="none" w:sz="0" w:space="0" w:color="auto"/>
                <w:right w:val="none" w:sz="0" w:space="0" w:color="auto"/>
              </w:divBdr>
              <w:divsChild>
                <w:div w:id="2011446924">
                  <w:marLeft w:val="0"/>
                  <w:marRight w:val="0"/>
                  <w:marTop w:val="0"/>
                  <w:marBottom w:val="150"/>
                  <w:divBdr>
                    <w:top w:val="none" w:sz="0" w:space="0" w:color="auto"/>
                    <w:left w:val="none" w:sz="0" w:space="0" w:color="auto"/>
                    <w:bottom w:val="none" w:sz="0" w:space="0" w:color="auto"/>
                    <w:right w:val="none" w:sz="0" w:space="0" w:color="auto"/>
                  </w:divBdr>
                  <w:divsChild>
                    <w:div w:id="1702822104">
                      <w:marLeft w:val="0"/>
                      <w:marRight w:val="0"/>
                      <w:marTop w:val="0"/>
                      <w:marBottom w:val="0"/>
                      <w:divBdr>
                        <w:top w:val="single" w:sz="6" w:space="0" w:color="D4D4D4"/>
                        <w:left w:val="single" w:sz="6" w:space="0" w:color="D4D4D4"/>
                        <w:bottom w:val="single" w:sz="6" w:space="0" w:color="D4D4D4"/>
                        <w:right w:val="single" w:sz="6" w:space="0" w:color="D4D4D4"/>
                      </w:divBdr>
                      <w:divsChild>
                        <w:div w:id="232006634">
                          <w:marLeft w:val="0"/>
                          <w:marRight w:val="0"/>
                          <w:marTop w:val="0"/>
                          <w:marBottom w:val="0"/>
                          <w:divBdr>
                            <w:top w:val="none" w:sz="0" w:space="0" w:color="auto"/>
                            <w:left w:val="none" w:sz="0" w:space="0" w:color="auto"/>
                            <w:bottom w:val="none" w:sz="0" w:space="0" w:color="auto"/>
                            <w:right w:val="none" w:sz="0" w:space="0" w:color="auto"/>
                          </w:divBdr>
                          <w:divsChild>
                            <w:div w:id="4385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871911">
      <w:bodyDiv w:val="1"/>
      <w:marLeft w:val="0"/>
      <w:marRight w:val="0"/>
      <w:marTop w:val="0"/>
      <w:marBottom w:val="0"/>
      <w:divBdr>
        <w:top w:val="none" w:sz="0" w:space="0" w:color="auto"/>
        <w:left w:val="none" w:sz="0" w:space="0" w:color="auto"/>
        <w:bottom w:val="none" w:sz="0" w:space="0" w:color="auto"/>
        <w:right w:val="none" w:sz="0" w:space="0" w:color="auto"/>
      </w:divBdr>
      <w:divsChild>
        <w:div w:id="299576811">
          <w:marLeft w:val="0"/>
          <w:marRight w:val="0"/>
          <w:marTop w:val="0"/>
          <w:marBottom w:val="0"/>
          <w:divBdr>
            <w:top w:val="none" w:sz="0" w:space="0" w:color="auto"/>
            <w:left w:val="none" w:sz="0" w:space="0" w:color="auto"/>
            <w:bottom w:val="none" w:sz="0" w:space="0" w:color="auto"/>
            <w:right w:val="none" w:sz="0" w:space="0" w:color="auto"/>
          </w:divBdr>
          <w:divsChild>
            <w:div w:id="1846554584">
              <w:marLeft w:val="0"/>
              <w:marRight w:val="626"/>
              <w:marTop w:val="0"/>
              <w:marBottom w:val="0"/>
              <w:divBdr>
                <w:top w:val="none" w:sz="0" w:space="0" w:color="auto"/>
                <w:left w:val="none" w:sz="0" w:space="0" w:color="auto"/>
                <w:bottom w:val="none" w:sz="0" w:space="0" w:color="auto"/>
                <w:right w:val="none" w:sz="0" w:space="0" w:color="auto"/>
              </w:divBdr>
              <w:divsChild>
                <w:div w:id="355349547">
                  <w:marLeft w:val="0"/>
                  <w:marRight w:val="0"/>
                  <w:marTop w:val="157"/>
                  <w:marBottom w:val="0"/>
                  <w:divBdr>
                    <w:top w:val="none" w:sz="0" w:space="0" w:color="auto"/>
                    <w:left w:val="none" w:sz="0" w:space="0" w:color="auto"/>
                    <w:bottom w:val="none" w:sz="0" w:space="0" w:color="auto"/>
                    <w:right w:val="none" w:sz="0" w:space="0" w:color="auto"/>
                  </w:divBdr>
                  <w:divsChild>
                    <w:div w:id="325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29029">
      <w:bodyDiv w:val="1"/>
      <w:marLeft w:val="0"/>
      <w:marRight w:val="0"/>
      <w:marTop w:val="0"/>
      <w:marBottom w:val="0"/>
      <w:divBdr>
        <w:top w:val="none" w:sz="0" w:space="0" w:color="auto"/>
        <w:left w:val="none" w:sz="0" w:space="0" w:color="auto"/>
        <w:bottom w:val="none" w:sz="0" w:space="0" w:color="auto"/>
        <w:right w:val="none" w:sz="0" w:space="0" w:color="auto"/>
      </w:divBdr>
    </w:div>
    <w:div w:id="568736252">
      <w:bodyDiv w:val="1"/>
      <w:marLeft w:val="0"/>
      <w:marRight w:val="0"/>
      <w:marTop w:val="0"/>
      <w:marBottom w:val="0"/>
      <w:divBdr>
        <w:top w:val="none" w:sz="0" w:space="0" w:color="auto"/>
        <w:left w:val="none" w:sz="0" w:space="0" w:color="auto"/>
        <w:bottom w:val="none" w:sz="0" w:space="0" w:color="auto"/>
        <w:right w:val="none" w:sz="0" w:space="0" w:color="auto"/>
      </w:divBdr>
      <w:divsChild>
        <w:div w:id="2064450414">
          <w:marLeft w:val="0"/>
          <w:marRight w:val="0"/>
          <w:marTop w:val="300"/>
          <w:marBottom w:val="0"/>
          <w:divBdr>
            <w:top w:val="none" w:sz="0" w:space="0" w:color="auto"/>
            <w:left w:val="none" w:sz="0" w:space="0" w:color="auto"/>
            <w:bottom w:val="none" w:sz="0" w:space="0" w:color="auto"/>
            <w:right w:val="none" w:sz="0" w:space="0" w:color="auto"/>
          </w:divBdr>
          <w:divsChild>
            <w:div w:id="1662805846">
              <w:marLeft w:val="0"/>
              <w:marRight w:val="0"/>
              <w:marTop w:val="0"/>
              <w:marBottom w:val="0"/>
              <w:divBdr>
                <w:top w:val="none" w:sz="0" w:space="0" w:color="auto"/>
                <w:left w:val="none" w:sz="0" w:space="0" w:color="auto"/>
                <w:bottom w:val="none" w:sz="0" w:space="0" w:color="auto"/>
                <w:right w:val="none" w:sz="0" w:space="0" w:color="auto"/>
              </w:divBdr>
              <w:divsChild>
                <w:div w:id="1093665921">
                  <w:marLeft w:val="0"/>
                  <w:marRight w:val="0"/>
                  <w:marTop w:val="0"/>
                  <w:marBottom w:val="0"/>
                  <w:divBdr>
                    <w:top w:val="single" w:sz="6" w:space="15" w:color="DEDEDE"/>
                    <w:left w:val="single" w:sz="6" w:space="31" w:color="DEDEDE"/>
                    <w:bottom w:val="single" w:sz="6" w:space="15" w:color="DEDEDE"/>
                    <w:right w:val="single" w:sz="6" w:space="31" w:color="DEDEDE"/>
                  </w:divBdr>
                  <w:divsChild>
                    <w:div w:id="1518344679">
                      <w:marLeft w:val="0"/>
                      <w:marRight w:val="0"/>
                      <w:marTop w:val="0"/>
                      <w:marBottom w:val="0"/>
                      <w:divBdr>
                        <w:top w:val="none" w:sz="0" w:space="0" w:color="auto"/>
                        <w:left w:val="none" w:sz="0" w:space="0" w:color="auto"/>
                        <w:bottom w:val="none" w:sz="0" w:space="0" w:color="auto"/>
                        <w:right w:val="none" w:sz="0" w:space="0" w:color="auto"/>
                      </w:divBdr>
                      <w:divsChild>
                        <w:div w:id="11338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434536">
      <w:bodyDiv w:val="1"/>
      <w:marLeft w:val="0"/>
      <w:marRight w:val="0"/>
      <w:marTop w:val="0"/>
      <w:marBottom w:val="0"/>
      <w:divBdr>
        <w:top w:val="none" w:sz="0" w:space="0" w:color="auto"/>
        <w:left w:val="none" w:sz="0" w:space="0" w:color="auto"/>
        <w:bottom w:val="none" w:sz="0" w:space="0" w:color="auto"/>
        <w:right w:val="none" w:sz="0" w:space="0" w:color="auto"/>
      </w:divBdr>
    </w:div>
    <w:div w:id="575168005">
      <w:bodyDiv w:val="1"/>
      <w:marLeft w:val="0"/>
      <w:marRight w:val="0"/>
      <w:marTop w:val="0"/>
      <w:marBottom w:val="0"/>
      <w:divBdr>
        <w:top w:val="none" w:sz="0" w:space="0" w:color="auto"/>
        <w:left w:val="none" w:sz="0" w:space="0" w:color="auto"/>
        <w:bottom w:val="none" w:sz="0" w:space="0" w:color="auto"/>
        <w:right w:val="none" w:sz="0" w:space="0" w:color="auto"/>
      </w:divBdr>
    </w:div>
    <w:div w:id="594368403">
      <w:bodyDiv w:val="1"/>
      <w:marLeft w:val="0"/>
      <w:marRight w:val="0"/>
      <w:marTop w:val="0"/>
      <w:marBottom w:val="0"/>
      <w:divBdr>
        <w:top w:val="none" w:sz="0" w:space="0" w:color="auto"/>
        <w:left w:val="none" w:sz="0" w:space="0" w:color="auto"/>
        <w:bottom w:val="none" w:sz="0" w:space="0" w:color="auto"/>
        <w:right w:val="none" w:sz="0" w:space="0" w:color="auto"/>
      </w:divBdr>
    </w:div>
    <w:div w:id="597833470">
      <w:bodyDiv w:val="1"/>
      <w:marLeft w:val="0"/>
      <w:marRight w:val="0"/>
      <w:marTop w:val="0"/>
      <w:marBottom w:val="0"/>
      <w:divBdr>
        <w:top w:val="none" w:sz="0" w:space="0" w:color="auto"/>
        <w:left w:val="none" w:sz="0" w:space="0" w:color="auto"/>
        <w:bottom w:val="none" w:sz="0" w:space="0" w:color="auto"/>
        <w:right w:val="none" w:sz="0" w:space="0" w:color="auto"/>
      </w:divBdr>
      <w:divsChild>
        <w:div w:id="1591307406">
          <w:marLeft w:val="547"/>
          <w:marRight w:val="0"/>
          <w:marTop w:val="0"/>
          <w:marBottom w:val="0"/>
          <w:divBdr>
            <w:top w:val="none" w:sz="0" w:space="0" w:color="auto"/>
            <w:left w:val="none" w:sz="0" w:space="0" w:color="auto"/>
            <w:bottom w:val="none" w:sz="0" w:space="0" w:color="auto"/>
            <w:right w:val="none" w:sz="0" w:space="0" w:color="auto"/>
          </w:divBdr>
        </w:div>
      </w:divsChild>
    </w:div>
    <w:div w:id="598757419">
      <w:bodyDiv w:val="1"/>
      <w:marLeft w:val="0"/>
      <w:marRight w:val="0"/>
      <w:marTop w:val="0"/>
      <w:marBottom w:val="0"/>
      <w:divBdr>
        <w:top w:val="none" w:sz="0" w:space="0" w:color="auto"/>
        <w:left w:val="none" w:sz="0" w:space="0" w:color="auto"/>
        <w:bottom w:val="none" w:sz="0" w:space="0" w:color="auto"/>
        <w:right w:val="none" w:sz="0" w:space="0" w:color="auto"/>
      </w:divBdr>
      <w:divsChild>
        <w:div w:id="1801534456">
          <w:marLeft w:val="0"/>
          <w:marRight w:val="0"/>
          <w:marTop w:val="0"/>
          <w:marBottom w:val="0"/>
          <w:divBdr>
            <w:top w:val="none" w:sz="0" w:space="0" w:color="auto"/>
            <w:left w:val="none" w:sz="0" w:space="0" w:color="auto"/>
            <w:bottom w:val="none" w:sz="0" w:space="0" w:color="auto"/>
            <w:right w:val="none" w:sz="0" w:space="0" w:color="auto"/>
          </w:divBdr>
          <w:divsChild>
            <w:div w:id="1620599791">
              <w:marLeft w:val="0"/>
              <w:marRight w:val="0"/>
              <w:marTop w:val="0"/>
              <w:marBottom w:val="0"/>
              <w:divBdr>
                <w:top w:val="none" w:sz="0" w:space="0" w:color="auto"/>
                <w:left w:val="none" w:sz="0" w:space="0" w:color="auto"/>
                <w:bottom w:val="none" w:sz="0" w:space="0" w:color="auto"/>
                <w:right w:val="none" w:sz="0" w:space="0" w:color="auto"/>
              </w:divBdr>
              <w:divsChild>
                <w:div w:id="997535920">
                  <w:marLeft w:val="0"/>
                  <w:marRight w:val="0"/>
                  <w:marTop w:val="0"/>
                  <w:marBottom w:val="150"/>
                  <w:divBdr>
                    <w:top w:val="none" w:sz="0" w:space="0" w:color="auto"/>
                    <w:left w:val="none" w:sz="0" w:space="0" w:color="auto"/>
                    <w:bottom w:val="none" w:sz="0" w:space="0" w:color="auto"/>
                    <w:right w:val="none" w:sz="0" w:space="0" w:color="auto"/>
                  </w:divBdr>
                  <w:divsChild>
                    <w:div w:id="1783768815">
                      <w:marLeft w:val="0"/>
                      <w:marRight w:val="0"/>
                      <w:marTop w:val="0"/>
                      <w:marBottom w:val="0"/>
                      <w:divBdr>
                        <w:top w:val="single" w:sz="6" w:space="0" w:color="D4D4D4"/>
                        <w:left w:val="single" w:sz="6" w:space="0" w:color="D4D4D4"/>
                        <w:bottom w:val="single" w:sz="6" w:space="0" w:color="D4D4D4"/>
                        <w:right w:val="single" w:sz="6" w:space="0" w:color="D4D4D4"/>
                      </w:divBdr>
                      <w:divsChild>
                        <w:div w:id="1458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038547">
      <w:bodyDiv w:val="1"/>
      <w:marLeft w:val="0"/>
      <w:marRight w:val="0"/>
      <w:marTop w:val="0"/>
      <w:marBottom w:val="0"/>
      <w:divBdr>
        <w:top w:val="none" w:sz="0" w:space="0" w:color="auto"/>
        <w:left w:val="none" w:sz="0" w:space="0" w:color="auto"/>
        <w:bottom w:val="none" w:sz="0" w:space="0" w:color="auto"/>
        <w:right w:val="none" w:sz="0" w:space="0" w:color="auto"/>
      </w:divBdr>
    </w:div>
    <w:div w:id="603877247">
      <w:bodyDiv w:val="1"/>
      <w:marLeft w:val="0"/>
      <w:marRight w:val="0"/>
      <w:marTop w:val="0"/>
      <w:marBottom w:val="0"/>
      <w:divBdr>
        <w:top w:val="none" w:sz="0" w:space="0" w:color="auto"/>
        <w:left w:val="none" w:sz="0" w:space="0" w:color="auto"/>
        <w:bottom w:val="none" w:sz="0" w:space="0" w:color="auto"/>
        <w:right w:val="none" w:sz="0" w:space="0" w:color="auto"/>
      </w:divBdr>
      <w:divsChild>
        <w:div w:id="1639650676">
          <w:marLeft w:val="0"/>
          <w:marRight w:val="0"/>
          <w:marTop w:val="0"/>
          <w:marBottom w:val="0"/>
          <w:divBdr>
            <w:top w:val="none" w:sz="0" w:space="0" w:color="auto"/>
            <w:left w:val="none" w:sz="0" w:space="0" w:color="auto"/>
            <w:bottom w:val="none" w:sz="0" w:space="0" w:color="auto"/>
            <w:right w:val="none" w:sz="0" w:space="0" w:color="auto"/>
          </w:divBdr>
          <w:divsChild>
            <w:div w:id="2143037475">
              <w:marLeft w:val="0"/>
              <w:marRight w:val="0"/>
              <w:marTop w:val="0"/>
              <w:marBottom w:val="0"/>
              <w:divBdr>
                <w:top w:val="none" w:sz="0" w:space="0" w:color="auto"/>
                <w:left w:val="none" w:sz="0" w:space="0" w:color="auto"/>
                <w:bottom w:val="none" w:sz="0" w:space="0" w:color="auto"/>
                <w:right w:val="none" w:sz="0" w:space="0" w:color="auto"/>
              </w:divBdr>
              <w:divsChild>
                <w:div w:id="1598754653">
                  <w:marLeft w:val="0"/>
                  <w:marRight w:val="0"/>
                  <w:marTop w:val="600"/>
                  <w:marBottom w:val="0"/>
                  <w:divBdr>
                    <w:top w:val="none" w:sz="0" w:space="0" w:color="auto"/>
                    <w:left w:val="none" w:sz="0" w:space="0" w:color="auto"/>
                    <w:bottom w:val="none" w:sz="0" w:space="0" w:color="auto"/>
                    <w:right w:val="none" w:sz="0" w:space="0" w:color="auto"/>
                  </w:divBdr>
                  <w:divsChild>
                    <w:div w:id="204949855">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604464040">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5">
          <w:marLeft w:val="0"/>
          <w:marRight w:val="0"/>
          <w:marTop w:val="0"/>
          <w:marBottom w:val="0"/>
          <w:divBdr>
            <w:top w:val="none" w:sz="0" w:space="0" w:color="auto"/>
            <w:left w:val="none" w:sz="0" w:space="0" w:color="auto"/>
            <w:bottom w:val="none" w:sz="0" w:space="0" w:color="auto"/>
            <w:right w:val="none" w:sz="0" w:space="0" w:color="auto"/>
          </w:divBdr>
          <w:divsChild>
            <w:div w:id="160127149">
              <w:marLeft w:val="0"/>
              <w:marRight w:val="0"/>
              <w:marTop w:val="0"/>
              <w:marBottom w:val="0"/>
              <w:divBdr>
                <w:top w:val="none" w:sz="0" w:space="0" w:color="auto"/>
                <w:left w:val="none" w:sz="0" w:space="0" w:color="auto"/>
                <w:bottom w:val="none" w:sz="0" w:space="0" w:color="auto"/>
                <w:right w:val="none" w:sz="0" w:space="0" w:color="auto"/>
              </w:divBdr>
              <w:divsChild>
                <w:div w:id="2055765178">
                  <w:marLeft w:val="-78"/>
                  <w:marRight w:val="-78"/>
                  <w:marTop w:val="0"/>
                  <w:marBottom w:val="0"/>
                  <w:divBdr>
                    <w:top w:val="none" w:sz="0" w:space="0" w:color="auto"/>
                    <w:left w:val="none" w:sz="0" w:space="0" w:color="auto"/>
                    <w:bottom w:val="none" w:sz="0" w:space="0" w:color="auto"/>
                    <w:right w:val="none" w:sz="0" w:space="0" w:color="auto"/>
                  </w:divBdr>
                  <w:divsChild>
                    <w:div w:id="1479804124">
                      <w:marLeft w:val="0"/>
                      <w:marRight w:val="0"/>
                      <w:marTop w:val="0"/>
                      <w:marBottom w:val="0"/>
                      <w:divBdr>
                        <w:top w:val="none" w:sz="0" w:space="0" w:color="auto"/>
                        <w:left w:val="none" w:sz="0" w:space="0" w:color="auto"/>
                        <w:bottom w:val="none" w:sz="0" w:space="0" w:color="auto"/>
                        <w:right w:val="none" w:sz="0" w:space="0" w:color="auto"/>
                      </w:divBdr>
                      <w:divsChild>
                        <w:div w:id="1497064914">
                          <w:marLeft w:val="0"/>
                          <w:marRight w:val="0"/>
                          <w:marTop w:val="0"/>
                          <w:marBottom w:val="157"/>
                          <w:divBdr>
                            <w:top w:val="single" w:sz="6" w:space="8" w:color="DCDCDC"/>
                            <w:left w:val="single" w:sz="6" w:space="8" w:color="DCDCDC"/>
                            <w:bottom w:val="single" w:sz="6" w:space="8" w:color="DCDCDC"/>
                            <w:right w:val="single" w:sz="6" w:space="8" w:color="DCDCDC"/>
                          </w:divBdr>
                          <w:divsChild>
                            <w:div w:id="1793085938">
                              <w:marLeft w:val="0"/>
                              <w:marRight w:val="0"/>
                              <w:marTop w:val="0"/>
                              <w:marBottom w:val="0"/>
                              <w:divBdr>
                                <w:top w:val="none" w:sz="0" w:space="0" w:color="auto"/>
                                <w:left w:val="none" w:sz="0" w:space="0" w:color="auto"/>
                                <w:bottom w:val="none" w:sz="0" w:space="0" w:color="auto"/>
                                <w:right w:val="none" w:sz="0" w:space="0" w:color="auto"/>
                              </w:divBdr>
                              <w:divsChild>
                                <w:div w:id="326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5731">
      <w:bodyDiv w:val="1"/>
      <w:marLeft w:val="0"/>
      <w:marRight w:val="0"/>
      <w:marTop w:val="0"/>
      <w:marBottom w:val="0"/>
      <w:divBdr>
        <w:top w:val="none" w:sz="0" w:space="0" w:color="auto"/>
        <w:left w:val="none" w:sz="0" w:space="0" w:color="auto"/>
        <w:bottom w:val="none" w:sz="0" w:space="0" w:color="auto"/>
        <w:right w:val="none" w:sz="0" w:space="0" w:color="auto"/>
      </w:divBdr>
    </w:div>
    <w:div w:id="607812566">
      <w:bodyDiv w:val="1"/>
      <w:marLeft w:val="0"/>
      <w:marRight w:val="0"/>
      <w:marTop w:val="0"/>
      <w:marBottom w:val="0"/>
      <w:divBdr>
        <w:top w:val="none" w:sz="0" w:space="0" w:color="auto"/>
        <w:left w:val="none" w:sz="0" w:space="0" w:color="auto"/>
        <w:bottom w:val="none" w:sz="0" w:space="0" w:color="auto"/>
        <w:right w:val="none" w:sz="0" w:space="0" w:color="auto"/>
      </w:divBdr>
    </w:div>
    <w:div w:id="610671016">
      <w:bodyDiv w:val="1"/>
      <w:marLeft w:val="0"/>
      <w:marRight w:val="0"/>
      <w:marTop w:val="0"/>
      <w:marBottom w:val="0"/>
      <w:divBdr>
        <w:top w:val="none" w:sz="0" w:space="0" w:color="auto"/>
        <w:left w:val="none" w:sz="0" w:space="0" w:color="auto"/>
        <w:bottom w:val="none" w:sz="0" w:space="0" w:color="auto"/>
        <w:right w:val="none" w:sz="0" w:space="0" w:color="auto"/>
      </w:divBdr>
    </w:div>
    <w:div w:id="614598184">
      <w:bodyDiv w:val="1"/>
      <w:marLeft w:val="0"/>
      <w:marRight w:val="0"/>
      <w:marTop w:val="0"/>
      <w:marBottom w:val="0"/>
      <w:divBdr>
        <w:top w:val="none" w:sz="0" w:space="0" w:color="auto"/>
        <w:left w:val="none" w:sz="0" w:space="0" w:color="auto"/>
        <w:bottom w:val="none" w:sz="0" w:space="0" w:color="auto"/>
        <w:right w:val="none" w:sz="0" w:space="0" w:color="auto"/>
      </w:divBdr>
    </w:div>
    <w:div w:id="614795141">
      <w:bodyDiv w:val="1"/>
      <w:marLeft w:val="0"/>
      <w:marRight w:val="0"/>
      <w:marTop w:val="630"/>
      <w:marBottom w:val="615"/>
      <w:divBdr>
        <w:top w:val="none" w:sz="0" w:space="0" w:color="auto"/>
        <w:left w:val="none" w:sz="0" w:space="0" w:color="auto"/>
        <w:bottom w:val="none" w:sz="0" w:space="0" w:color="auto"/>
        <w:right w:val="none" w:sz="0" w:space="0" w:color="auto"/>
      </w:divBdr>
      <w:divsChild>
        <w:div w:id="883949971">
          <w:marLeft w:val="0"/>
          <w:marRight w:val="0"/>
          <w:marTop w:val="0"/>
          <w:marBottom w:val="0"/>
          <w:divBdr>
            <w:top w:val="none" w:sz="0" w:space="0" w:color="auto"/>
            <w:left w:val="none" w:sz="0" w:space="0" w:color="auto"/>
            <w:bottom w:val="none" w:sz="0" w:space="0" w:color="auto"/>
            <w:right w:val="none" w:sz="0" w:space="0" w:color="auto"/>
          </w:divBdr>
          <w:divsChild>
            <w:div w:id="165823707">
              <w:marLeft w:val="0"/>
              <w:marRight w:val="0"/>
              <w:marTop w:val="0"/>
              <w:marBottom w:val="0"/>
              <w:divBdr>
                <w:top w:val="none" w:sz="0" w:space="0" w:color="auto"/>
                <w:left w:val="none" w:sz="0" w:space="0" w:color="auto"/>
                <w:bottom w:val="none" w:sz="0" w:space="0" w:color="auto"/>
                <w:right w:val="none" w:sz="0" w:space="0" w:color="auto"/>
              </w:divBdr>
              <w:divsChild>
                <w:div w:id="1115056903">
                  <w:marLeft w:val="0"/>
                  <w:marRight w:val="0"/>
                  <w:marTop w:val="0"/>
                  <w:marBottom w:val="0"/>
                  <w:divBdr>
                    <w:top w:val="none" w:sz="0" w:space="0" w:color="auto"/>
                    <w:left w:val="none" w:sz="0" w:space="0" w:color="auto"/>
                    <w:bottom w:val="none" w:sz="0" w:space="0" w:color="auto"/>
                    <w:right w:val="none" w:sz="0" w:space="0" w:color="auto"/>
                  </w:divBdr>
                  <w:divsChild>
                    <w:div w:id="710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76272">
      <w:bodyDiv w:val="1"/>
      <w:marLeft w:val="0"/>
      <w:marRight w:val="0"/>
      <w:marTop w:val="0"/>
      <w:marBottom w:val="0"/>
      <w:divBdr>
        <w:top w:val="none" w:sz="0" w:space="0" w:color="auto"/>
        <w:left w:val="none" w:sz="0" w:space="0" w:color="auto"/>
        <w:bottom w:val="none" w:sz="0" w:space="0" w:color="auto"/>
        <w:right w:val="none" w:sz="0" w:space="0" w:color="auto"/>
      </w:divBdr>
    </w:div>
    <w:div w:id="623077927">
      <w:bodyDiv w:val="1"/>
      <w:marLeft w:val="0"/>
      <w:marRight w:val="0"/>
      <w:marTop w:val="0"/>
      <w:marBottom w:val="0"/>
      <w:divBdr>
        <w:top w:val="none" w:sz="0" w:space="0" w:color="auto"/>
        <w:left w:val="none" w:sz="0" w:space="0" w:color="auto"/>
        <w:bottom w:val="none" w:sz="0" w:space="0" w:color="auto"/>
        <w:right w:val="none" w:sz="0" w:space="0" w:color="auto"/>
      </w:divBdr>
      <w:divsChild>
        <w:div w:id="2038040734">
          <w:marLeft w:val="0"/>
          <w:marRight w:val="0"/>
          <w:marTop w:val="0"/>
          <w:marBottom w:val="0"/>
          <w:divBdr>
            <w:top w:val="none" w:sz="0" w:space="0" w:color="auto"/>
            <w:left w:val="none" w:sz="0" w:space="0" w:color="auto"/>
            <w:bottom w:val="none" w:sz="0" w:space="0" w:color="auto"/>
            <w:right w:val="none" w:sz="0" w:space="0" w:color="auto"/>
          </w:divBdr>
          <w:divsChild>
            <w:div w:id="1183515271">
              <w:marLeft w:val="0"/>
              <w:marRight w:val="0"/>
              <w:marTop w:val="0"/>
              <w:marBottom w:val="0"/>
              <w:divBdr>
                <w:top w:val="none" w:sz="0" w:space="0" w:color="auto"/>
                <w:left w:val="none" w:sz="0" w:space="0" w:color="auto"/>
                <w:bottom w:val="none" w:sz="0" w:space="0" w:color="auto"/>
                <w:right w:val="none" w:sz="0" w:space="0" w:color="auto"/>
              </w:divBdr>
              <w:divsChild>
                <w:div w:id="928736602">
                  <w:marLeft w:val="0"/>
                  <w:marRight w:val="0"/>
                  <w:marTop w:val="0"/>
                  <w:marBottom w:val="0"/>
                  <w:divBdr>
                    <w:top w:val="none" w:sz="0" w:space="0" w:color="auto"/>
                    <w:left w:val="none" w:sz="0" w:space="0" w:color="auto"/>
                    <w:bottom w:val="none" w:sz="0" w:space="0" w:color="auto"/>
                    <w:right w:val="none" w:sz="0" w:space="0" w:color="auto"/>
                  </w:divBdr>
                  <w:divsChild>
                    <w:div w:id="254677118">
                      <w:marLeft w:val="0"/>
                      <w:marRight w:val="0"/>
                      <w:marTop w:val="0"/>
                      <w:marBottom w:val="0"/>
                      <w:divBdr>
                        <w:top w:val="none" w:sz="0" w:space="0" w:color="auto"/>
                        <w:left w:val="none" w:sz="0" w:space="0" w:color="auto"/>
                        <w:bottom w:val="none" w:sz="0" w:space="0" w:color="auto"/>
                        <w:right w:val="none" w:sz="0" w:space="0" w:color="auto"/>
                      </w:divBdr>
                      <w:divsChild>
                        <w:div w:id="2005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38780">
      <w:bodyDiv w:val="1"/>
      <w:marLeft w:val="0"/>
      <w:marRight w:val="0"/>
      <w:marTop w:val="0"/>
      <w:marBottom w:val="0"/>
      <w:divBdr>
        <w:top w:val="none" w:sz="0" w:space="0" w:color="auto"/>
        <w:left w:val="none" w:sz="0" w:space="0" w:color="auto"/>
        <w:bottom w:val="none" w:sz="0" w:space="0" w:color="auto"/>
        <w:right w:val="none" w:sz="0" w:space="0" w:color="auto"/>
      </w:divBdr>
    </w:div>
    <w:div w:id="645670567">
      <w:bodyDiv w:val="1"/>
      <w:marLeft w:val="0"/>
      <w:marRight w:val="0"/>
      <w:marTop w:val="0"/>
      <w:marBottom w:val="0"/>
      <w:divBdr>
        <w:top w:val="none" w:sz="0" w:space="0" w:color="auto"/>
        <w:left w:val="none" w:sz="0" w:space="0" w:color="auto"/>
        <w:bottom w:val="none" w:sz="0" w:space="0" w:color="auto"/>
        <w:right w:val="none" w:sz="0" w:space="0" w:color="auto"/>
      </w:divBdr>
    </w:div>
    <w:div w:id="648939908">
      <w:bodyDiv w:val="1"/>
      <w:marLeft w:val="0"/>
      <w:marRight w:val="0"/>
      <w:marTop w:val="0"/>
      <w:marBottom w:val="0"/>
      <w:divBdr>
        <w:top w:val="none" w:sz="0" w:space="0" w:color="auto"/>
        <w:left w:val="none" w:sz="0" w:space="0" w:color="auto"/>
        <w:bottom w:val="none" w:sz="0" w:space="0" w:color="auto"/>
        <w:right w:val="none" w:sz="0" w:space="0" w:color="auto"/>
      </w:divBdr>
      <w:divsChild>
        <w:div w:id="1568036120">
          <w:marLeft w:val="0"/>
          <w:marRight w:val="0"/>
          <w:marTop w:val="0"/>
          <w:marBottom w:val="0"/>
          <w:divBdr>
            <w:top w:val="none" w:sz="0" w:space="0" w:color="auto"/>
            <w:left w:val="none" w:sz="0" w:space="0" w:color="auto"/>
            <w:bottom w:val="none" w:sz="0" w:space="0" w:color="auto"/>
            <w:right w:val="none" w:sz="0" w:space="0" w:color="auto"/>
          </w:divBdr>
          <w:divsChild>
            <w:div w:id="777456126">
              <w:marLeft w:val="0"/>
              <w:marRight w:val="0"/>
              <w:marTop w:val="0"/>
              <w:marBottom w:val="0"/>
              <w:divBdr>
                <w:top w:val="none" w:sz="0" w:space="0" w:color="auto"/>
                <w:left w:val="none" w:sz="0" w:space="0" w:color="auto"/>
                <w:bottom w:val="none" w:sz="0" w:space="0" w:color="auto"/>
                <w:right w:val="none" w:sz="0" w:space="0" w:color="auto"/>
              </w:divBdr>
              <w:divsChild>
                <w:div w:id="1424569098">
                  <w:marLeft w:val="0"/>
                  <w:marRight w:val="0"/>
                  <w:marTop w:val="0"/>
                  <w:marBottom w:val="0"/>
                  <w:divBdr>
                    <w:top w:val="none" w:sz="0" w:space="0" w:color="auto"/>
                    <w:left w:val="none" w:sz="0" w:space="0" w:color="auto"/>
                    <w:bottom w:val="none" w:sz="0" w:space="0" w:color="auto"/>
                    <w:right w:val="none" w:sz="0" w:space="0" w:color="auto"/>
                  </w:divBdr>
                  <w:divsChild>
                    <w:div w:id="1214004050">
                      <w:marLeft w:val="0"/>
                      <w:marRight w:val="0"/>
                      <w:marTop w:val="0"/>
                      <w:marBottom w:val="0"/>
                      <w:divBdr>
                        <w:top w:val="none" w:sz="0" w:space="0" w:color="auto"/>
                        <w:left w:val="none" w:sz="0" w:space="0" w:color="auto"/>
                        <w:bottom w:val="none" w:sz="0" w:space="0" w:color="auto"/>
                        <w:right w:val="none" w:sz="0" w:space="0" w:color="auto"/>
                      </w:divBdr>
                      <w:divsChild>
                        <w:div w:id="13381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216472">
      <w:bodyDiv w:val="1"/>
      <w:marLeft w:val="0"/>
      <w:marRight w:val="0"/>
      <w:marTop w:val="0"/>
      <w:marBottom w:val="0"/>
      <w:divBdr>
        <w:top w:val="none" w:sz="0" w:space="0" w:color="auto"/>
        <w:left w:val="none" w:sz="0" w:space="0" w:color="auto"/>
        <w:bottom w:val="none" w:sz="0" w:space="0" w:color="auto"/>
        <w:right w:val="none" w:sz="0" w:space="0" w:color="auto"/>
      </w:divBdr>
    </w:div>
    <w:div w:id="657223546">
      <w:bodyDiv w:val="1"/>
      <w:marLeft w:val="0"/>
      <w:marRight w:val="0"/>
      <w:marTop w:val="0"/>
      <w:marBottom w:val="0"/>
      <w:divBdr>
        <w:top w:val="none" w:sz="0" w:space="0" w:color="auto"/>
        <w:left w:val="none" w:sz="0" w:space="0" w:color="auto"/>
        <w:bottom w:val="none" w:sz="0" w:space="0" w:color="auto"/>
        <w:right w:val="none" w:sz="0" w:space="0" w:color="auto"/>
      </w:divBdr>
      <w:divsChild>
        <w:div w:id="1714839540">
          <w:marLeft w:val="0"/>
          <w:marRight w:val="0"/>
          <w:marTop w:val="0"/>
          <w:marBottom w:val="0"/>
          <w:divBdr>
            <w:top w:val="none" w:sz="0" w:space="0" w:color="auto"/>
            <w:left w:val="none" w:sz="0" w:space="0" w:color="auto"/>
            <w:bottom w:val="none" w:sz="0" w:space="0" w:color="auto"/>
            <w:right w:val="none" w:sz="0" w:space="0" w:color="auto"/>
          </w:divBdr>
          <w:divsChild>
            <w:div w:id="1398360569">
              <w:marLeft w:val="0"/>
              <w:marRight w:val="0"/>
              <w:marTop w:val="0"/>
              <w:marBottom w:val="0"/>
              <w:divBdr>
                <w:top w:val="none" w:sz="0" w:space="0" w:color="auto"/>
                <w:left w:val="none" w:sz="0" w:space="0" w:color="auto"/>
                <w:bottom w:val="none" w:sz="0" w:space="0" w:color="auto"/>
                <w:right w:val="none" w:sz="0" w:space="0" w:color="auto"/>
              </w:divBdr>
              <w:divsChild>
                <w:div w:id="733158387">
                  <w:marLeft w:val="0"/>
                  <w:marRight w:val="0"/>
                  <w:marTop w:val="0"/>
                  <w:marBottom w:val="0"/>
                  <w:divBdr>
                    <w:top w:val="none" w:sz="0" w:space="0" w:color="auto"/>
                    <w:left w:val="none" w:sz="0" w:space="0" w:color="auto"/>
                    <w:bottom w:val="none" w:sz="0" w:space="0" w:color="auto"/>
                    <w:right w:val="none" w:sz="0" w:space="0" w:color="auto"/>
                  </w:divBdr>
                  <w:divsChild>
                    <w:div w:id="268320597">
                      <w:marLeft w:val="0"/>
                      <w:marRight w:val="0"/>
                      <w:marTop w:val="0"/>
                      <w:marBottom w:val="0"/>
                      <w:divBdr>
                        <w:top w:val="none" w:sz="0" w:space="0" w:color="auto"/>
                        <w:left w:val="none" w:sz="0" w:space="0" w:color="auto"/>
                        <w:bottom w:val="none" w:sz="0" w:space="0" w:color="auto"/>
                        <w:right w:val="none" w:sz="0" w:space="0" w:color="auto"/>
                      </w:divBdr>
                      <w:divsChild>
                        <w:div w:id="1632327129">
                          <w:marLeft w:val="0"/>
                          <w:marRight w:val="0"/>
                          <w:marTop w:val="0"/>
                          <w:marBottom w:val="0"/>
                          <w:divBdr>
                            <w:top w:val="none" w:sz="0" w:space="0" w:color="auto"/>
                            <w:left w:val="single" w:sz="6" w:space="0" w:color="AAACBC"/>
                            <w:bottom w:val="single" w:sz="6" w:space="0" w:color="AAACBC"/>
                            <w:right w:val="single" w:sz="6" w:space="0" w:color="AAACBC"/>
                          </w:divBdr>
                          <w:divsChild>
                            <w:div w:id="1812166814">
                              <w:marLeft w:val="0"/>
                              <w:marRight w:val="0"/>
                              <w:marTop w:val="110"/>
                              <w:marBottom w:val="78"/>
                              <w:divBdr>
                                <w:top w:val="none" w:sz="0" w:space="0" w:color="auto"/>
                                <w:left w:val="none" w:sz="0" w:space="0" w:color="auto"/>
                                <w:bottom w:val="none" w:sz="0" w:space="0" w:color="auto"/>
                                <w:right w:val="none" w:sz="0" w:space="0" w:color="auto"/>
                              </w:divBdr>
                              <w:divsChild>
                                <w:div w:id="2902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659671">
      <w:bodyDiv w:val="1"/>
      <w:marLeft w:val="0"/>
      <w:marRight w:val="0"/>
      <w:marTop w:val="0"/>
      <w:marBottom w:val="0"/>
      <w:divBdr>
        <w:top w:val="none" w:sz="0" w:space="0" w:color="auto"/>
        <w:left w:val="none" w:sz="0" w:space="0" w:color="auto"/>
        <w:bottom w:val="none" w:sz="0" w:space="0" w:color="auto"/>
        <w:right w:val="none" w:sz="0" w:space="0" w:color="auto"/>
      </w:divBdr>
    </w:div>
    <w:div w:id="660624676">
      <w:bodyDiv w:val="1"/>
      <w:marLeft w:val="0"/>
      <w:marRight w:val="0"/>
      <w:marTop w:val="0"/>
      <w:marBottom w:val="0"/>
      <w:divBdr>
        <w:top w:val="none" w:sz="0" w:space="0" w:color="auto"/>
        <w:left w:val="none" w:sz="0" w:space="0" w:color="auto"/>
        <w:bottom w:val="none" w:sz="0" w:space="0" w:color="auto"/>
        <w:right w:val="none" w:sz="0" w:space="0" w:color="auto"/>
      </w:divBdr>
    </w:div>
    <w:div w:id="661927741">
      <w:bodyDiv w:val="1"/>
      <w:marLeft w:val="0"/>
      <w:marRight w:val="0"/>
      <w:marTop w:val="0"/>
      <w:marBottom w:val="0"/>
      <w:divBdr>
        <w:top w:val="none" w:sz="0" w:space="0" w:color="auto"/>
        <w:left w:val="none" w:sz="0" w:space="0" w:color="auto"/>
        <w:bottom w:val="none" w:sz="0" w:space="0" w:color="auto"/>
        <w:right w:val="none" w:sz="0" w:space="0" w:color="auto"/>
      </w:divBdr>
    </w:div>
    <w:div w:id="664435996">
      <w:bodyDiv w:val="1"/>
      <w:marLeft w:val="0"/>
      <w:marRight w:val="0"/>
      <w:marTop w:val="0"/>
      <w:marBottom w:val="0"/>
      <w:divBdr>
        <w:top w:val="none" w:sz="0" w:space="0" w:color="auto"/>
        <w:left w:val="none" w:sz="0" w:space="0" w:color="auto"/>
        <w:bottom w:val="none" w:sz="0" w:space="0" w:color="auto"/>
        <w:right w:val="none" w:sz="0" w:space="0" w:color="auto"/>
      </w:divBdr>
    </w:div>
    <w:div w:id="664825666">
      <w:bodyDiv w:val="1"/>
      <w:marLeft w:val="0"/>
      <w:marRight w:val="0"/>
      <w:marTop w:val="0"/>
      <w:marBottom w:val="0"/>
      <w:divBdr>
        <w:top w:val="none" w:sz="0" w:space="0" w:color="auto"/>
        <w:left w:val="none" w:sz="0" w:space="0" w:color="auto"/>
        <w:bottom w:val="none" w:sz="0" w:space="0" w:color="auto"/>
        <w:right w:val="none" w:sz="0" w:space="0" w:color="auto"/>
      </w:divBdr>
      <w:divsChild>
        <w:div w:id="764770687">
          <w:marLeft w:val="0"/>
          <w:marRight w:val="0"/>
          <w:marTop w:val="0"/>
          <w:marBottom w:val="300"/>
          <w:divBdr>
            <w:top w:val="single" w:sz="48" w:space="0" w:color="FFFFFF"/>
            <w:left w:val="none" w:sz="0" w:space="0" w:color="auto"/>
            <w:bottom w:val="none" w:sz="0" w:space="0" w:color="auto"/>
            <w:right w:val="none" w:sz="0" w:space="0" w:color="auto"/>
          </w:divBdr>
          <w:divsChild>
            <w:div w:id="1085348440">
              <w:marLeft w:val="0"/>
              <w:marRight w:val="0"/>
              <w:marTop w:val="0"/>
              <w:marBottom w:val="0"/>
              <w:divBdr>
                <w:top w:val="none" w:sz="0" w:space="0" w:color="auto"/>
                <w:left w:val="none" w:sz="0" w:space="0" w:color="auto"/>
                <w:bottom w:val="none" w:sz="0" w:space="0" w:color="auto"/>
                <w:right w:val="none" w:sz="0" w:space="0" w:color="auto"/>
              </w:divBdr>
              <w:divsChild>
                <w:div w:id="1373115762">
                  <w:marLeft w:val="0"/>
                  <w:marRight w:val="0"/>
                  <w:marTop w:val="0"/>
                  <w:marBottom w:val="0"/>
                  <w:divBdr>
                    <w:top w:val="none" w:sz="0" w:space="0" w:color="auto"/>
                    <w:left w:val="none" w:sz="0" w:space="0" w:color="auto"/>
                    <w:bottom w:val="none" w:sz="0" w:space="0" w:color="auto"/>
                    <w:right w:val="none" w:sz="0" w:space="0" w:color="auto"/>
                  </w:divBdr>
                  <w:divsChild>
                    <w:div w:id="641080364">
                      <w:marLeft w:val="0"/>
                      <w:marRight w:val="0"/>
                      <w:marTop w:val="0"/>
                      <w:marBottom w:val="360"/>
                      <w:divBdr>
                        <w:top w:val="none" w:sz="0" w:space="0" w:color="auto"/>
                        <w:left w:val="none" w:sz="0" w:space="0" w:color="auto"/>
                        <w:bottom w:val="none" w:sz="0" w:space="0" w:color="auto"/>
                        <w:right w:val="none" w:sz="0" w:space="0" w:color="auto"/>
                      </w:divBdr>
                      <w:divsChild>
                        <w:div w:id="3552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979749">
      <w:bodyDiv w:val="1"/>
      <w:marLeft w:val="0"/>
      <w:marRight w:val="0"/>
      <w:marTop w:val="0"/>
      <w:marBottom w:val="0"/>
      <w:divBdr>
        <w:top w:val="none" w:sz="0" w:space="0" w:color="auto"/>
        <w:left w:val="none" w:sz="0" w:space="0" w:color="auto"/>
        <w:bottom w:val="none" w:sz="0" w:space="0" w:color="auto"/>
        <w:right w:val="none" w:sz="0" w:space="0" w:color="auto"/>
      </w:divBdr>
    </w:div>
    <w:div w:id="670914831">
      <w:bodyDiv w:val="1"/>
      <w:marLeft w:val="0"/>
      <w:marRight w:val="0"/>
      <w:marTop w:val="0"/>
      <w:marBottom w:val="0"/>
      <w:divBdr>
        <w:top w:val="none" w:sz="0" w:space="0" w:color="auto"/>
        <w:left w:val="none" w:sz="0" w:space="0" w:color="auto"/>
        <w:bottom w:val="none" w:sz="0" w:space="0" w:color="auto"/>
        <w:right w:val="none" w:sz="0" w:space="0" w:color="auto"/>
      </w:divBdr>
    </w:div>
    <w:div w:id="672486628">
      <w:bodyDiv w:val="1"/>
      <w:marLeft w:val="0"/>
      <w:marRight w:val="0"/>
      <w:marTop w:val="0"/>
      <w:marBottom w:val="0"/>
      <w:divBdr>
        <w:top w:val="none" w:sz="0" w:space="0" w:color="auto"/>
        <w:left w:val="none" w:sz="0" w:space="0" w:color="auto"/>
        <w:bottom w:val="none" w:sz="0" w:space="0" w:color="auto"/>
        <w:right w:val="none" w:sz="0" w:space="0" w:color="auto"/>
      </w:divBdr>
      <w:divsChild>
        <w:div w:id="1373503569">
          <w:marLeft w:val="0"/>
          <w:marRight w:val="0"/>
          <w:marTop w:val="0"/>
          <w:marBottom w:val="0"/>
          <w:divBdr>
            <w:top w:val="none" w:sz="0" w:space="0" w:color="auto"/>
            <w:left w:val="none" w:sz="0" w:space="0" w:color="auto"/>
            <w:bottom w:val="none" w:sz="0" w:space="0" w:color="auto"/>
            <w:right w:val="none" w:sz="0" w:space="0" w:color="auto"/>
          </w:divBdr>
          <w:divsChild>
            <w:div w:id="1684241165">
              <w:marLeft w:val="0"/>
              <w:marRight w:val="0"/>
              <w:marTop w:val="0"/>
              <w:marBottom w:val="0"/>
              <w:divBdr>
                <w:top w:val="none" w:sz="0" w:space="0" w:color="auto"/>
                <w:left w:val="none" w:sz="0" w:space="0" w:color="auto"/>
                <w:bottom w:val="none" w:sz="0" w:space="0" w:color="auto"/>
                <w:right w:val="none" w:sz="0" w:space="0" w:color="auto"/>
              </w:divBdr>
              <w:divsChild>
                <w:div w:id="1809207211">
                  <w:marLeft w:val="0"/>
                  <w:marRight w:val="0"/>
                  <w:marTop w:val="0"/>
                  <w:marBottom w:val="150"/>
                  <w:divBdr>
                    <w:top w:val="none" w:sz="0" w:space="0" w:color="auto"/>
                    <w:left w:val="none" w:sz="0" w:space="0" w:color="auto"/>
                    <w:bottom w:val="none" w:sz="0" w:space="0" w:color="auto"/>
                    <w:right w:val="none" w:sz="0" w:space="0" w:color="auto"/>
                  </w:divBdr>
                  <w:divsChild>
                    <w:div w:id="1750424655">
                      <w:marLeft w:val="0"/>
                      <w:marRight w:val="0"/>
                      <w:marTop w:val="0"/>
                      <w:marBottom w:val="0"/>
                      <w:divBdr>
                        <w:top w:val="single" w:sz="6" w:space="0" w:color="D4D4D4"/>
                        <w:left w:val="single" w:sz="6" w:space="0" w:color="D4D4D4"/>
                        <w:bottom w:val="single" w:sz="6" w:space="0" w:color="D4D4D4"/>
                        <w:right w:val="single" w:sz="6" w:space="0" w:color="D4D4D4"/>
                      </w:divBdr>
                      <w:divsChild>
                        <w:div w:id="7084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6944">
      <w:bodyDiv w:val="1"/>
      <w:marLeft w:val="0"/>
      <w:marRight w:val="0"/>
      <w:marTop w:val="0"/>
      <w:marBottom w:val="0"/>
      <w:divBdr>
        <w:top w:val="none" w:sz="0" w:space="0" w:color="auto"/>
        <w:left w:val="none" w:sz="0" w:space="0" w:color="auto"/>
        <w:bottom w:val="none" w:sz="0" w:space="0" w:color="auto"/>
        <w:right w:val="none" w:sz="0" w:space="0" w:color="auto"/>
      </w:divBdr>
    </w:div>
    <w:div w:id="687023760">
      <w:bodyDiv w:val="1"/>
      <w:marLeft w:val="0"/>
      <w:marRight w:val="0"/>
      <w:marTop w:val="0"/>
      <w:marBottom w:val="0"/>
      <w:divBdr>
        <w:top w:val="none" w:sz="0" w:space="0" w:color="auto"/>
        <w:left w:val="none" w:sz="0" w:space="0" w:color="auto"/>
        <w:bottom w:val="none" w:sz="0" w:space="0" w:color="auto"/>
        <w:right w:val="none" w:sz="0" w:space="0" w:color="auto"/>
      </w:divBdr>
    </w:div>
    <w:div w:id="688332602">
      <w:bodyDiv w:val="1"/>
      <w:marLeft w:val="0"/>
      <w:marRight w:val="0"/>
      <w:marTop w:val="0"/>
      <w:marBottom w:val="0"/>
      <w:divBdr>
        <w:top w:val="none" w:sz="0" w:space="0" w:color="auto"/>
        <w:left w:val="none" w:sz="0" w:space="0" w:color="auto"/>
        <w:bottom w:val="none" w:sz="0" w:space="0" w:color="auto"/>
        <w:right w:val="none" w:sz="0" w:space="0" w:color="auto"/>
      </w:divBdr>
    </w:div>
    <w:div w:id="688334867">
      <w:bodyDiv w:val="1"/>
      <w:marLeft w:val="0"/>
      <w:marRight w:val="0"/>
      <w:marTop w:val="0"/>
      <w:marBottom w:val="0"/>
      <w:divBdr>
        <w:top w:val="none" w:sz="0" w:space="0" w:color="auto"/>
        <w:left w:val="none" w:sz="0" w:space="0" w:color="auto"/>
        <w:bottom w:val="none" w:sz="0" w:space="0" w:color="auto"/>
        <w:right w:val="none" w:sz="0" w:space="0" w:color="auto"/>
      </w:divBdr>
    </w:div>
    <w:div w:id="695813488">
      <w:bodyDiv w:val="1"/>
      <w:marLeft w:val="0"/>
      <w:marRight w:val="0"/>
      <w:marTop w:val="0"/>
      <w:marBottom w:val="0"/>
      <w:divBdr>
        <w:top w:val="none" w:sz="0" w:space="0" w:color="auto"/>
        <w:left w:val="none" w:sz="0" w:space="0" w:color="auto"/>
        <w:bottom w:val="none" w:sz="0" w:space="0" w:color="auto"/>
        <w:right w:val="none" w:sz="0" w:space="0" w:color="auto"/>
      </w:divBdr>
    </w:div>
    <w:div w:id="697856486">
      <w:bodyDiv w:val="1"/>
      <w:marLeft w:val="0"/>
      <w:marRight w:val="0"/>
      <w:marTop w:val="0"/>
      <w:marBottom w:val="0"/>
      <w:divBdr>
        <w:top w:val="none" w:sz="0" w:space="0" w:color="auto"/>
        <w:left w:val="none" w:sz="0" w:space="0" w:color="auto"/>
        <w:bottom w:val="none" w:sz="0" w:space="0" w:color="auto"/>
        <w:right w:val="none" w:sz="0" w:space="0" w:color="auto"/>
      </w:divBdr>
    </w:div>
    <w:div w:id="701514405">
      <w:bodyDiv w:val="1"/>
      <w:marLeft w:val="0"/>
      <w:marRight w:val="0"/>
      <w:marTop w:val="0"/>
      <w:marBottom w:val="0"/>
      <w:divBdr>
        <w:top w:val="none" w:sz="0" w:space="0" w:color="auto"/>
        <w:left w:val="none" w:sz="0" w:space="0" w:color="auto"/>
        <w:bottom w:val="none" w:sz="0" w:space="0" w:color="auto"/>
        <w:right w:val="none" w:sz="0" w:space="0" w:color="auto"/>
      </w:divBdr>
      <w:divsChild>
        <w:div w:id="818688531">
          <w:marLeft w:val="0"/>
          <w:marRight w:val="0"/>
          <w:marTop w:val="0"/>
          <w:marBottom w:val="0"/>
          <w:divBdr>
            <w:top w:val="none" w:sz="0" w:space="0" w:color="auto"/>
            <w:left w:val="none" w:sz="0" w:space="0" w:color="auto"/>
            <w:bottom w:val="none" w:sz="0" w:space="0" w:color="auto"/>
            <w:right w:val="none" w:sz="0" w:space="0" w:color="auto"/>
          </w:divBdr>
          <w:divsChild>
            <w:div w:id="1900051319">
              <w:marLeft w:val="0"/>
              <w:marRight w:val="0"/>
              <w:marTop w:val="0"/>
              <w:marBottom w:val="0"/>
              <w:divBdr>
                <w:top w:val="none" w:sz="0" w:space="0" w:color="auto"/>
                <w:left w:val="none" w:sz="0" w:space="0" w:color="auto"/>
                <w:bottom w:val="none" w:sz="0" w:space="0" w:color="auto"/>
                <w:right w:val="none" w:sz="0" w:space="0" w:color="auto"/>
              </w:divBdr>
              <w:divsChild>
                <w:div w:id="618729856">
                  <w:marLeft w:val="0"/>
                  <w:marRight w:val="0"/>
                  <w:marTop w:val="0"/>
                  <w:marBottom w:val="125"/>
                  <w:divBdr>
                    <w:top w:val="none" w:sz="0" w:space="0" w:color="auto"/>
                    <w:left w:val="none" w:sz="0" w:space="0" w:color="auto"/>
                    <w:bottom w:val="none" w:sz="0" w:space="0" w:color="auto"/>
                    <w:right w:val="none" w:sz="0" w:space="0" w:color="auto"/>
                  </w:divBdr>
                  <w:divsChild>
                    <w:div w:id="236791645">
                      <w:marLeft w:val="0"/>
                      <w:marRight w:val="0"/>
                      <w:marTop w:val="0"/>
                      <w:marBottom w:val="0"/>
                      <w:divBdr>
                        <w:top w:val="single" w:sz="4" w:space="0" w:color="D4D4D4"/>
                        <w:left w:val="single" w:sz="4" w:space="0" w:color="D4D4D4"/>
                        <w:bottom w:val="single" w:sz="4" w:space="0" w:color="D4D4D4"/>
                        <w:right w:val="single" w:sz="4" w:space="0" w:color="D4D4D4"/>
                      </w:divBdr>
                      <w:divsChild>
                        <w:div w:id="14365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85630">
      <w:bodyDiv w:val="1"/>
      <w:marLeft w:val="0"/>
      <w:marRight w:val="0"/>
      <w:marTop w:val="0"/>
      <w:marBottom w:val="0"/>
      <w:divBdr>
        <w:top w:val="none" w:sz="0" w:space="0" w:color="auto"/>
        <w:left w:val="none" w:sz="0" w:space="0" w:color="auto"/>
        <w:bottom w:val="none" w:sz="0" w:space="0" w:color="auto"/>
        <w:right w:val="none" w:sz="0" w:space="0" w:color="auto"/>
      </w:divBdr>
    </w:div>
    <w:div w:id="704914802">
      <w:bodyDiv w:val="1"/>
      <w:marLeft w:val="0"/>
      <w:marRight w:val="0"/>
      <w:marTop w:val="0"/>
      <w:marBottom w:val="0"/>
      <w:divBdr>
        <w:top w:val="none" w:sz="0" w:space="0" w:color="auto"/>
        <w:left w:val="none" w:sz="0" w:space="0" w:color="auto"/>
        <w:bottom w:val="none" w:sz="0" w:space="0" w:color="auto"/>
        <w:right w:val="none" w:sz="0" w:space="0" w:color="auto"/>
      </w:divBdr>
    </w:div>
    <w:div w:id="715543265">
      <w:bodyDiv w:val="1"/>
      <w:marLeft w:val="0"/>
      <w:marRight w:val="0"/>
      <w:marTop w:val="0"/>
      <w:marBottom w:val="0"/>
      <w:divBdr>
        <w:top w:val="none" w:sz="0" w:space="0" w:color="auto"/>
        <w:left w:val="none" w:sz="0" w:space="0" w:color="auto"/>
        <w:bottom w:val="none" w:sz="0" w:space="0" w:color="auto"/>
        <w:right w:val="none" w:sz="0" w:space="0" w:color="auto"/>
      </w:divBdr>
      <w:divsChild>
        <w:div w:id="1008288287">
          <w:marLeft w:val="0"/>
          <w:marRight w:val="0"/>
          <w:marTop w:val="0"/>
          <w:marBottom w:val="0"/>
          <w:divBdr>
            <w:top w:val="none" w:sz="0" w:space="0" w:color="auto"/>
            <w:left w:val="none" w:sz="0" w:space="0" w:color="auto"/>
            <w:bottom w:val="none" w:sz="0" w:space="0" w:color="auto"/>
            <w:right w:val="none" w:sz="0" w:space="0" w:color="auto"/>
          </w:divBdr>
          <w:divsChild>
            <w:div w:id="987905777">
              <w:marLeft w:val="0"/>
              <w:marRight w:val="626"/>
              <w:marTop w:val="0"/>
              <w:marBottom w:val="0"/>
              <w:divBdr>
                <w:top w:val="none" w:sz="0" w:space="0" w:color="auto"/>
                <w:left w:val="none" w:sz="0" w:space="0" w:color="auto"/>
                <w:bottom w:val="none" w:sz="0" w:space="0" w:color="auto"/>
                <w:right w:val="none" w:sz="0" w:space="0" w:color="auto"/>
              </w:divBdr>
              <w:divsChild>
                <w:div w:id="1414232357">
                  <w:marLeft w:val="0"/>
                  <w:marRight w:val="0"/>
                  <w:marTop w:val="157"/>
                  <w:marBottom w:val="0"/>
                  <w:divBdr>
                    <w:top w:val="none" w:sz="0" w:space="0" w:color="auto"/>
                    <w:left w:val="none" w:sz="0" w:space="0" w:color="auto"/>
                    <w:bottom w:val="none" w:sz="0" w:space="0" w:color="auto"/>
                    <w:right w:val="none" w:sz="0" w:space="0" w:color="auto"/>
                  </w:divBdr>
                  <w:divsChild>
                    <w:div w:id="8840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470852">
      <w:bodyDiv w:val="1"/>
      <w:marLeft w:val="0"/>
      <w:marRight w:val="0"/>
      <w:marTop w:val="0"/>
      <w:marBottom w:val="0"/>
      <w:divBdr>
        <w:top w:val="none" w:sz="0" w:space="0" w:color="auto"/>
        <w:left w:val="none" w:sz="0" w:space="0" w:color="auto"/>
        <w:bottom w:val="none" w:sz="0" w:space="0" w:color="auto"/>
        <w:right w:val="none" w:sz="0" w:space="0" w:color="auto"/>
      </w:divBdr>
    </w:div>
    <w:div w:id="719397608">
      <w:bodyDiv w:val="1"/>
      <w:marLeft w:val="0"/>
      <w:marRight w:val="0"/>
      <w:marTop w:val="0"/>
      <w:marBottom w:val="0"/>
      <w:divBdr>
        <w:top w:val="none" w:sz="0" w:space="0" w:color="auto"/>
        <w:left w:val="none" w:sz="0" w:space="0" w:color="auto"/>
        <w:bottom w:val="none" w:sz="0" w:space="0" w:color="auto"/>
        <w:right w:val="none" w:sz="0" w:space="0" w:color="auto"/>
      </w:divBdr>
    </w:div>
    <w:div w:id="722369629">
      <w:bodyDiv w:val="1"/>
      <w:marLeft w:val="0"/>
      <w:marRight w:val="0"/>
      <w:marTop w:val="0"/>
      <w:marBottom w:val="0"/>
      <w:divBdr>
        <w:top w:val="none" w:sz="0" w:space="0" w:color="auto"/>
        <w:left w:val="none" w:sz="0" w:space="0" w:color="auto"/>
        <w:bottom w:val="none" w:sz="0" w:space="0" w:color="auto"/>
        <w:right w:val="none" w:sz="0" w:space="0" w:color="auto"/>
      </w:divBdr>
      <w:divsChild>
        <w:div w:id="1823540662">
          <w:marLeft w:val="0"/>
          <w:marRight w:val="0"/>
          <w:marTop w:val="0"/>
          <w:marBottom w:val="167"/>
          <w:divBdr>
            <w:top w:val="none" w:sz="0" w:space="0" w:color="auto"/>
            <w:left w:val="none" w:sz="0" w:space="0" w:color="auto"/>
            <w:bottom w:val="none" w:sz="0" w:space="0" w:color="auto"/>
            <w:right w:val="none" w:sz="0" w:space="0" w:color="auto"/>
          </w:divBdr>
          <w:divsChild>
            <w:div w:id="408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69668">
      <w:bodyDiv w:val="1"/>
      <w:marLeft w:val="0"/>
      <w:marRight w:val="0"/>
      <w:marTop w:val="0"/>
      <w:marBottom w:val="0"/>
      <w:divBdr>
        <w:top w:val="none" w:sz="0" w:space="0" w:color="auto"/>
        <w:left w:val="none" w:sz="0" w:space="0" w:color="auto"/>
        <w:bottom w:val="none" w:sz="0" w:space="0" w:color="auto"/>
        <w:right w:val="none" w:sz="0" w:space="0" w:color="auto"/>
      </w:divBdr>
    </w:div>
    <w:div w:id="729352313">
      <w:bodyDiv w:val="1"/>
      <w:marLeft w:val="0"/>
      <w:marRight w:val="0"/>
      <w:marTop w:val="0"/>
      <w:marBottom w:val="0"/>
      <w:divBdr>
        <w:top w:val="none" w:sz="0" w:space="0" w:color="auto"/>
        <w:left w:val="none" w:sz="0" w:space="0" w:color="auto"/>
        <w:bottom w:val="none" w:sz="0" w:space="0" w:color="auto"/>
        <w:right w:val="none" w:sz="0" w:space="0" w:color="auto"/>
      </w:divBdr>
      <w:divsChild>
        <w:div w:id="1326085343">
          <w:marLeft w:val="0"/>
          <w:marRight w:val="0"/>
          <w:marTop w:val="0"/>
          <w:marBottom w:val="167"/>
          <w:divBdr>
            <w:top w:val="none" w:sz="0" w:space="0" w:color="auto"/>
            <w:left w:val="none" w:sz="0" w:space="0" w:color="auto"/>
            <w:bottom w:val="none" w:sz="0" w:space="0" w:color="auto"/>
            <w:right w:val="none" w:sz="0" w:space="0" w:color="auto"/>
          </w:divBdr>
          <w:divsChild>
            <w:div w:id="2705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5792">
      <w:bodyDiv w:val="1"/>
      <w:marLeft w:val="0"/>
      <w:marRight w:val="0"/>
      <w:marTop w:val="0"/>
      <w:marBottom w:val="0"/>
      <w:divBdr>
        <w:top w:val="none" w:sz="0" w:space="0" w:color="auto"/>
        <w:left w:val="none" w:sz="0" w:space="0" w:color="auto"/>
        <w:bottom w:val="none" w:sz="0" w:space="0" w:color="auto"/>
        <w:right w:val="none" w:sz="0" w:space="0" w:color="auto"/>
      </w:divBdr>
    </w:div>
    <w:div w:id="734471664">
      <w:bodyDiv w:val="1"/>
      <w:marLeft w:val="0"/>
      <w:marRight w:val="0"/>
      <w:marTop w:val="0"/>
      <w:marBottom w:val="0"/>
      <w:divBdr>
        <w:top w:val="none" w:sz="0" w:space="0" w:color="auto"/>
        <w:left w:val="none" w:sz="0" w:space="0" w:color="auto"/>
        <w:bottom w:val="none" w:sz="0" w:space="0" w:color="auto"/>
        <w:right w:val="none" w:sz="0" w:space="0" w:color="auto"/>
      </w:divBdr>
    </w:div>
    <w:div w:id="735518569">
      <w:bodyDiv w:val="1"/>
      <w:marLeft w:val="0"/>
      <w:marRight w:val="0"/>
      <w:marTop w:val="0"/>
      <w:marBottom w:val="0"/>
      <w:divBdr>
        <w:top w:val="none" w:sz="0" w:space="0" w:color="auto"/>
        <w:left w:val="none" w:sz="0" w:space="0" w:color="auto"/>
        <w:bottom w:val="none" w:sz="0" w:space="0" w:color="auto"/>
        <w:right w:val="none" w:sz="0" w:space="0" w:color="auto"/>
      </w:divBdr>
      <w:divsChild>
        <w:div w:id="1141577724">
          <w:marLeft w:val="0"/>
          <w:marRight w:val="0"/>
          <w:marTop w:val="0"/>
          <w:marBottom w:val="0"/>
          <w:divBdr>
            <w:top w:val="none" w:sz="0" w:space="0" w:color="auto"/>
            <w:left w:val="none" w:sz="0" w:space="0" w:color="auto"/>
            <w:bottom w:val="none" w:sz="0" w:space="0" w:color="auto"/>
            <w:right w:val="none" w:sz="0" w:space="0" w:color="auto"/>
          </w:divBdr>
          <w:divsChild>
            <w:div w:id="635112854">
              <w:marLeft w:val="0"/>
              <w:marRight w:val="0"/>
              <w:marTop w:val="0"/>
              <w:marBottom w:val="0"/>
              <w:divBdr>
                <w:top w:val="none" w:sz="0" w:space="0" w:color="auto"/>
                <w:left w:val="none" w:sz="0" w:space="0" w:color="auto"/>
                <w:bottom w:val="none" w:sz="0" w:space="0" w:color="auto"/>
                <w:right w:val="none" w:sz="0" w:space="0" w:color="auto"/>
              </w:divBdr>
              <w:divsChild>
                <w:div w:id="1417902703">
                  <w:marLeft w:val="0"/>
                  <w:marRight w:val="0"/>
                  <w:marTop w:val="0"/>
                  <w:marBottom w:val="0"/>
                  <w:divBdr>
                    <w:top w:val="none" w:sz="0" w:space="0" w:color="auto"/>
                    <w:left w:val="none" w:sz="0" w:space="0" w:color="auto"/>
                    <w:bottom w:val="none" w:sz="0" w:space="0" w:color="auto"/>
                    <w:right w:val="none" w:sz="0" w:space="0" w:color="auto"/>
                  </w:divBdr>
                  <w:divsChild>
                    <w:div w:id="1009330568">
                      <w:marLeft w:val="0"/>
                      <w:marRight w:val="0"/>
                      <w:marTop w:val="0"/>
                      <w:marBottom w:val="0"/>
                      <w:divBdr>
                        <w:top w:val="none" w:sz="0" w:space="0" w:color="auto"/>
                        <w:left w:val="none" w:sz="0" w:space="0" w:color="auto"/>
                        <w:bottom w:val="none" w:sz="0" w:space="0" w:color="auto"/>
                        <w:right w:val="none" w:sz="0" w:space="0" w:color="auto"/>
                      </w:divBdr>
                      <w:divsChild>
                        <w:div w:id="2103798983">
                          <w:marLeft w:val="0"/>
                          <w:marRight w:val="0"/>
                          <w:marTop w:val="0"/>
                          <w:marBottom w:val="0"/>
                          <w:divBdr>
                            <w:top w:val="none" w:sz="0" w:space="0" w:color="auto"/>
                            <w:left w:val="none" w:sz="0" w:space="0" w:color="auto"/>
                            <w:bottom w:val="none" w:sz="0" w:space="0" w:color="auto"/>
                            <w:right w:val="none" w:sz="0" w:space="0" w:color="auto"/>
                          </w:divBdr>
                          <w:divsChild>
                            <w:div w:id="2100447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049584">
      <w:bodyDiv w:val="1"/>
      <w:marLeft w:val="0"/>
      <w:marRight w:val="0"/>
      <w:marTop w:val="0"/>
      <w:marBottom w:val="0"/>
      <w:divBdr>
        <w:top w:val="none" w:sz="0" w:space="0" w:color="auto"/>
        <w:left w:val="none" w:sz="0" w:space="0" w:color="auto"/>
        <w:bottom w:val="none" w:sz="0" w:space="0" w:color="auto"/>
        <w:right w:val="none" w:sz="0" w:space="0" w:color="auto"/>
      </w:divBdr>
    </w:div>
    <w:div w:id="737367715">
      <w:bodyDiv w:val="1"/>
      <w:marLeft w:val="0"/>
      <w:marRight w:val="0"/>
      <w:marTop w:val="0"/>
      <w:marBottom w:val="0"/>
      <w:divBdr>
        <w:top w:val="none" w:sz="0" w:space="0" w:color="auto"/>
        <w:left w:val="none" w:sz="0" w:space="0" w:color="auto"/>
        <w:bottom w:val="none" w:sz="0" w:space="0" w:color="auto"/>
        <w:right w:val="none" w:sz="0" w:space="0" w:color="auto"/>
      </w:divBdr>
    </w:div>
    <w:div w:id="738284934">
      <w:bodyDiv w:val="1"/>
      <w:marLeft w:val="0"/>
      <w:marRight w:val="0"/>
      <w:marTop w:val="0"/>
      <w:marBottom w:val="0"/>
      <w:divBdr>
        <w:top w:val="none" w:sz="0" w:space="0" w:color="auto"/>
        <w:left w:val="none" w:sz="0" w:space="0" w:color="auto"/>
        <w:bottom w:val="none" w:sz="0" w:space="0" w:color="auto"/>
        <w:right w:val="none" w:sz="0" w:space="0" w:color="auto"/>
      </w:divBdr>
      <w:divsChild>
        <w:div w:id="327094711">
          <w:marLeft w:val="0"/>
          <w:marRight w:val="0"/>
          <w:marTop w:val="0"/>
          <w:marBottom w:val="0"/>
          <w:divBdr>
            <w:top w:val="none" w:sz="0" w:space="0" w:color="auto"/>
            <w:left w:val="none" w:sz="0" w:space="0" w:color="auto"/>
            <w:bottom w:val="none" w:sz="0" w:space="0" w:color="auto"/>
            <w:right w:val="none" w:sz="0" w:space="0" w:color="auto"/>
          </w:divBdr>
          <w:divsChild>
            <w:div w:id="2127961451">
              <w:marLeft w:val="0"/>
              <w:marRight w:val="0"/>
              <w:marTop w:val="0"/>
              <w:marBottom w:val="0"/>
              <w:divBdr>
                <w:top w:val="none" w:sz="0" w:space="0" w:color="auto"/>
                <w:left w:val="none" w:sz="0" w:space="0" w:color="auto"/>
                <w:bottom w:val="none" w:sz="0" w:space="0" w:color="auto"/>
                <w:right w:val="none" w:sz="0" w:space="0" w:color="auto"/>
              </w:divBdr>
              <w:divsChild>
                <w:div w:id="934438299">
                  <w:marLeft w:val="0"/>
                  <w:marRight w:val="0"/>
                  <w:marTop w:val="0"/>
                  <w:marBottom w:val="0"/>
                  <w:divBdr>
                    <w:top w:val="none" w:sz="0" w:space="0" w:color="auto"/>
                    <w:left w:val="none" w:sz="0" w:space="0" w:color="auto"/>
                    <w:bottom w:val="none" w:sz="0" w:space="0" w:color="auto"/>
                    <w:right w:val="none" w:sz="0" w:space="0" w:color="auto"/>
                  </w:divBdr>
                  <w:divsChild>
                    <w:div w:id="20214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8132">
      <w:bodyDiv w:val="1"/>
      <w:marLeft w:val="0"/>
      <w:marRight w:val="0"/>
      <w:marTop w:val="0"/>
      <w:marBottom w:val="0"/>
      <w:divBdr>
        <w:top w:val="none" w:sz="0" w:space="0" w:color="auto"/>
        <w:left w:val="none" w:sz="0" w:space="0" w:color="auto"/>
        <w:bottom w:val="none" w:sz="0" w:space="0" w:color="auto"/>
        <w:right w:val="none" w:sz="0" w:space="0" w:color="auto"/>
      </w:divBdr>
    </w:div>
    <w:div w:id="749087235">
      <w:bodyDiv w:val="1"/>
      <w:marLeft w:val="0"/>
      <w:marRight w:val="0"/>
      <w:marTop w:val="630"/>
      <w:marBottom w:val="615"/>
      <w:divBdr>
        <w:top w:val="none" w:sz="0" w:space="0" w:color="auto"/>
        <w:left w:val="none" w:sz="0" w:space="0" w:color="auto"/>
        <w:bottom w:val="none" w:sz="0" w:space="0" w:color="auto"/>
        <w:right w:val="none" w:sz="0" w:space="0" w:color="auto"/>
      </w:divBdr>
      <w:divsChild>
        <w:div w:id="1830898870">
          <w:marLeft w:val="0"/>
          <w:marRight w:val="0"/>
          <w:marTop w:val="0"/>
          <w:marBottom w:val="0"/>
          <w:divBdr>
            <w:top w:val="none" w:sz="0" w:space="0" w:color="auto"/>
            <w:left w:val="none" w:sz="0" w:space="0" w:color="auto"/>
            <w:bottom w:val="none" w:sz="0" w:space="0" w:color="auto"/>
            <w:right w:val="none" w:sz="0" w:space="0" w:color="auto"/>
          </w:divBdr>
          <w:divsChild>
            <w:div w:id="2142723124">
              <w:marLeft w:val="0"/>
              <w:marRight w:val="0"/>
              <w:marTop w:val="0"/>
              <w:marBottom w:val="0"/>
              <w:divBdr>
                <w:top w:val="none" w:sz="0" w:space="0" w:color="auto"/>
                <w:left w:val="none" w:sz="0" w:space="0" w:color="auto"/>
                <w:bottom w:val="none" w:sz="0" w:space="0" w:color="auto"/>
                <w:right w:val="none" w:sz="0" w:space="0" w:color="auto"/>
              </w:divBdr>
              <w:divsChild>
                <w:div w:id="1136726684">
                  <w:marLeft w:val="0"/>
                  <w:marRight w:val="0"/>
                  <w:marTop w:val="0"/>
                  <w:marBottom w:val="0"/>
                  <w:divBdr>
                    <w:top w:val="none" w:sz="0" w:space="0" w:color="auto"/>
                    <w:left w:val="none" w:sz="0" w:space="0" w:color="auto"/>
                    <w:bottom w:val="none" w:sz="0" w:space="0" w:color="auto"/>
                    <w:right w:val="none" w:sz="0" w:space="0" w:color="auto"/>
                  </w:divBdr>
                  <w:divsChild>
                    <w:div w:id="15441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58756">
      <w:bodyDiv w:val="1"/>
      <w:marLeft w:val="0"/>
      <w:marRight w:val="0"/>
      <w:marTop w:val="0"/>
      <w:marBottom w:val="0"/>
      <w:divBdr>
        <w:top w:val="none" w:sz="0" w:space="0" w:color="auto"/>
        <w:left w:val="none" w:sz="0" w:space="0" w:color="auto"/>
        <w:bottom w:val="none" w:sz="0" w:space="0" w:color="auto"/>
        <w:right w:val="none" w:sz="0" w:space="0" w:color="auto"/>
      </w:divBdr>
    </w:div>
    <w:div w:id="764425531">
      <w:bodyDiv w:val="1"/>
      <w:marLeft w:val="0"/>
      <w:marRight w:val="0"/>
      <w:marTop w:val="0"/>
      <w:marBottom w:val="0"/>
      <w:divBdr>
        <w:top w:val="none" w:sz="0" w:space="0" w:color="auto"/>
        <w:left w:val="none" w:sz="0" w:space="0" w:color="auto"/>
        <w:bottom w:val="none" w:sz="0" w:space="0" w:color="auto"/>
        <w:right w:val="none" w:sz="0" w:space="0" w:color="auto"/>
      </w:divBdr>
      <w:divsChild>
        <w:div w:id="1133519308">
          <w:marLeft w:val="0"/>
          <w:marRight w:val="0"/>
          <w:marTop w:val="0"/>
          <w:marBottom w:val="0"/>
          <w:divBdr>
            <w:top w:val="none" w:sz="0" w:space="0" w:color="auto"/>
            <w:left w:val="none" w:sz="0" w:space="0" w:color="auto"/>
            <w:bottom w:val="none" w:sz="0" w:space="0" w:color="auto"/>
            <w:right w:val="none" w:sz="0" w:space="0" w:color="auto"/>
          </w:divBdr>
          <w:divsChild>
            <w:div w:id="1206407035">
              <w:marLeft w:val="0"/>
              <w:marRight w:val="0"/>
              <w:marTop w:val="0"/>
              <w:marBottom w:val="0"/>
              <w:divBdr>
                <w:top w:val="none" w:sz="0" w:space="0" w:color="auto"/>
                <w:left w:val="none" w:sz="0" w:space="0" w:color="auto"/>
                <w:bottom w:val="none" w:sz="0" w:space="0" w:color="auto"/>
                <w:right w:val="none" w:sz="0" w:space="0" w:color="auto"/>
              </w:divBdr>
              <w:divsChild>
                <w:div w:id="1064832827">
                  <w:marLeft w:val="0"/>
                  <w:marRight w:val="0"/>
                  <w:marTop w:val="0"/>
                  <w:marBottom w:val="150"/>
                  <w:divBdr>
                    <w:top w:val="none" w:sz="0" w:space="0" w:color="auto"/>
                    <w:left w:val="none" w:sz="0" w:space="0" w:color="auto"/>
                    <w:bottom w:val="none" w:sz="0" w:space="0" w:color="auto"/>
                    <w:right w:val="none" w:sz="0" w:space="0" w:color="auto"/>
                  </w:divBdr>
                  <w:divsChild>
                    <w:div w:id="1993561279">
                      <w:marLeft w:val="0"/>
                      <w:marRight w:val="0"/>
                      <w:marTop w:val="0"/>
                      <w:marBottom w:val="0"/>
                      <w:divBdr>
                        <w:top w:val="single" w:sz="6" w:space="0" w:color="D4D4D4"/>
                        <w:left w:val="single" w:sz="6" w:space="0" w:color="D4D4D4"/>
                        <w:bottom w:val="single" w:sz="6" w:space="0" w:color="D4D4D4"/>
                        <w:right w:val="single" w:sz="6" w:space="0" w:color="D4D4D4"/>
                      </w:divBdr>
                      <w:divsChild>
                        <w:div w:id="1961303689">
                          <w:marLeft w:val="0"/>
                          <w:marRight w:val="0"/>
                          <w:marTop w:val="0"/>
                          <w:marBottom w:val="0"/>
                          <w:divBdr>
                            <w:top w:val="none" w:sz="0" w:space="0" w:color="auto"/>
                            <w:left w:val="none" w:sz="0" w:space="0" w:color="auto"/>
                            <w:bottom w:val="none" w:sz="0" w:space="0" w:color="auto"/>
                            <w:right w:val="none" w:sz="0" w:space="0" w:color="auto"/>
                          </w:divBdr>
                          <w:divsChild>
                            <w:div w:id="17415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15000">
      <w:bodyDiv w:val="1"/>
      <w:marLeft w:val="0"/>
      <w:marRight w:val="0"/>
      <w:marTop w:val="0"/>
      <w:marBottom w:val="0"/>
      <w:divBdr>
        <w:top w:val="none" w:sz="0" w:space="0" w:color="auto"/>
        <w:left w:val="none" w:sz="0" w:space="0" w:color="auto"/>
        <w:bottom w:val="none" w:sz="0" w:space="0" w:color="auto"/>
        <w:right w:val="none" w:sz="0" w:space="0" w:color="auto"/>
      </w:divBdr>
    </w:div>
    <w:div w:id="769204269">
      <w:bodyDiv w:val="1"/>
      <w:marLeft w:val="0"/>
      <w:marRight w:val="0"/>
      <w:marTop w:val="0"/>
      <w:marBottom w:val="0"/>
      <w:divBdr>
        <w:top w:val="none" w:sz="0" w:space="0" w:color="auto"/>
        <w:left w:val="none" w:sz="0" w:space="0" w:color="auto"/>
        <w:bottom w:val="none" w:sz="0" w:space="0" w:color="auto"/>
        <w:right w:val="none" w:sz="0" w:space="0" w:color="auto"/>
      </w:divBdr>
    </w:div>
    <w:div w:id="778256557">
      <w:bodyDiv w:val="1"/>
      <w:marLeft w:val="0"/>
      <w:marRight w:val="0"/>
      <w:marTop w:val="0"/>
      <w:marBottom w:val="0"/>
      <w:divBdr>
        <w:top w:val="none" w:sz="0" w:space="0" w:color="auto"/>
        <w:left w:val="none" w:sz="0" w:space="0" w:color="auto"/>
        <w:bottom w:val="none" w:sz="0" w:space="0" w:color="auto"/>
        <w:right w:val="none" w:sz="0" w:space="0" w:color="auto"/>
      </w:divBdr>
    </w:div>
    <w:div w:id="786508551">
      <w:bodyDiv w:val="1"/>
      <w:marLeft w:val="0"/>
      <w:marRight w:val="0"/>
      <w:marTop w:val="0"/>
      <w:marBottom w:val="0"/>
      <w:divBdr>
        <w:top w:val="none" w:sz="0" w:space="0" w:color="auto"/>
        <w:left w:val="none" w:sz="0" w:space="0" w:color="auto"/>
        <w:bottom w:val="none" w:sz="0" w:space="0" w:color="auto"/>
        <w:right w:val="none" w:sz="0" w:space="0" w:color="auto"/>
      </w:divBdr>
    </w:div>
    <w:div w:id="787048042">
      <w:bodyDiv w:val="1"/>
      <w:marLeft w:val="0"/>
      <w:marRight w:val="0"/>
      <w:marTop w:val="0"/>
      <w:marBottom w:val="0"/>
      <w:divBdr>
        <w:top w:val="none" w:sz="0" w:space="0" w:color="auto"/>
        <w:left w:val="none" w:sz="0" w:space="0" w:color="auto"/>
        <w:bottom w:val="none" w:sz="0" w:space="0" w:color="auto"/>
        <w:right w:val="none" w:sz="0" w:space="0" w:color="auto"/>
      </w:divBdr>
      <w:divsChild>
        <w:div w:id="496851181">
          <w:marLeft w:val="0"/>
          <w:marRight w:val="0"/>
          <w:marTop w:val="0"/>
          <w:marBottom w:val="0"/>
          <w:divBdr>
            <w:top w:val="none" w:sz="0" w:space="0" w:color="auto"/>
            <w:left w:val="none" w:sz="0" w:space="0" w:color="auto"/>
            <w:bottom w:val="none" w:sz="0" w:space="0" w:color="auto"/>
            <w:right w:val="none" w:sz="0" w:space="0" w:color="auto"/>
          </w:divBdr>
          <w:divsChild>
            <w:div w:id="78720634">
              <w:marLeft w:val="0"/>
              <w:marRight w:val="0"/>
              <w:marTop w:val="0"/>
              <w:marBottom w:val="0"/>
              <w:divBdr>
                <w:top w:val="none" w:sz="0" w:space="0" w:color="auto"/>
                <w:left w:val="none" w:sz="0" w:space="0" w:color="auto"/>
                <w:bottom w:val="none" w:sz="0" w:space="0" w:color="auto"/>
                <w:right w:val="none" w:sz="0" w:space="0" w:color="auto"/>
              </w:divBdr>
              <w:divsChild>
                <w:div w:id="1348481217">
                  <w:marLeft w:val="0"/>
                  <w:marRight w:val="0"/>
                  <w:marTop w:val="0"/>
                  <w:marBottom w:val="0"/>
                  <w:divBdr>
                    <w:top w:val="none" w:sz="0" w:space="0" w:color="auto"/>
                    <w:left w:val="none" w:sz="0" w:space="0" w:color="auto"/>
                    <w:bottom w:val="none" w:sz="0" w:space="0" w:color="auto"/>
                    <w:right w:val="none" w:sz="0" w:space="0" w:color="auto"/>
                  </w:divBdr>
                  <w:divsChild>
                    <w:div w:id="11033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38200">
      <w:bodyDiv w:val="1"/>
      <w:marLeft w:val="0"/>
      <w:marRight w:val="0"/>
      <w:marTop w:val="0"/>
      <w:marBottom w:val="0"/>
      <w:divBdr>
        <w:top w:val="none" w:sz="0" w:space="0" w:color="auto"/>
        <w:left w:val="none" w:sz="0" w:space="0" w:color="auto"/>
        <w:bottom w:val="none" w:sz="0" w:space="0" w:color="auto"/>
        <w:right w:val="none" w:sz="0" w:space="0" w:color="auto"/>
      </w:divBdr>
    </w:div>
    <w:div w:id="792985690">
      <w:bodyDiv w:val="1"/>
      <w:marLeft w:val="0"/>
      <w:marRight w:val="0"/>
      <w:marTop w:val="0"/>
      <w:marBottom w:val="0"/>
      <w:divBdr>
        <w:top w:val="none" w:sz="0" w:space="0" w:color="auto"/>
        <w:left w:val="none" w:sz="0" w:space="0" w:color="auto"/>
        <w:bottom w:val="none" w:sz="0" w:space="0" w:color="auto"/>
        <w:right w:val="none" w:sz="0" w:space="0" w:color="auto"/>
      </w:divBdr>
    </w:div>
    <w:div w:id="798300538">
      <w:bodyDiv w:val="1"/>
      <w:marLeft w:val="0"/>
      <w:marRight w:val="0"/>
      <w:marTop w:val="0"/>
      <w:marBottom w:val="0"/>
      <w:divBdr>
        <w:top w:val="none" w:sz="0" w:space="0" w:color="auto"/>
        <w:left w:val="none" w:sz="0" w:space="0" w:color="auto"/>
        <w:bottom w:val="none" w:sz="0" w:space="0" w:color="auto"/>
        <w:right w:val="none" w:sz="0" w:space="0" w:color="auto"/>
      </w:divBdr>
    </w:div>
    <w:div w:id="800349193">
      <w:bodyDiv w:val="1"/>
      <w:marLeft w:val="0"/>
      <w:marRight w:val="0"/>
      <w:marTop w:val="0"/>
      <w:marBottom w:val="0"/>
      <w:divBdr>
        <w:top w:val="none" w:sz="0" w:space="0" w:color="auto"/>
        <w:left w:val="none" w:sz="0" w:space="0" w:color="auto"/>
        <w:bottom w:val="none" w:sz="0" w:space="0" w:color="auto"/>
        <w:right w:val="none" w:sz="0" w:space="0" w:color="auto"/>
      </w:divBdr>
      <w:divsChild>
        <w:div w:id="986711048">
          <w:marLeft w:val="0"/>
          <w:marRight w:val="0"/>
          <w:marTop w:val="0"/>
          <w:marBottom w:val="0"/>
          <w:divBdr>
            <w:top w:val="none" w:sz="0" w:space="0" w:color="auto"/>
            <w:left w:val="none" w:sz="0" w:space="0" w:color="auto"/>
            <w:bottom w:val="none" w:sz="0" w:space="0" w:color="auto"/>
            <w:right w:val="none" w:sz="0" w:space="0" w:color="auto"/>
          </w:divBdr>
          <w:divsChild>
            <w:div w:id="720979694">
              <w:marLeft w:val="0"/>
              <w:marRight w:val="0"/>
              <w:marTop w:val="0"/>
              <w:marBottom w:val="0"/>
              <w:divBdr>
                <w:top w:val="none" w:sz="0" w:space="0" w:color="auto"/>
                <w:left w:val="none" w:sz="0" w:space="0" w:color="auto"/>
                <w:bottom w:val="none" w:sz="0" w:space="0" w:color="auto"/>
                <w:right w:val="none" w:sz="0" w:space="0" w:color="auto"/>
              </w:divBdr>
              <w:divsChild>
                <w:div w:id="1926573907">
                  <w:marLeft w:val="105"/>
                  <w:marRight w:val="105"/>
                  <w:marTop w:val="0"/>
                  <w:marBottom w:val="0"/>
                  <w:divBdr>
                    <w:top w:val="none" w:sz="0" w:space="0" w:color="auto"/>
                    <w:left w:val="none" w:sz="0" w:space="0" w:color="auto"/>
                    <w:bottom w:val="none" w:sz="0" w:space="0" w:color="auto"/>
                    <w:right w:val="none" w:sz="0" w:space="0" w:color="auto"/>
                  </w:divBdr>
                  <w:divsChild>
                    <w:div w:id="1645887866">
                      <w:marLeft w:val="0"/>
                      <w:marRight w:val="0"/>
                      <w:marTop w:val="0"/>
                      <w:marBottom w:val="0"/>
                      <w:divBdr>
                        <w:top w:val="none" w:sz="0" w:space="0" w:color="auto"/>
                        <w:left w:val="none" w:sz="0" w:space="0" w:color="auto"/>
                        <w:bottom w:val="none" w:sz="0" w:space="0" w:color="auto"/>
                        <w:right w:val="none" w:sz="0" w:space="0" w:color="auto"/>
                      </w:divBdr>
                      <w:divsChild>
                        <w:div w:id="858935541">
                          <w:marLeft w:val="0"/>
                          <w:marRight w:val="0"/>
                          <w:marTop w:val="0"/>
                          <w:marBottom w:val="0"/>
                          <w:divBdr>
                            <w:top w:val="none" w:sz="0" w:space="0" w:color="auto"/>
                            <w:left w:val="none" w:sz="0" w:space="0" w:color="auto"/>
                            <w:bottom w:val="none" w:sz="0" w:space="0" w:color="auto"/>
                            <w:right w:val="none" w:sz="0" w:space="0" w:color="auto"/>
                          </w:divBdr>
                          <w:divsChild>
                            <w:div w:id="4198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730754">
      <w:bodyDiv w:val="1"/>
      <w:marLeft w:val="0"/>
      <w:marRight w:val="0"/>
      <w:marTop w:val="0"/>
      <w:marBottom w:val="0"/>
      <w:divBdr>
        <w:top w:val="none" w:sz="0" w:space="0" w:color="auto"/>
        <w:left w:val="none" w:sz="0" w:space="0" w:color="auto"/>
        <w:bottom w:val="none" w:sz="0" w:space="0" w:color="auto"/>
        <w:right w:val="none" w:sz="0" w:space="0" w:color="auto"/>
      </w:divBdr>
    </w:div>
    <w:div w:id="802233036">
      <w:bodyDiv w:val="1"/>
      <w:marLeft w:val="0"/>
      <w:marRight w:val="0"/>
      <w:marTop w:val="0"/>
      <w:marBottom w:val="0"/>
      <w:divBdr>
        <w:top w:val="none" w:sz="0" w:space="0" w:color="auto"/>
        <w:left w:val="none" w:sz="0" w:space="0" w:color="auto"/>
        <w:bottom w:val="none" w:sz="0" w:space="0" w:color="auto"/>
        <w:right w:val="none" w:sz="0" w:space="0" w:color="auto"/>
      </w:divBdr>
    </w:div>
    <w:div w:id="802236561">
      <w:bodyDiv w:val="1"/>
      <w:marLeft w:val="0"/>
      <w:marRight w:val="0"/>
      <w:marTop w:val="0"/>
      <w:marBottom w:val="0"/>
      <w:divBdr>
        <w:top w:val="none" w:sz="0" w:space="0" w:color="auto"/>
        <w:left w:val="none" w:sz="0" w:space="0" w:color="auto"/>
        <w:bottom w:val="none" w:sz="0" w:space="0" w:color="auto"/>
        <w:right w:val="none" w:sz="0" w:space="0" w:color="auto"/>
      </w:divBdr>
    </w:div>
    <w:div w:id="805507594">
      <w:bodyDiv w:val="1"/>
      <w:marLeft w:val="0"/>
      <w:marRight w:val="0"/>
      <w:marTop w:val="0"/>
      <w:marBottom w:val="0"/>
      <w:divBdr>
        <w:top w:val="none" w:sz="0" w:space="0" w:color="auto"/>
        <w:left w:val="none" w:sz="0" w:space="0" w:color="auto"/>
        <w:bottom w:val="none" w:sz="0" w:space="0" w:color="auto"/>
        <w:right w:val="none" w:sz="0" w:space="0" w:color="auto"/>
      </w:divBdr>
      <w:divsChild>
        <w:div w:id="440102751">
          <w:marLeft w:val="0"/>
          <w:marRight w:val="0"/>
          <w:marTop w:val="300"/>
          <w:marBottom w:val="0"/>
          <w:divBdr>
            <w:top w:val="none" w:sz="0" w:space="0" w:color="auto"/>
            <w:left w:val="none" w:sz="0" w:space="0" w:color="auto"/>
            <w:bottom w:val="none" w:sz="0" w:space="0" w:color="auto"/>
            <w:right w:val="none" w:sz="0" w:space="0" w:color="auto"/>
          </w:divBdr>
          <w:divsChild>
            <w:div w:id="1359506787">
              <w:marLeft w:val="0"/>
              <w:marRight w:val="0"/>
              <w:marTop w:val="0"/>
              <w:marBottom w:val="0"/>
              <w:divBdr>
                <w:top w:val="none" w:sz="0" w:space="0" w:color="auto"/>
                <w:left w:val="none" w:sz="0" w:space="0" w:color="auto"/>
                <w:bottom w:val="none" w:sz="0" w:space="0" w:color="auto"/>
                <w:right w:val="none" w:sz="0" w:space="0" w:color="auto"/>
              </w:divBdr>
              <w:divsChild>
                <w:div w:id="113326743">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806321687">
      <w:bodyDiv w:val="1"/>
      <w:marLeft w:val="0"/>
      <w:marRight w:val="0"/>
      <w:marTop w:val="0"/>
      <w:marBottom w:val="0"/>
      <w:divBdr>
        <w:top w:val="none" w:sz="0" w:space="0" w:color="auto"/>
        <w:left w:val="none" w:sz="0" w:space="0" w:color="auto"/>
        <w:bottom w:val="none" w:sz="0" w:space="0" w:color="auto"/>
        <w:right w:val="none" w:sz="0" w:space="0" w:color="auto"/>
      </w:divBdr>
      <w:divsChild>
        <w:div w:id="360784586">
          <w:marLeft w:val="0"/>
          <w:marRight w:val="0"/>
          <w:marTop w:val="0"/>
          <w:marBottom w:val="0"/>
          <w:divBdr>
            <w:top w:val="none" w:sz="0" w:space="0" w:color="auto"/>
            <w:left w:val="none" w:sz="0" w:space="0" w:color="auto"/>
            <w:bottom w:val="none" w:sz="0" w:space="0" w:color="auto"/>
            <w:right w:val="none" w:sz="0" w:space="0" w:color="auto"/>
          </w:divBdr>
          <w:divsChild>
            <w:div w:id="1741947281">
              <w:marLeft w:val="0"/>
              <w:marRight w:val="0"/>
              <w:marTop w:val="0"/>
              <w:marBottom w:val="0"/>
              <w:divBdr>
                <w:top w:val="none" w:sz="0" w:space="0" w:color="auto"/>
                <w:left w:val="none" w:sz="0" w:space="0" w:color="auto"/>
                <w:bottom w:val="none" w:sz="0" w:space="0" w:color="auto"/>
                <w:right w:val="none" w:sz="0" w:space="0" w:color="auto"/>
              </w:divBdr>
              <w:divsChild>
                <w:div w:id="2023966187">
                  <w:marLeft w:val="0"/>
                  <w:marRight w:val="0"/>
                  <w:marTop w:val="0"/>
                  <w:marBottom w:val="150"/>
                  <w:divBdr>
                    <w:top w:val="none" w:sz="0" w:space="0" w:color="auto"/>
                    <w:left w:val="none" w:sz="0" w:space="0" w:color="auto"/>
                    <w:bottom w:val="none" w:sz="0" w:space="0" w:color="auto"/>
                    <w:right w:val="none" w:sz="0" w:space="0" w:color="auto"/>
                  </w:divBdr>
                  <w:divsChild>
                    <w:div w:id="711538615">
                      <w:marLeft w:val="0"/>
                      <w:marRight w:val="0"/>
                      <w:marTop w:val="0"/>
                      <w:marBottom w:val="0"/>
                      <w:divBdr>
                        <w:top w:val="single" w:sz="6" w:space="0" w:color="D4D4D4"/>
                        <w:left w:val="single" w:sz="6" w:space="0" w:color="D4D4D4"/>
                        <w:bottom w:val="single" w:sz="6" w:space="0" w:color="D4D4D4"/>
                        <w:right w:val="single" w:sz="6" w:space="0" w:color="D4D4D4"/>
                      </w:divBdr>
                      <w:divsChild>
                        <w:div w:id="7410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88939">
      <w:bodyDiv w:val="1"/>
      <w:marLeft w:val="0"/>
      <w:marRight w:val="0"/>
      <w:marTop w:val="0"/>
      <w:marBottom w:val="0"/>
      <w:divBdr>
        <w:top w:val="none" w:sz="0" w:space="0" w:color="auto"/>
        <w:left w:val="none" w:sz="0" w:space="0" w:color="auto"/>
        <w:bottom w:val="none" w:sz="0" w:space="0" w:color="auto"/>
        <w:right w:val="none" w:sz="0" w:space="0" w:color="auto"/>
      </w:divBdr>
    </w:div>
    <w:div w:id="810754759">
      <w:bodyDiv w:val="1"/>
      <w:marLeft w:val="0"/>
      <w:marRight w:val="0"/>
      <w:marTop w:val="0"/>
      <w:marBottom w:val="0"/>
      <w:divBdr>
        <w:top w:val="none" w:sz="0" w:space="0" w:color="auto"/>
        <w:left w:val="none" w:sz="0" w:space="0" w:color="auto"/>
        <w:bottom w:val="none" w:sz="0" w:space="0" w:color="auto"/>
        <w:right w:val="none" w:sz="0" w:space="0" w:color="auto"/>
      </w:divBdr>
    </w:div>
    <w:div w:id="813184937">
      <w:bodyDiv w:val="1"/>
      <w:marLeft w:val="0"/>
      <w:marRight w:val="0"/>
      <w:marTop w:val="0"/>
      <w:marBottom w:val="0"/>
      <w:divBdr>
        <w:top w:val="none" w:sz="0" w:space="0" w:color="auto"/>
        <w:left w:val="none" w:sz="0" w:space="0" w:color="auto"/>
        <w:bottom w:val="none" w:sz="0" w:space="0" w:color="auto"/>
        <w:right w:val="none" w:sz="0" w:space="0" w:color="auto"/>
      </w:divBdr>
    </w:div>
    <w:div w:id="822890761">
      <w:bodyDiv w:val="1"/>
      <w:marLeft w:val="0"/>
      <w:marRight w:val="0"/>
      <w:marTop w:val="0"/>
      <w:marBottom w:val="0"/>
      <w:divBdr>
        <w:top w:val="none" w:sz="0" w:space="0" w:color="auto"/>
        <w:left w:val="none" w:sz="0" w:space="0" w:color="auto"/>
        <w:bottom w:val="none" w:sz="0" w:space="0" w:color="auto"/>
        <w:right w:val="none" w:sz="0" w:space="0" w:color="auto"/>
      </w:divBdr>
    </w:div>
    <w:div w:id="823473059">
      <w:bodyDiv w:val="1"/>
      <w:marLeft w:val="0"/>
      <w:marRight w:val="0"/>
      <w:marTop w:val="0"/>
      <w:marBottom w:val="0"/>
      <w:divBdr>
        <w:top w:val="none" w:sz="0" w:space="0" w:color="auto"/>
        <w:left w:val="none" w:sz="0" w:space="0" w:color="auto"/>
        <w:bottom w:val="none" w:sz="0" w:space="0" w:color="auto"/>
        <w:right w:val="none" w:sz="0" w:space="0" w:color="auto"/>
      </w:divBdr>
    </w:div>
    <w:div w:id="831527296">
      <w:bodyDiv w:val="1"/>
      <w:marLeft w:val="0"/>
      <w:marRight w:val="0"/>
      <w:marTop w:val="0"/>
      <w:marBottom w:val="0"/>
      <w:divBdr>
        <w:top w:val="none" w:sz="0" w:space="0" w:color="auto"/>
        <w:left w:val="none" w:sz="0" w:space="0" w:color="auto"/>
        <w:bottom w:val="none" w:sz="0" w:space="0" w:color="auto"/>
        <w:right w:val="none" w:sz="0" w:space="0" w:color="auto"/>
      </w:divBdr>
      <w:divsChild>
        <w:div w:id="411437601">
          <w:marLeft w:val="0"/>
          <w:marRight w:val="0"/>
          <w:marTop w:val="0"/>
          <w:marBottom w:val="0"/>
          <w:divBdr>
            <w:top w:val="none" w:sz="0" w:space="0" w:color="auto"/>
            <w:left w:val="none" w:sz="0" w:space="0" w:color="auto"/>
            <w:bottom w:val="none" w:sz="0" w:space="0" w:color="auto"/>
            <w:right w:val="none" w:sz="0" w:space="0" w:color="auto"/>
          </w:divBdr>
          <w:divsChild>
            <w:div w:id="1954437954">
              <w:marLeft w:val="0"/>
              <w:marRight w:val="0"/>
              <w:marTop w:val="0"/>
              <w:marBottom w:val="0"/>
              <w:divBdr>
                <w:top w:val="none" w:sz="0" w:space="0" w:color="auto"/>
                <w:left w:val="none" w:sz="0" w:space="0" w:color="auto"/>
                <w:bottom w:val="none" w:sz="0" w:space="0" w:color="auto"/>
                <w:right w:val="none" w:sz="0" w:space="0" w:color="auto"/>
              </w:divBdr>
              <w:divsChild>
                <w:div w:id="1868366067">
                  <w:marLeft w:val="0"/>
                  <w:marRight w:val="0"/>
                  <w:marTop w:val="525"/>
                  <w:marBottom w:val="0"/>
                  <w:divBdr>
                    <w:top w:val="none" w:sz="0" w:space="0" w:color="auto"/>
                    <w:left w:val="none" w:sz="0" w:space="0" w:color="auto"/>
                    <w:bottom w:val="none" w:sz="0" w:space="0" w:color="auto"/>
                    <w:right w:val="none" w:sz="0" w:space="0" w:color="auto"/>
                  </w:divBdr>
                  <w:divsChild>
                    <w:div w:id="1908877297">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831916390">
      <w:bodyDiv w:val="1"/>
      <w:marLeft w:val="0"/>
      <w:marRight w:val="0"/>
      <w:marTop w:val="0"/>
      <w:marBottom w:val="0"/>
      <w:divBdr>
        <w:top w:val="none" w:sz="0" w:space="0" w:color="auto"/>
        <w:left w:val="none" w:sz="0" w:space="0" w:color="auto"/>
        <w:bottom w:val="none" w:sz="0" w:space="0" w:color="auto"/>
        <w:right w:val="none" w:sz="0" w:space="0" w:color="auto"/>
      </w:divBdr>
    </w:div>
    <w:div w:id="835538463">
      <w:bodyDiv w:val="1"/>
      <w:marLeft w:val="0"/>
      <w:marRight w:val="0"/>
      <w:marTop w:val="0"/>
      <w:marBottom w:val="0"/>
      <w:divBdr>
        <w:top w:val="none" w:sz="0" w:space="0" w:color="auto"/>
        <w:left w:val="none" w:sz="0" w:space="0" w:color="auto"/>
        <w:bottom w:val="none" w:sz="0" w:space="0" w:color="auto"/>
        <w:right w:val="none" w:sz="0" w:space="0" w:color="auto"/>
      </w:divBdr>
      <w:divsChild>
        <w:div w:id="462508616">
          <w:marLeft w:val="0"/>
          <w:marRight w:val="0"/>
          <w:marTop w:val="0"/>
          <w:marBottom w:val="0"/>
          <w:divBdr>
            <w:top w:val="none" w:sz="0" w:space="0" w:color="auto"/>
            <w:left w:val="none" w:sz="0" w:space="0" w:color="auto"/>
            <w:bottom w:val="none" w:sz="0" w:space="0" w:color="auto"/>
            <w:right w:val="none" w:sz="0" w:space="0" w:color="auto"/>
          </w:divBdr>
          <w:divsChild>
            <w:div w:id="39092023">
              <w:marLeft w:val="0"/>
              <w:marRight w:val="0"/>
              <w:marTop w:val="0"/>
              <w:marBottom w:val="0"/>
              <w:divBdr>
                <w:top w:val="none" w:sz="0" w:space="0" w:color="auto"/>
                <w:left w:val="none" w:sz="0" w:space="0" w:color="auto"/>
                <w:bottom w:val="none" w:sz="0" w:space="0" w:color="auto"/>
                <w:right w:val="none" w:sz="0" w:space="0" w:color="auto"/>
              </w:divBdr>
              <w:divsChild>
                <w:div w:id="1087119292">
                  <w:marLeft w:val="0"/>
                  <w:marRight w:val="0"/>
                  <w:marTop w:val="0"/>
                  <w:marBottom w:val="150"/>
                  <w:divBdr>
                    <w:top w:val="none" w:sz="0" w:space="0" w:color="auto"/>
                    <w:left w:val="none" w:sz="0" w:space="0" w:color="auto"/>
                    <w:bottom w:val="none" w:sz="0" w:space="0" w:color="auto"/>
                    <w:right w:val="none" w:sz="0" w:space="0" w:color="auto"/>
                  </w:divBdr>
                  <w:divsChild>
                    <w:div w:id="1185483355">
                      <w:marLeft w:val="0"/>
                      <w:marRight w:val="0"/>
                      <w:marTop w:val="0"/>
                      <w:marBottom w:val="0"/>
                      <w:divBdr>
                        <w:top w:val="single" w:sz="6" w:space="0" w:color="D4D4D4"/>
                        <w:left w:val="single" w:sz="6" w:space="0" w:color="D4D4D4"/>
                        <w:bottom w:val="single" w:sz="6" w:space="0" w:color="D4D4D4"/>
                        <w:right w:val="single" w:sz="6" w:space="0" w:color="D4D4D4"/>
                      </w:divBdr>
                      <w:divsChild>
                        <w:div w:id="20845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0456">
      <w:bodyDiv w:val="1"/>
      <w:marLeft w:val="0"/>
      <w:marRight w:val="0"/>
      <w:marTop w:val="630"/>
      <w:marBottom w:val="615"/>
      <w:divBdr>
        <w:top w:val="none" w:sz="0" w:space="0" w:color="auto"/>
        <w:left w:val="none" w:sz="0" w:space="0" w:color="auto"/>
        <w:bottom w:val="none" w:sz="0" w:space="0" w:color="auto"/>
        <w:right w:val="none" w:sz="0" w:space="0" w:color="auto"/>
      </w:divBdr>
      <w:divsChild>
        <w:div w:id="2033997408">
          <w:marLeft w:val="0"/>
          <w:marRight w:val="0"/>
          <w:marTop w:val="0"/>
          <w:marBottom w:val="0"/>
          <w:divBdr>
            <w:top w:val="none" w:sz="0" w:space="0" w:color="auto"/>
            <w:left w:val="none" w:sz="0" w:space="0" w:color="auto"/>
            <w:bottom w:val="none" w:sz="0" w:space="0" w:color="auto"/>
            <w:right w:val="none" w:sz="0" w:space="0" w:color="auto"/>
          </w:divBdr>
          <w:divsChild>
            <w:div w:id="1659844078">
              <w:marLeft w:val="0"/>
              <w:marRight w:val="0"/>
              <w:marTop w:val="0"/>
              <w:marBottom w:val="0"/>
              <w:divBdr>
                <w:top w:val="none" w:sz="0" w:space="0" w:color="auto"/>
                <w:left w:val="none" w:sz="0" w:space="0" w:color="auto"/>
                <w:bottom w:val="none" w:sz="0" w:space="0" w:color="auto"/>
                <w:right w:val="none" w:sz="0" w:space="0" w:color="auto"/>
              </w:divBdr>
              <w:divsChild>
                <w:div w:id="128861215">
                  <w:marLeft w:val="0"/>
                  <w:marRight w:val="0"/>
                  <w:marTop w:val="0"/>
                  <w:marBottom w:val="0"/>
                  <w:divBdr>
                    <w:top w:val="none" w:sz="0" w:space="0" w:color="auto"/>
                    <w:left w:val="none" w:sz="0" w:space="0" w:color="auto"/>
                    <w:bottom w:val="none" w:sz="0" w:space="0" w:color="auto"/>
                    <w:right w:val="none" w:sz="0" w:space="0" w:color="auto"/>
                  </w:divBdr>
                  <w:divsChild>
                    <w:div w:id="5065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91751">
      <w:bodyDiv w:val="1"/>
      <w:marLeft w:val="0"/>
      <w:marRight w:val="0"/>
      <w:marTop w:val="0"/>
      <w:marBottom w:val="0"/>
      <w:divBdr>
        <w:top w:val="none" w:sz="0" w:space="0" w:color="auto"/>
        <w:left w:val="none" w:sz="0" w:space="0" w:color="auto"/>
        <w:bottom w:val="none" w:sz="0" w:space="0" w:color="auto"/>
        <w:right w:val="none" w:sz="0" w:space="0" w:color="auto"/>
      </w:divBdr>
    </w:div>
    <w:div w:id="839849989">
      <w:bodyDiv w:val="1"/>
      <w:marLeft w:val="0"/>
      <w:marRight w:val="0"/>
      <w:marTop w:val="0"/>
      <w:marBottom w:val="0"/>
      <w:divBdr>
        <w:top w:val="none" w:sz="0" w:space="0" w:color="auto"/>
        <w:left w:val="none" w:sz="0" w:space="0" w:color="auto"/>
        <w:bottom w:val="none" w:sz="0" w:space="0" w:color="auto"/>
        <w:right w:val="none" w:sz="0" w:space="0" w:color="auto"/>
      </w:divBdr>
      <w:divsChild>
        <w:div w:id="774053755">
          <w:marLeft w:val="0"/>
          <w:marRight w:val="0"/>
          <w:marTop w:val="0"/>
          <w:marBottom w:val="0"/>
          <w:divBdr>
            <w:top w:val="none" w:sz="0" w:space="0" w:color="auto"/>
            <w:left w:val="none" w:sz="0" w:space="0" w:color="auto"/>
            <w:bottom w:val="none" w:sz="0" w:space="0" w:color="auto"/>
            <w:right w:val="none" w:sz="0" w:space="0" w:color="auto"/>
          </w:divBdr>
          <w:divsChild>
            <w:div w:id="516500140">
              <w:marLeft w:val="0"/>
              <w:marRight w:val="0"/>
              <w:marTop w:val="0"/>
              <w:marBottom w:val="0"/>
              <w:divBdr>
                <w:top w:val="none" w:sz="0" w:space="0" w:color="auto"/>
                <w:left w:val="none" w:sz="0" w:space="0" w:color="auto"/>
                <w:bottom w:val="none" w:sz="0" w:space="0" w:color="auto"/>
                <w:right w:val="none" w:sz="0" w:space="0" w:color="auto"/>
              </w:divBdr>
              <w:divsChild>
                <w:div w:id="214124543">
                  <w:marLeft w:val="0"/>
                  <w:marRight w:val="0"/>
                  <w:marTop w:val="0"/>
                  <w:marBottom w:val="0"/>
                  <w:divBdr>
                    <w:top w:val="none" w:sz="0" w:space="0" w:color="auto"/>
                    <w:left w:val="none" w:sz="0" w:space="0" w:color="auto"/>
                    <w:bottom w:val="none" w:sz="0" w:space="0" w:color="auto"/>
                    <w:right w:val="none" w:sz="0" w:space="0" w:color="auto"/>
                  </w:divBdr>
                  <w:divsChild>
                    <w:div w:id="2011523520">
                      <w:marLeft w:val="0"/>
                      <w:marRight w:val="0"/>
                      <w:marTop w:val="0"/>
                      <w:marBottom w:val="0"/>
                      <w:divBdr>
                        <w:top w:val="none" w:sz="0" w:space="0" w:color="auto"/>
                        <w:left w:val="none" w:sz="0" w:space="0" w:color="auto"/>
                        <w:bottom w:val="none" w:sz="0" w:space="0" w:color="auto"/>
                        <w:right w:val="none" w:sz="0" w:space="0" w:color="auto"/>
                      </w:divBdr>
                      <w:divsChild>
                        <w:div w:id="12732478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348258">
      <w:bodyDiv w:val="1"/>
      <w:marLeft w:val="0"/>
      <w:marRight w:val="0"/>
      <w:marTop w:val="0"/>
      <w:marBottom w:val="0"/>
      <w:divBdr>
        <w:top w:val="none" w:sz="0" w:space="0" w:color="auto"/>
        <w:left w:val="none" w:sz="0" w:space="0" w:color="auto"/>
        <w:bottom w:val="none" w:sz="0" w:space="0" w:color="auto"/>
        <w:right w:val="none" w:sz="0" w:space="0" w:color="auto"/>
      </w:divBdr>
      <w:divsChild>
        <w:div w:id="1701782622">
          <w:marLeft w:val="0"/>
          <w:marRight w:val="0"/>
          <w:marTop w:val="0"/>
          <w:marBottom w:val="0"/>
          <w:divBdr>
            <w:top w:val="none" w:sz="0" w:space="0" w:color="auto"/>
            <w:left w:val="none" w:sz="0" w:space="0" w:color="auto"/>
            <w:bottom w:val="none" w:sz="0" w:space="0" w:color="auto"/>
            <w:right w:val="none" w:sz="0" w:space="0" w:color="auto"/>
          </w:divBdr>
          <w:divsChild>
            <w:div w:id="1783723803">
              <w:marLeft w:val="0"/>
              <w:marRight w:val="0"/>
              <w:marTop w:val="0"/>
              <w:marBottom w:val="0"/>
              <w:divBdr>
                <w:top w:val="none" w:sz="0" w:space="0" w:color="auto"/>
                <w:left w:val="none" w:sz="0" w:space="0" w:color="auto"/>
                <w:bottom w:val="none" w:sz="0" w:space="0" w:color="auto"/>
                <w:right w:val="none" w:sz="0" w:space="0" w:color="auto"/>
              </w:divBdr>
              <w:divsChild>
                <w:div w:id="247739879">
                  <w:marLeft w:val="105"/>
                  <w:marRight w:val="105"/>
                  <w:marTop w:val="0"/>
                  <w:marBottom w:val="0"/>
                  <w:divBdr>
                    <w:top w:val="none" w:sz="0" w:space="0" w:color="auto"/>
                    <w:left w:val="none" w:sz="0" w:space="0" w:color="auto"/>
                    <w:bottom w:val="none" w:sz="0" w:space="0" w:color="auto"/>
                    <w:right w:val="none" w:sz="0" w:space="0" w:color="auto"/>
                  </w:divBdr>
                  <w:divsChild>
                    <w:div w:id="1554855136">
                      <w:marLeft w:val="0"/>
                      <w:marRight w:val="0"/>
                      <w:marTop w:val="0"/>
                      <w:marBottom w:val="0"/>
                      <w:divBdr>
                        <w:top w:val="none" w:sz="0" w:space="0" w:color="auto"/>
                        <w:left w:val="none" w:sz="0" w:space="0" w:color="auto"/>
                        <w:bottom w:val="none" w:sz="0" w:space="0" w:color="auto"/>
                        <w:right w:val="none" w:sz="0" w:space="0" w:color="auto"/>
                      </w:divBdr>
                      <w:divsChild>
                        <w:div w:id="565335732">
                          <w:marLeft w:val="0"/>
                          <w:marRight w:val="0"/>
                          <w:marTop w:val="0"/>
                          <w:marBottom w:val="0"/>
                          <w:divBdr>
                            <w:top w:val="none" w:sz="0" w:space="0" w:color="auto"/>
                            <w:left w:val="none" w:sz="0" w:space="0" w:color="auto"/>
                            <w:bottom w:val="none" w:sz="0" w:space="0" w:color="auto"/>
                            <w:right w:val="none" w:sz="0" w:space="0" w:color="auto"/>
                          </w:divBdr>
                          <w:divsChild>
                            <w:div w:id="4583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584697">
      <w:bodyDiv w:val="1"/>
      <w:marLeft w:val="0"/>
      <w:marRight w:val="0"/>
      <w:marTop w:val="0"/>
      <w:marBottom w:val="0"/>
      <w:divBdr>
        <w:top w:val="none" w:sz="0" w:space="0" w:color="auto"/>
        <w:left w:val="none" w:sz="0" w:space="0" w:color="auto"/>
        <w:bottom w:val="none" w:sz="0" w:space="0" w:color="auto"/>
        <w:right w:val="none" w:sz="0" w:space="0" w:color="auto"/>
      </w:divBdr>
      <w:divsChild>
        <w:div w:id="1832746324">
          <w:marLeft w:val="0"/>
          <w:marRight w:val="0"/>
          <w:marTop w:val="0"/>
          <w:marBottom w:val="0"/>
          <w:divBdr>
            <w:top w:val="none" w:sz="0" w:space="0" w:color="auto"/>
            <w:left w:val="none" w:sz="0" w:space="0" w:color="auto"/>
            <w:bottom w:val="none" w:sz="0" w:space="0" w:color="auto"/>
            <w:right w:val="none" w:sz="0" w:space="0" w:color="auto"/>
          </w:divBdr>
          <w:divsChild>
            <w:div w:id="215317315">
              <w:marLeft w:val="0"/>
              <w:marRight w:val="0"/>
              <w:marTop w:val="0"/>
              <w:marBottom w:val="0"/>
              <w:divBdr>
                <w:top w:val="none" w:sz="0" w:space="0" w:color="auto"/>
                <w:left w:val="none" w:sz="0" w:space="0" w:color="auto"/>
                <w:bottom w:val="none" w:sz="0" w:space="0" w:color="auto"/>
                <w:right w:val="none" w:sz="0" w:space="0" w:color="auto"/>
              </w:divBdr>
              <w:divsChild>
                <w:div w:id="1931354255">
                  <w:marLeft w:val="0"/>
                  <w:marRight w:val="0"/>
                  <w:marTop w:val="0"/>
                  <w:marBottom w:val="0"/>
                  <w:divBdr>
                    <w:top w:val="none" w:sz="0" w:space="0" w:color="auto"/>
                    <w:left w:val="none" w:sz="0" w:space="0" w:color="auto"/>
                    <w:bottom w:val="none" w:sz="0" w:space="0" w:color="auto"/>
                    <w:right w:val="none" w:sz="0" w:space="0" w:color="auto"/>
                  </w:divBdr>
                  <w:divsChild>
                    <w:div w:id="1268654432">
                      <w:marLeft w:val="0"/>
                      <w:marRight w:val="0"/>
                      <w:marTop w:val="0"/>
                      <w:marBottom w:val="0"/>
                      <w:divBdr>
                        <w:top w:val="none" w:sz="0" w:space="0" w:color="auto"/>
                        <w:left w:val="none" w:sz="0" w:space="0" w:color="auto"/>
                        <w:bottom w:val="none" w:sz="0" w:space="0" w:color="auto"/>
                        <w:right w:val="none" w:sz="0" w:space="0" w:color="auto"/>
                      </w:divBdr>
                      <w:divsChild>
                        <w:div w:id="1408384416">
                          <w:marLeft w:val="0"/>
                          <w:marRight w:val="15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855734949">
      <w:bodyDiv w:val="1"/>
      <w:marLeft w:val="0"/>
      <w:marRight w:val="0"/>
      <w:marTop w:val="0"/>
      <w:marBottom w:val="0"/>
      <w:divBdr>
        <w:top w:val="none" w:sz="0" w:space="0" w:color="auto"/>
        <w:left w:val="none" w:sz="0" w:space="0" w:color="auto"/>
        <w:bottom w:val="none" w:sz="0" w:space="0" w:color="auto"/>
        <w:right w:val="none" w:sz="0" w:space="0" w:color="auto"/>
      </w:divBdr>
    </w:div>
    <w:div w:id="858591381">
      <w:bodyDiv w:val="1"/>
      <w:marLeft w:val="0"/>
      <w:marRight w:val="0"/>
      <w:marTop w:val="0"/>
      <w:marBottom w:val="0"/>
      <w:divBdr>
        <w:top w:val="none" w:sz="0" w:space="0" w:color="auto"/>
        <w:left w:val="none" w:sz="0" w:space="0" w:color="auto"/>
        <w:bottom w:val="none" w:sz="0" w:space="0" w:color="auto"/>
        <w:right w:val="none" w:sz="0" w:space="0" w:color="auto"/>
      </w:divBdr>
    </w:div>
    <w:div w:id="858809997">
      <w:bodyDiv w:val="1"/>
      <w:marLeft w:val="0"/>
      <w:marRight w:val="0"/>
      <w:marTop w:val="0"/>
      <w:marBottom w:val="0"/>
      <w:divBdr>
        <w:top w:val="none" w:sz="0" w:space="0" w:color="auto"/>
        <w:left w:val="none" w:sz="0" w:space="0" w:color="auto"/>
        <w:bottom w:val="none" w:sz="0" w:space="0" w:color="auto"/>
        <w:right w:val="none" w:sz="0" w:space="0" w:color="auto"/>
      </w:divBdr>
    </w:div>
    <w:div w:id="865293781">
      <w:bodyDiv w:val="1"/>
      <w:marLeft w:val="0"/>
      <w:marRight w:val="0"/>
      <w:marTop w:val="0"/>
      <w:marBottom w:val="0"/>
      <w:divBdr>
        <w:top w:val="none" w:sz="0" w:space="0" w:color="auto"/>
        <w:left w:val="none" w:sz="0" w:space="0" w:color="auto"/>
        <w:bottom w:val="none" w:sz="0" w:space="0" w:color="auto"/>
        <w:right w:val="none" w:sz="0" w:space="0" w:color="auto"/>
      </w:divBdr>
    </w:div>
    <w:div w:id="869220342">
      <w:bodyDiv w:val="1"/>
      <w:marLeft w:val="0"/>
      <w:marRight w:val="0"/>
      <w:marTop w:val="0"/>
      <w:marBottom w:val="0"/>
      <w:divBdr>
        <w:top w:val="none" w:sz="0" w:space="0" w:color="auto"/>
        <w:left w:val="none" w:sz="0" w:space="0" w:color="auto"/>
        <w:bottom w:val="none" w:sz="0" w:space="0" w:color="auto"/>
        <w:right w:val="none" w:sz="0" w:space="0" w:color="auto"/>
      </w:divBdr>
    </w:div>
    <w:div w:id="882013625">
      <w:bodyDiv w:val="1"/>
      <w:marLeft w:val="0"/>
      <w:marRight w:val="0"/>
      <w:marTop w:val="0"/>
      <w:marBottom w:val="0"/>
      <w:divBdr>
        <w:top w:val="none" w:sz="0" w:space="0" w:color="auto"/>
        <w:left w:val="none" w:sz="0" w:space="0" w:color="auto"/>
        <w:bottom w:val="none" w:sz="0" w:space="0" w:color="auto"/>
        <w:right w:val="none" w:sz="0" w:space="0" w:color="auto"/>
      </w:divBdr>
    </w:div>
    <w:div w:id="887185305">
      <w:bodyDiv w:val="1"/>
      <w:marLeft w:val="0"/>
      <w:marRight w:val="0"/>
      <w:marTop w:val="0"/>
      <w:marBottom w:val="0"/>
      <w:divBdr>
        <w:top w:val="none" w:sz="0" w:space="0" w:color="auto"/>
        <w:left w:val="none" w:sz="0" w:space="0" w:color="auto"/>
        <w:bottom w:val="none" w:sz="0" w:space="0" w:color="auto"/>
        <w:right w:val="none" w:sz="0" w:space="0" w:color="auto"/>
      </w:divBdr>
      <w:divsChild>
        <w:div w:id="1433628618">
          <w:marLeft w:val="0"/>
          <w:marRight w:val="0"/>
          <w:marTop w:val="0"/>
          <w:marBottom w:val="0"/>
          <w:divBdr>
            <w:top w:val="none" w:sz="0" w:space="0" w:color="auto"/>
            <w:left w:val="none" w:sz="0" w:space="0" w:color="auto"/>
            <w:bottom w:val="none" w:sz="0" w:space="0" w:color="auto"/>
            <w:right w:val="none" w:sz="0" w:space="0" w:color="auto"/>
          </w:divBdr>
          <w:divsChild>
            <w:div w:id="834029642">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894438692">
      <w:bodyDiv w:val="1"/>
      <w:marLeft w:val="0"/>
      <w:marRight w:val="0"/>
      <w:marTop w:val="0"/>
      <w:marBottom w:val="0"/>
      <w:divBdr>
        <w:top w:val="none" w:sz="0" w:space="0" w:color="auto"/>
        <w:left w:val="none" w:sz="0" w:space="0" w:color="auto"/>
        <w:bottom w:val="none" w:sz="0" w:space="0" w:color="auto"/>
        <w:right w:val="none" w:sz="0" w:space="0" w:color="auto"/>
      </w:divBdr>
    </w:div>
    <w:div w:id="896550268">
      <w:bodyDiv w:val="1"/>
      <w:marLeft w:val="0"/>
      <w:marRight w:val="0"/>
      <w:marTop w:val="0"/>
      <w:marBottom w:val="0"/>
      <w:divBdr>
        <w:top w:val="none" w:sz="0" w:space="0" w:color="auto"/>
        <w:left w:val="none" w:sz="0" w:space="0" w:color="auto"/>
        <w:bottom w:val="none" w:sz="0" w:space="0" w:color="auto"/>
        <w:right w:val="none" w:sz="0" w:space="0" w:color="auto"/>
      </w:divBdr>
    </w:div>
    <w:div w:id="898975391">
      <w:bodyDiv w:val="1"/>
      <w:marLeft w:val="0"/>
      <w:marRight w:val="0"/>
      <w:marTop w:val="0"/>
      <w:marBottom w:val="0"/>
      <w:divBdr>
        <w:top w:val="none" w:sz="0" w:space="0" w:color="auto"/>
        <w:left w:val="none" w:sz="0" w:space="0" w:color="auto"/>
        <w:bottom w:val="none" w:sz="0" w:space="0" w:color="auto"/>
        <w:right w:val="none" w:sz="0" w:space="0" w:color="auto"/>
      </w:divBdr>
    </w:div>
    <w:div w:id="906918844">
      <w:bodyDiv w:val="1"/>
      <w:marLeft w:val="0"/>
      <w:marRight w:val="0"/>
      <w:marTop w:val="0"/>
      <w:marBottom w:val="0"/>
      <w:divBdr>
        <w:top w:val="none" w:sz="0" w:space="0" w:color="auto"/>
        <w:left w:val="none" w:sz="0" w:space="0" w:color="auto"/>
        <w:bottom w:val="none" w:sz="0" w:space="0" w:color="auto"/>
        <w:right w:val="none" w:sz="0" w:space="0" w:color="auto"/>
      </w:divBdr>
    </w:div>
    <w:div w:id="909999645">
      <w:bodyDiv w:val="1"/>
      <w:marLeft w:val="0"/>
      <w:marRight w:val="0"/>
      <w:marTop w:val="0"/>
      <w:marBottom w:val="0"/>
      <w:divBdr>
        <w:top w:val="none" w:sz="0" w:space="0" w:color="auto"/>
        <w:left w:val="none" w:sz="0" w:space="0" w:color="auto"/>
        <w:bottom w:val="none" w:sz="0" w:space="0" w:color="auto"/>
        <w:right w:val="none" w:sz="0" w:space="0" w:color="auto"/>
      </w:divBdr>
    </w:div>
    <w:div w:id="912277551">
      <w:bodyDiv w:val="1"/>
      <w:marLeft w:val="0"/>
      <w:marRight w:val="0"/>
      <w:marTop w:val="0"/>
      <w:marBottom w:val="0"/>
      <w:divBdr>
        <w:top w:val="none" w:sz="0" w:space="0" w:color="auto"/>
        <w:left w:val="none" w:sz="0" w:space="0" w:color="auto"/>
        <w:bottom w:val="none" w:sz="0" w:space="0" w:color="auto"/>
        <w:right w:val="none" w:sz="0" w:space="0" w:color="auto"/>
      </w:divBdr>
    </w:div>
    <w:div w:id="924067633">
      <w:bodyDiv w:val="1"/>
      <w:marLeft w:val="0"/>
      <w:marRight w:val="0"/>
      <w:marTop w:val="0"/>
      <w:marBottom w:val="0"/>
      <w:divBdr>
        <w:top w:val="none" w:sz="0" w:space="0" w:color="auto"/>
        <w:left w:val="none" w:sz="0" w:space="0" w:color="auto"/>
        <w:bottom w:val="none" w:sz="0" w:space="0" w:color="auto"/>
        <w:right w:val="none" w:sz="0" w:space="0" w:color="auto"/>
      </w:divBdr>
    </w:div>
    <w:div w:id="925918845">
      <w:bodyDiv w:val="1"/>
      <w:marLeft w:val="0"/>
      <w:marRight w:val="0"/>
      <w:marTop w:val="0"/>
      <w:marBottom w:val="0"/>
      <w:divBdr>
        <w:top w:val="none" w:sz="0" w:space="0" w:color="auto"/>
        <w:left w:val="none" w:sz="0" w:space="0" w:color="auto"/>
        <w:bottom w:val="none" w:sz="0" w:space="0" w:color="auto"/>
        <w:right w:val="none" w:sz="0" w:space="0" w:color="auto"/>
      </w:divBdr>
    </w:div>
    <w:div w:id="927616513">
      <w:bodyDiv w:val="1"/>
      <w:marLeft w:val="0"/>
      <w:marRight w:val="0"/>
      <w:marTop w:val="0"/>
      <w:marBottom w:val="0"/>
      <w:divBdr>
        <w:top w:val="none" w:sz="0" w:space="0" w:color="auto"/>
        <w:left w:val="none" w:sz="0" w:space="0" w:color="auto"/>
        <w:bottom w:val="none" w:sz="0" w:space="0" w:color="auto"/>
        <w:right w:val="none" w:sz="0" w:space="0" w:color="auto"/>
      </w:divBdr>
    </w:div>
    <w:div w:id="940525607">
      <w:bodyDiv w:val="1"/>
      <w:marLeft w:val="0"/>
      <w:marRight w:val="0"/>
      <w:marTop w:val="0"/>
      <w:marBottom w:val="0"/>
      <w:divBdr>
        <w:top w:val="none" w:sz="0" w:space="0" w:color="auto"/>
        <w:left w:val="none" w:sz="0" w:space="0" w:color="auto"/>
        <w:bottom w:val="none" w:sz="0" w:space="0" w:color="auto"/>
        <w:right w:val="none" w:sz="0" w:space="0" w:color="auto"/>
      </w:divBdr>
    </w:div>
    <w:div w:id="940840004">
      <w:bodyDiv w:val="1"/>
      <w:marLeft w:val="0"/>
      <w:marRight w:val="0"/>
      <w:marTop w:val="0"/>
      <w:marBottom w:val="0"/>
      <w:divBdr>
        <w:top w:val="none" w:sz="0" w:space="0" w:color="auto"/>
        <w:left w:val="none" w:sz="0" w:space="0" w:color="auto"/>
        <w:bottom w:val="none" w:sz="0" w:space="0" w:color="auto"/>
        <w:right w:val="none" w:sz="0" w:space="0" w:color="auto"/>
      </w:divBdr>
    </w:div>
    <w:div w:id="942684524">
      <w:bodyDiv w:val="1"/>
      <w:marLeft w:val="0"/>
      <w:marRight w:val="0"/>
      <w:marTop w:val="0"/>
      <w:marBottom w:val="0"/>
      <w:divBdr>
        <w:top w:val="none" w:sz="0" w:space="0" w:color="auto"/>
        <w:left w:val="none" w:sz="0" w:space="0" w:color="auto"/>
        <w:bottom w:val="none" w:sz="0" w:space="0" w:color="auto"/>
        <w:right w:val="none" w:sz="0" w:space="0" w:color="auto"/>
      </w:divBdr>
    </w:div>
    <w:div w:id="943803325">
      <w:bodyDiv w:val="1"/>
      <w:marLeft w:val="0"/>
      <w:marRight w:val="0"/>
      <w:marTop w:val="0"/>
      <w:marBottom w:val="0"/>
      <w:divBdr>
        <w:top w:val="none" w:sz="0" w:space="0" w:color="auto"/>
        <w:left w:val="none" w:sz="0" w:space="0" w:color="auto"/>
        <w:bottom w:val="none" w:sz="0" w:space="0" w:color="auto"/>
        <w:right w:val="none" w:sz="0" w:space="0" w:color="auto"/>
      </w:divBdr>
    </w:div>
    <w:div w:id="945430299">
      <w:bodyDiv w:val="1"/>
      <w:marLeft w:val="0"/>
      <w:marRight w:val="0"/>
      <w:marTop w:val="0"/>
      <w:marBottom w:val="0"/>
      <w:divBdr>
        <w:top w:val="none" w:sz="0" w:space="0" w:color="auto"/>
        <w:left w:val="none" w:sz="0" w:space="0" w:color="auto"/>
        <w:bottom w:val="none" w:sz="0" w:space="0" w:color="auto"/>
        <w:right w:val="none" w:sz="0" w:space="0" w:color="auto"/>
      </w:divBdr>
    </w:div>
    <w:div w:id="947083843">
      <w:bodyDiv w:val="1"/>
      <w:marLeft w:val="0"/>
      <w:marRight w:val="0"/>
      <w:marTop w:val="0"/>
      <w:marBottom w:val="0"/>
      <w:divBdr>
        <w:top w:val="none" w:sz="0" w:space="0" w:color="auto"/>
        <w:left w:val="none" w:sz="0" w:space="0" w:color="auto"/>
        <w:bottom w:val="none" w:sz="0" w:space="0" w:color="auto"/>
        <w:right w:val="none" w:sz="0" w:space="0" w:color="auto"/>
      </w:divBdr>
    </w:div>
    <w:div w:id="952596163">
      <w:bodyDiv w:val="1"/>
      <w:marLeft w:val="0"/>
      <w:marRight w:val="0"/>
      <w:marTop w:val="0"/>
      <w:marBottom w:val="0"/>
      <w:divBdr>
        <w:top w:val="none" w:sz="0" w:space="0" w:color="auto"/>
        <w:left w:val="none" w:sz="0" w:space="0" w:color="auto"/>
        <w:bottom w:val="none" w:sz="0" w:space="0" w:color="auto"/>
        <w:right w:val="none" w:sz="0" w:space="0" w:color="auto"/>
      </w:divBdr>
    </w:div>
    <w:div w:id="952596697">
      <w:bodyDiv w:val="1"/>
      <w:marLeft w:val="0"/>
      <w:marRight w:val="0"/>
      <w:marTop w:val="630"/>
      <w:marBottom w:val="615"/>
      <w:divBdr>
        <w:top w:val="none" w:sz="0" w:space="0" w:color="auto"/>
        <w:left w:val="none" w:sz="0" w:space="0" w:color="auto"/>
        <w:bottom w:val="none" w:sz="0" w:space="0" w:color="auto"/>
        <w:right w:val="none" w:sz="0" w:space="0" w:color="auto"/>
      </w:divBdr>
      <w:divsChild>
        <w:div w:id="731152019">
          <w:marLeft w:val="0"/>
          <w:marRight w:val="0"/>
          <w:marTop w:val="0"/>
          <w:marBottom w:val="0"/>
          <w:divBdr>
            <w:top w:val="none" w:sz="0" w:space="0" w:color="auto"/>
            <w:left w:val="none" w:sz="0" w:space="0" w:color="auto"/>
            <w:bottom w:val="none" w:sz="0" w:space="0" w:color="auto"/>
            <w:right w:val="none" w:sz="0" w:space="0" w:color="auto"/>
          </w:divBdr>
          <w:divsChild>
            <w:div w:id="204948092">
              <w:marLeft w:val="0"/>
              <w:marRight w:val="0"/>
              <w:marTop w:val="0"/>
              <w:marBottom w:val="0"/>
              <w:divBdr>
                <w:top w:val="none" w:sz="0" w:space="0" w:color="auto"/>
                <w:left w:val="none" w:sz="0" w:space="0" w:color="auto"/>
                <w:bottom w:val="none" w:sz="0" w:space="0" w:color="auto"/>
                <w:right w:val="none" w:sz="0" w:space="0" w:color="auto"/>
              </w:divBdr>
              <w:divsChild>
                <w:div w:id="1890142997">
                  <w:marLeft w:val="0"/>
                  <w:marRight w:val="0"/>
                  <w:marTop w:val="0"/>
                  <w:marBottom w:val="0"/>
                  <w:divBdr>
                    <w:top w:val="none" w:sz="0" w:space="0" w:color="auto"/>
                    <w:left w:val="none" w:sz="0" w:space="0" w:color="auto"/>
                    <w:bottom w:val="none" w:sz="0" w:space="0" w:color="auto"/>
                    <w:right w:val="none" w:sz="0" w:space="0" w:color="auto"/>
                  </w:divBdr>
                  <w:divsChild>
                    <w:div w:id="8700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21017">
      <w:bodyDiv w:val="1"/>
      <w:marLeft w:val="0"/>
      <w:marRight w:val="0"/>
      <w:marTop w:val="0"/>
      <w:marBottom w:val="0"/>
      <w:divBdr>
        <w:top w:val="none" w:sz="0" w:space="0" w:color="auto"/>
        <w:left w:val="none" w:sz="0" w:space="0" w:color="auto"/>
        <w:bottom w:val="none" w:sz="0" w:space="0" w:color="auto"/>
        <w:right w:val="none" w:sz="0" w:space="0" w:color="auto"/>
      </w:divBdr>
    </w:div>
    <w:div w:id="961309223">
      <w:bodyDiv w:val="1"/>
      <w:marLeft w:val="0"/>
      <w:marRight w:val="0"/>
      <w:marTop w:val="0"/>
      <w:marBottom w:val="0"/>
      <w:divBdr>
        <w:top w:val="none" w:sz="0" w:space="0" w:color="auto"/>
        <w:left w:val="none" w:sz="0" w:space="0" w:color="auto"/>
        <w:bottom w:val="none" w:sz="0" w:space="0" w:color="auto"/>
        <w:right w:val="none" w:sz="0" w:space="0" w:color="auto"/>
      </w:divBdr>
      <w:divsChild>
        <w:div w:id="216018965">
          <w:marLeft w:val="446"/>
          <w:marRight w:val="0"/>
          <w:marTop w:val="0"/>
          <w:marBottom w:val="0"/>
          <w:divBdr>
            <w:top w:val="none" w:sz="0" w:space="0" w:color="auto"/>
            <w:left w:val="none" w:sz="0" w:space="0" w:color="auto"/>
            <w:bottom w:val="none" w:sz="0" w:space="0" w:color="auto"/>
            <w:right w:val="none" w:sz="0" w:space="0" w:color="auto"/>
          </w:divBdr>
        </w:div>
      </w:divsChild>
    </w:div>
    <w:div w:id="963463290">
      <w:bodyDiv w:val="1"/>
      <w:marLeft w:val="0"/>
      <w:marRight w:val="0"/>
      <w:marTop w:val="0"/>
      <w:marBottom w:val="0"/>
      <w:divBdr>
        <w:top w:val="none" w:sz="0" w:space="0" w:color="auto"/>
        <w:left w:val="none" w:sz="0" w:space="0" w:color="auto"/>
        <w:bottom w:val="none" w:sz="0" w:space="0" w:color="auto"/>
        <w:right w:val="none" w:sz="0" w:space="0" w:color="auto"/>
      </w:divBdr>
    </w:div>
    <w:div w:id="964121784">
      <w:bodyDiv w:val="1"/>
      <w:marLeft w:val="0"/>
      <w:marRight w:val="0"/>
      <w:marTop w:val="0"/>
      <w:marBottom w:val="0"/>
      <w:divBdr>
        <w:top w:val="none" w:sz="0" w:space="0" w:color="auto"/>
        <w:left w:val="none" w:sz="0" w:space="0" w:color="auto"/>
        <w:bottom w:val="none" w:sz="0" w:space="0" w:color="auto"/>
        <w:right w:val="none" w:sz="0" w:space="0" w:color="auto"/>
      </w:divBdr>
    </w:div>
    <w:div w:id="967123204">
      <w:bodyDiv w:val="1"/>
      <w:marLeft w:val="0"/>
      <w:marRight w:val="0"/>
      <w:marTop w:val="0"/>
      <w:marBottom w:val="0"/>
      <w:divBdr>
        <w:top w:val="none" w:sz="0" w:space="0" w:color="auto"/>
        <w:left w:val="none" w:sz="0" w:space="0" w:color="auto"/>
        <w:bottom w:val="none" w:sz="0" w:space="0" w:color="auto"/>
        <w:right w:val="none" w:sz="0" w:space="0" w:color="auto"/>
      </w:divBdr>
    </w:div>
    <w:div w:id="968048540">
      <w:bodyDiv w:val="1"/>
      <w:marLeft w:val="0"/>
      <w:marRight w:val="0"/>
      <w:marTop w:val="0"/>
      <w:marBottom w:val="0"/>
      <w:divBdr>
        <w:top w:val="none" w:sz="0" w:space="0" w:color="auto"/>
        <w:left w:val="none" w:sz="0" w:space="0" w:color="auto"/>
        <w:bottom w:val="none" w:sz="0" w:space="0" w:color="auto"/>
        <w:right w:val="none" w:sz="0" w:space="0" w:color="auto"/>
      </w:divBdr>
    </w:div>
    <w:div w:id="969483275">
      <w:bodyDiv w:val="1"/>
      <w:marLeft w:val="0"/>
      <w:marRight w:val="0"/>
      <w:marTop w:val="0"/>
      <w:marBottom w:val="0"/>
      <w:divBdr>
        <w:top w:val="none" w:sz="0" w:space="0" w:color="auto"/>
        <w:left w:val="none" w:sz="0" w:space="0" w:color="auto"/>
        <w:bottom w:val="none" w:sz="0" w:space="0" w:color="auto"/>
        <w:right w:val="none" w:sz="0" w:space="0" w:color="auto"/>
      </w:divBdr>
    </w:div>
    <w:div w:id="972641831">
      <w:bodyDiv w:val="1"/>
      <w:marLeft w:val="0"/>
      <w:marRight w:val="0"/>
      <w:marTop w:val="0"/>
      <w:marBottom w:val="0"/>
      <w:divBdr>
        <w:top w:val="none" w:sz="0" w:space="0" w:color="auto"/>
        <w:left w:val="none" w:sz="0" w:space="0" w:color="auto"/>
        <w:bottom w:val="none" w:sz="0" w:space="0" w:color="auto"/>
        <w:right w:val="none" w:sz="0" w:space="0" w:color="auto"/>
      </w:divBdr>
      <w:divsChild>
        <w:div w:id="283073834">
          <w:marLeft w:val="0"/>
          <w:marRight w:val="0"/>
          <w:marTop w:val="0"/>
          <w:marBottom w:val="0"/>
          <w:divBdr>
            <w:top w:val="none" w:sz="0" w:space="0" w:color="auto"/>
            <w:left w:val="none" w:sz="0" w:space="0" w:color="auto"/>
            <w:bottom w:val="none" w:sz="0" w:space="0" w:color="auto"/>
            <w:right w:val="none" w:sz="0" w:space="0" w:color="auto"/>
          </w:divBdr>
          <w:divsChild>
            <w:div w:id="663820684">
              <w:marLeft w:val="0"/>
              <w:marRight w:val="0"/>
              <w:marTop w:val="0"/>
              <w:marBottom w:val="0"/>
              <w:divBdr>
                <w:top w:val="none" w:sz="0" w:space="0" w:color="auto"/>
                <w:left w:val="none" w:sz="0" w:space="0" w:color="auto"/>
                <w:bottom w:val="single" w:sz="6" w:space="8" w:color="DADADA"/>
                <w:right w:val="none" w:sz="0" w:space="0" w:color="auto"/>
              </w:divBdr>
              <w:divsChild>
                <w:div w:id="5636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1525">
      <w:bodyDiv w:val="1"/>
      <w:marLeft w:val="0"/>
      <w:marRight w:val="0"/>
      <w:marTop w:val="0"/>
      <w:marBottom w:val="0"/>
      <w:divBdr>
        <w:top w:val="none" w:sz="0" w:space="0" w:color="auto"/>
        <w:left w:val="none" w:sz="0" w:space="0" w:color="auto"/>
        <w:bottom w:val="none" w:sz="0" w:space="0" w:color="auto"/>
        <w:right w:val="none" w:sz="0" w:space="0" w:color="auto"/>
      </w:divBdr>
    </w:div>
    <w:div w:id="973293340">
      <w:bodyDiv w:val="1"/>
      <w:marLeft w:val="0"/>
      <w:marRight w:val="0"/>
      <w:marTop w:val="0"/>
      <w:marBottom w:val="0"/>
      <w:divBdr>
        <w:top w:val="none" w:sz="0" w:space="0" w:color="auto"/>
        <w:left w:val="none" w:sz="0" w:space="0" w:color="auto"/>
        <w:bottom w:val="none" w:sz="0" w:space="0" w:color="auto"/>
        <w:right w:val="none" w:sz="0" w:space="0" w:color="auto"/>
      </w:divBdr>
      <w:divsChild>
        <w:div w:id="1077240914">
          <w:marLeft w:val="0"/>
          <w:marRight w:val="0"/>
          <w:marTop w:val="0"/>
          <w:marBottom w:val="0"/>
          <w:divBdr>
            <w:top w:val="none" w:sz="0" w:space="0" w:color="auto"/>
            <w:left w:val="none" w:sz="0" w:space="0" w:color="auto"/>
            <w:bottom w:val="none" w:sz="0" w:space="0" w:color="auto"/>
            <w:right w:val="none" w:sz="0" w:space="0" w:color="auto"/>
          </w:divBdr>
          <w:divsChild>
            <w:div w:id="2130272288">
              <w:marLeft w:val="0"/>
              <w:marRight w:val="626"/>
              <w:marTop w:val="0"/>
              <w:marBottom w:val="0"/>
              <w:divBdr>
                <w:top w:val="none" w:sz="0" w:space="0" w:color="auto"/>
                <w:left w:val="none" w:sz="0" w:space="0" w:color="auto"/>
                <w:bottom w:val="none" w:sz="0" w:space="0" w:color="auto"/>
                <w:right w:val="none" w:sz="0" w:space="0" w:color="auto"/>
              </w:divBdr>
              <w:divsChild>
                <w:div w:id="421993924">
                  <w:marLeft w:val="0"/>
                  <w:marRight w:val="0"/>
                  <w:marTop w:val="157"/>
                  <w:marBottom w:val="0"/>
                  <w:divBdr>
                    <w:top w:val="none" w:sz="0" w:space="0" w:color="auto"/>
                    <w:left w:val="none" w:sz="0" w:space="0" w:color="auto"/>
                    <w:bottom w:val="none" w:sz="0" w:space="0" w:color="auto"/>
                    <w:right w:val="none" w:sz="0" w:space="0" w:color="auto"/>
                  </w:divBdr>
                  <w:divsChild>
                    <w:div w:id="7302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68112">
      <w:bodyDiv w:val="1"/>
      <w:marLeft w:val="0"/>
      <w:marRight w:val="0"/>
      <w:marTop w:val="0"/>
      <w:marBottom w:val="0"/>
      <w:divBdr>
        <w:top w:val="none" w:sz="0" w:space="0" w:color="auto"/>
        <w:left w:val="none" w:sz="0" w:space="0" w:color="auto"/>
        <w:bottom w:val="none" w:sz="0" w:space="0" w:color="auto"/>
        <w:right w:val="none" w:sz="0" w:space="0" w:color="auto"/>
      </w:divBdr>
    </w:div>
    <w:div w:id="978416625">
      <w:bodyDiv w:val="1"/>
      <w:marLeft w:val="0"/>
      <w:marRight w:val="0"/>
      <w:marTop w:val="0"/>
      <w:marBottom w:val="0"/>
      <w:divBdr>
        <w:top w:val="none" w:sz="0" w:space="0" w:color="auto"/>
        <w:left w:val="none" w:sz="0" w:space="0" w:color="auto"/>
        <w:bottom w:val="none" w:sz="0" w:space="0" w:color="auto"/>
        <w:right w:val="none" w:sz="0" w:space="0" w:color="auto"/>
      </w:divBdr>
    </w:div>
    <w:div w:id="978462776">
      <w:bodyDiv w:val="1"/>
      <w:marLeft w:val="0"/>
      <w:marRight w:val="0"/>
      <w:marTop w:val="0"/>
      <w:marBottom w:val="0"/>
      <w:divBdr>
        <w:top w:val="none" w:sz="0" w:space="0" w:color="auto"/>
        <w:left w:val="none" w:sz="0" w:space="0" w:color="auto"/>
        <w:bottom w:val="none" w:sz="0" w:space="0" w:color="auto"/>
        <w:right w:val="none" w:sz="0" w:space="0" w:color="auto"/>
      </w:divBdr>
      <w:divsChild>
        <w:div w:id="1279139824">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242637456">
                  <w:marLeft w:val="0"/>
                  <w:marRight w:val="0"/>
                  <w:marTop w:val="0"/>
                  <w:marBottom w:val="150"/>
                  <w:divBdr>
                    <w:top w:val="none" w:sz="0" w:space="0" w:color="auto"/>
                    <w:left w:val="none" w:sz="0" w:space="0" w:color="auto"/>
                    <w:bottom w:val="none" w:sz="0" w:space="0" w:color="auto"/>
                    <w:right w:val="none" w:sz="0" w:space="0" w:color="auto"/>
                  </w:divBdr>
                  <w:divsChild>
                    <w:div w:id="577715633">
                      <w:marLeft w:val="0"/>
                      <w:marRight w:val="0"/>
                      <w:marTop w:val="0"/>
                      <w:marBottom w:val="0"/>
                      <w:divBdr>
                        <w:top w:val="single" w:sz="6" w:space="0" w:color="D4D4D4"/>
                        <w:left w:val="single" w:sz="6" w:space="0" w:color="D4D4D4"/>
                        <w:bottom w:val="single" w:sz="6" w:space="0" w:color="D4D4D4"/>
                        <w:right w:val="single" w:sz="6" w:space="0" w:color="D4D4D4"/>
                      </w:divBdr>
                      <w:divsChild>
                        <w:div w:id="967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6559">
      <w:bodyDiv w:val="1"/>
      <w:marLeft w:val="0"/>
      <w:marRight w:val="0"/>
      <w:marTop w:val="0"/>
      <w:marBottom w:val="0"/>
      <w:divBdr>
        <w:top w:val="none" w:sz="0" w:space="0" w:color="auto"/>
        <w:left w:val="none" w:sz="0" w:space="0" w:color="auto"/>
        <w:bottom w:val="none" w:sz="0" w:space="0" w:color="auto"/>
        <w:right w:val="none" w:sz="0" w:space="0" w:color="auto"/>
      </w:divBdr>
    </w:div>
    <w:div w:id="985210030">
      <w:bodyDiv w:val="1"/>
      <w:marLeft w:val="0"/>
      <w:marRight w:val="0"/>
      <w:marTop w:val="0"/>
      <w:marBottom w:val="0"/>
      <w:divBdr>
        <w:top w:val="none" w:sz="0" w:space="0" w:color="auto"/>
        <w:left w:val="none" w:sz="0" w:space="0" w:color="auto"/>
        <w:bottom w:val="none" w:sz="0" w:space="0" w:color="auto"/>
        <w:right w:val="none" w:sz="0" w:space="0" w:color="auto"/>
      </w:divBdr>
    </w:div>
    <w:div w:id="992875736">
      <w:bodyDiv w:val="1"/>
      <w:marLeft w:val="0"/>
      <w:marRight w:val="0"/>
      <w:marTop w:val="0"/>
      <w:marBottom w:val="0"/>
      <w:divBdr>
        <w:top w:val="none" w:sz="0" w:space="0" w:color="auto"/>
        <w:left w:val="none" w:sz="0" w:space="0" w:color="auto"/>
        <w:bottom w:val="none" w:sz="0" w:space="0" w:color="auto"/>
        <w:right w:val="none" w:sz="0" w:space="0" w:color="auto"/>
      </w:divBdr>
    </w:div>
    <w:div w:id="994384046">
      <w:bodyDiv w:val="1"/>
      <w:marLeft w:val="0"/>
      <w:marRight w:val="0"/>
      <w:marTop w:val="0"/>
      <w:marBottom w:val="0"/>
      <w:divBdr>
        <w:top w:val="none" w:sz="0" w:space="0" w:color="auto"/>
        <w:left w:val="none" w:sz="0" w:space="0" w:color="auto"/>
        <w:bottom w:val="none" w:sz="0" w:space="0" w:color="auto"/>
        <w:right w:val="none" w:sz="0" w:space="0" w:color="auto"/>
      </w:divBdr>
    </w:div>
    <w:div w:id="1002274275">
      <w:bodyDiv w:val="1"/>
      <w:marLeft w:val="0"/>
      <w:marRight w:val="0"/>
      <w:marTop w:val="0"/>
      <w:marBottom w:val="0"/>
      <w:divBdr>
        <w:top w:val="none" w:sz="0" w:space="0" w:color="auto"/>
        <w:left w:val="none" w:sz="0" w:space="0" w:color="auto"/>
        <w:bottom w:val="none" w:sz="0" w:space="0" w:color="auto"/>
        <w:right w:val="none" w:sz="0" w:space="0" w:color="auto"/>
      </w:divBdr>
    </w:div>
    <w:div w:id="1004356274">
      <w:bodyDiv w:val="1"/>
      <w:marLeft w:val="0"/>
      <w:marRight w:val="0"/>
      <w:marTop w:val="0"/>
      <w:marBottom w:val="0"/>
      <w:divBdr>
        <w:top w:val="none" w:sz="0" w:space="0" w:color="auto"/>
        <w:left w:val="none" w:sz="0" w:space="0" w:color="auto"/>
        <w:bottom w:val="none" w:sz="0" w:space="0" w:color="auto"/>
        <w:right w:val="none" w:sz="0" w:space="0" w:color="auto"/>
      </w:divBdr>
      <w:divsChild>
        <w:div w:id="1218934524">
          <w:marLeft w:val="0"/>
          <w:marRight w:val="0"/>
          <w:marTop w:val="0"/>
          <w:marBottom w:val="0"/>
          <w:divBdr>
            <w:top w:val="none" w:sz="0" w:space="0" w:color="auto"/>
            <w:left w:val="none" w:sz="0" w:space="0" w:color="auto"/>
            <w:bottom w:val="none" w:sz="0" w:space="0" w:color="auto"/>
            <w:right w:val="none" w:sz="0" w:space="0" w:color="auto"/>
          </w:divBdr>
          <w:divsChild>
            <w:div w:id="1177042503">
              <w:marLeft w:val="0"/>
              <w:marRight w:val="626"/>
              <w:marTop w:val="0"/>
              <w:marBottom w:val="0"/>
              <w:divBdr>
                <w:top w:val="none" w:sz="0" w:space="0" w:color="auto"/>
                <w:left w:val="none" w:sz="0" w:space="0" w:color="auto"/>
                <w:bottom w:val="none" w:sz="0" w:space="0" w:color="auto"/>
                <w:right w:val="none" w:sz="0" w:space="0" w:color="auto"/>
              </w:divBdr>
              <w:divsChild>
                <w:div w:id="374548948">
                  <w:marLeft w:val="0"/>
                  <w:marRight w:val="0"/>
                  <w:marTop w:val="157"/>
                  <w:marBottom w:val="0"/>
                  <w:divBdr>
                    <w:top w:val="none" w:sz="0" w:space="0" w:color="auto"/>
                    <w:left w:val="none" w:sz="0" w:space="0" w:color="auto"/>
                    <w:bottom w:val="none" w:sz="0" w:space="0" w:color="auto"/>
                    <w:right w:val="none" w:sz="0" w:space="0" w:color="auto"/>
                  </w:divBdr>
                  <w:divsChild>
                    <w:div w:id="19984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4722">
      <w:bodyDiv w:val="1"/>
      <w:marLeft w:val="0"/>
      <w:marRight w:val="0"/>
      <w:marTop w:val="0"/>
      <w:marBottom w:val="0"/>
      <w:divBdr>
        <w:top w:val="none" w:sz="0" w:space="0" w:color="auto"/>
        <w:left w:val="none" w:sz="0" w:space="0" w:color="auto"/>
        <w:bottom w:val="none" w:sz="0" w:space="0" w:color="auto"/>
        <w:right w:val="none" w:sz="0" w:space="0" w:color="auto"/>
      </w:divBdr>
      <w:divsChild>
        <w:div w:id="1857645464">
          <w:marLeft w:val="0"/>
          <w:marRight w:val="0"/>
          <w:marTop w:val="0"/>
          <w:marBottom w:val="0"/>
          <w:divBdr>
            <w:top w:val="none" w:sz="0" w:space="0" w:color="auto"/>
            <w:left w:val="none" w:sz="0" w:space="0" w:color="auto"/>
            <w:bottom w:val="none" w:sz="0" w:space="0" w:color="auto"/>
            <w:right w:val="none" w:sz="0" w:space="0" w:color="auto"/>
          </w:divBdr>
          <w:divsChild>
            <w:div w:id="430785010">
              <w:marLeft w:val="0"/>
              <w:marRight w:val="626"/>
              <w:marTop w:val="0"/>
              <w:marBottom w:val="0"/>
              <w:divBdr>
                <w:top w:val="none" w:sz="0" w:space="0" w:color="auto"/>
                <w:left w:val="none" w:sz="0" w:space="0" w:color="auto"/>
                <w:bottom w:val="none" w:sz="0" w:space="0" w:color="auto"/>
                <w:right w:val="none" w:sz="0" w:space="0" w:color="auto"/>
              </w:divBdr>
              <w:divsChild>
                <w:div w:id="1932619584">
                  <w:marLeft w:val="0"/>
                  <w:marRight w:val="0"/>
                  <w:marTop w:val="157"/>
                  <w:marBottom w:val="0"/>
                  <w:divBdr>
                    <w:top w:val="none" w:sz="0" w:space="0" w:color="auto"/>
                    <w:left w:val="none" w:sz="0" w:space="0" w:color="auto"/>
                    <w:bottom w:val="none" w:sz="0" w:space="0" w:color="auto"/>
                    <w:right w:val="none" w:sz="0" w:space="0" w:color="auto"/>
                  </w:divBdr>
                  <w:divsChild>
                    <w:div w:id="19694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38124">
      <w:bodyDiv w:val="1"/>
      <w:marLeft w:val="0"/>
      <w:marRight w:val="0"/>
      <w:marTop w:val="0"/>
      <w:marBottom w:val="0"/>
      <w:divBdr>
        <w:top w:val="none" w:sz="0" w:space="0" w:color="auto"/>
        <w:left w:val="none" w:sz="0" w:space="0" w:color="auto"/>
        <w:bottom w:val="none" w:sz="0" w:space="0" w:color="auto"/>
        <w:right w:val="none" w:sz="0" w:space="0" w:color="auto"/>
      </w:divBdr>
    </w:div>
    <w:div w:id="1021249083">
      <w:bodyDiv w:val="1"/>
      <w:marLeft w:val="0"/>
      <w:marRight w:val="0"/>
      <w:marTop w:val="0"/>
      <w:marBottom w:val="0"/>
      <w:divBdr>
        <w:top w:val="none" w:sz="0" w:space="0" w:color="auto"/>
        <w:left w:val="none" w:sz="0" w:space="0" w:color="auto"/>
        <w:bottom w:val="none" w:sz="0" w:space="0" w:color="auto"/>
        <w:right w:val="none" w:sz="0" w:space="0" w:color="auto"/>
      </w:divBdr>
    </w:div>
    <w:div w:id="1023558891">
      <w:bodyDiv w:val="1"/>
      <w:marLeft w:val="0"/>
      <w:marRight w:val="0"/>
      <w:marTop w:val="0"/>
      <w:marBottom w:val="0"/>
      <w:divBdr>
        <w:top w:val="none" w:sz="0" w:space="0" w:color="auto"/>
        <w:left w:val="none" w:sz="0" w:space="0" w:color="auto"/>
        <w:bottom w:val="none" w:sz="0" w:space="0" w:color="auto"/>
        <w:right w:val="none" w:sz="0" w:space="0" w:color="auto"/>
      </w:divBdr>
    </w:div>
    <w:div w:id="1025837028">
      <w:bodyDiv w:val="1"/>
      <w:marLeft w:val="0"/>
      <w:marRight w:val="0"/>
      <w:marTop w:val="0"/>
      <w:marBottom w:val="0"/>
      <w:divBdr>
        <w:top w:val="none" w:sz="0" w:space="0" w:color="auto"/>
        <w:left w:val="none" w:sz="0" w:space="0" w:color="auto"/>
        <w:bottom w:val="none" w:sz="0" w:space="0" w:color="auto"/>
        <w:right w:val="none" w:sz="0" w:space="0" w:color="auto"/>
      </w:divBdr>
    </w:div>
    <w:div w:id="1026491130">
      <w:bodyDiv w:val="1"/>
      <w:marLeft w:val="0"/>
      <w:marRight w:val="0"/>
      <w:marTop w:val="0"/>
      <w:marBottom w:val="0"/>
      <w:divBdr>
        <w:top w:val="none" w:sz="0" w:space="0" w:color="auto"/>
        <w:left w:val="none" w:sz="0" w:space="0" w:color="auto"/>
        <w:bottom w:val="none" w:sz="0" w:space="0" w:color="auto"/>
        <w:right w:val="none" w:sz="0" w:space="0" w:color="auto"/>
      </w:divBdr>
    </w:div>
    <w:div w:id="1027218465">
      <w:bodyDiv w:val="1"/>
      <w:marLeft w:val="0"/>
      <w:marRight w:val="0"/>
      <w:marTop w:val="0"/>
      <w:marBottom w:val="0"/>
      <w:divBdr>
        <w:top w:val="none" w:sz="0" w:space="0" w:color="auto"/>
        <w:left w:val="none" w:sz="0" w:space="0" w:color="auto"/>
        <w:bottom w:val="none" w:sz="0" w:space="0" w:color="auto"/>
        <w:right w:val="none" w:sz="0" w:space="0" w:color="auto"/>
      </w:divBdr>
    </w:div>
    <w:div w:id="1031564541">
      <w:bodyDiv w:val="1"/>
      <w:marLeft w:val="0"/>
      <w:marRight w:val="0"/>
      <w:marTop w:val="0"/>
      <w:marBottom w:val="0"/>
      <w:divBdr>
        <w:top w:val="none" w:sz="0" w:space="0" w:color="auto"/>
        <w:left w:val="none" w:sz="0" w:space="0" w:color="auto"/>
        <w:bottom w:val="none" w:sz="0" w:space="0" w:color="auto"/>
        <w:right w:val="none" w:sz="0" w:space="0" w:color="auto"/>
      </w:divBdr>
      <w:divsChild>
        <w:div w:id="1126044718">
          <w:marLeft w:val="0"/>
          <w:marRight w:val="0"/>
          <w:marTop w:val="0"/>
          <w:marBottom w:val="0"/>
          <w:divBdr>
            <w:top w:val="none" w:sz="0" w:space="0" w:color="auto"/>
            <w:left w:val="none" w:sz="0" w:space="0" w:color="auto"/>
            <w:bottom w:val="none" w:sz="0" w:space="0" w:color="auto"/>
            <w:right w:val="none" w:sz="0" w:space="0" w:color="auto"/>
          </w:divBdr>
          <w:divsChild>
            <w:div w:id="1689258283">
              <w:marLeft w:val="0"/>
              <w:marRight w:val="0"/>
              <w:marTop w:val="0"/>
              <w:marBottom w:val="0"/>
              <w:divBdr>
                <w:top w:val="none" w:sz="0" w:space="0" w:color="auto"/>
                <w:left w:val="none" w:sz="0" w:space="0" w:color="auto"/>
                <w:bottom w:val="none" w:sz="0" w:space="0" w:color="auto"/>
                <w:right w:val="none" w:sz="0" w:space="0" w:color="auto"/>
              </w:divBdr>
              <w:divsChild>
                <w:div w:id="328754048">
                  <w:marLeft w:val="0"/>
                  <w:marRight w:val="0"/>
                  <w:marTop w:val="0"/>
                  <w:marBottom w:val="0"/>
                  <w:divBdr>
                    <w:top w:val="none" w:sz="0" w:space="0" w:color="auto"/>
                    <w:left w:val="none" w:sz="0" w:space="0" w:color="auto"/>
                    <w:bottom w:val="none" w:sz="0" w:space="0" w:color="auto"/>
                    <w:right w:val="none" w:sz="0" w:space="0" w:color="auto"/>
                  </w:divBdr>
                </w:div>
                <w:div w:id="586498410">
                  <w:marLeft w:val="0"/>
                  <w:marRight w:val="0"/>
                  <w:marTop w:val="0"/>
                  <w:marBottom w:val="0"/>
                  <w:divBdr>
                    <w:top w:val="none" w:sz="0" w:space="0" w:color="auto"/>
                    <w:left w:val="none" w:sz="0" w:space="0" w:color="auto"/>
                    <w:bottom w:val="none" w:sz="0" w:space="0" w:color="auto"/>
                    <w:right w:val="none" w:sz="0" w:space="0" w:color="auto"/>
                  </w:divBdr>
                </w:div>
                <w:div w:id="1087726796">
                  <w:marLeft w:val="0"/>
                  <w:marRight w:val="0"/>
                  <w:marTop w:val="0"/>
                  <w:marBottom w:val="0"/>
                  <w:divBdr>
                    <w:top w:val="none" w:sz="0" w:space="0" w:color="auto"/>
                    <w:left w:val="none" w:sz="0" w:space="0" w:color="auto"/>
                    <w:bottom w:val="none" w:sz="0" w:space="0" w:color="auto"/>
                    <w:right w:val="none" w:sz="0" w:space="0" w:color="auto"/>
                  </w:divBdr>
                </w:div>
                <w:div w:id="1106123650">
                  <w:marLeft w:val="0"/>
                  <w:marRight w:val="0"/>
                  <w:marTop w:val="0"/>
                  <w:marBottom w:val="0"/>
                  <w:divBdr>
                    <w:top w:val="none" w:sz="0" w:space="0" w:color="auto"/>
                    <w:left w:val="none" w:sz="0" w:space="0" w:color="auto"/>
                    <w:bottom w:val="none" w:sz="0" w:space="0" w:color="auto"/>
                    <w:right w:val="none" w:sz="0" w:space="0" w:color="auto"/>
                  </w:divBdr>
                </w:div>
                <w:div w:id="20703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014">
      <w:bodyDiv w:val="1"/>
      <w:marLeft w:val="0"/>
      <w:marRight w:val="0"/>
      <w:marTop w:val="0"/>
      <w:marBottom w:val="0"/>
      <w:divBdr>
        <w:top w:val="none" w:sz="0" w:space="0" w:color="auto"/>
        <w:left w:val="none" w:sz="0" w:space="0" w:color="auto"/>
        <w:bottom w:val="none" w:sz="0" w:space="0" w:color="auto"/>
        <w:right w:val="none" w:sz="0" w:space="0" w:color="auto"/>
      </w:divBdr>
    </w:div>
    <w:div w:id="1035737455">
      <w:bodyDiv w:val="1"/>
      <w:marLeft w:val="0"/>
      <w:marRight w:val="0"/>
      <w:marTop w:val="0"/>
      <w:marBottom w:val="0"/>
      <w:divBdr>
        <w:top w:val="none" w:sz="0" w:space="0" w:color="auto"/>
        <w:left w:val="none" w:sz="0" w:space="0" w:color="auto"/>
        <w:bottom w:val="none" w:sz="0" w:space="0" w:color="auto"/>
        <w:right w:val="none" w:sz="0" w:space="0" w:color="auto"/>
      </w:divBdr>
    </w:div>
    <w:div w:id="1043141059">
      <w:bodyDiv w:val="1"/>
      <w:marLeft w:val="0"/>
      <w:marRight w:val="0"/>
      <w:marTop w:val="0"/>
      <w:marBottom w:val="0"/>
      <w:divBdr>
        <w:top w:val="none" w:sz="0" w:space="0" w:color="auto"/>
        <w:left w:val="none" w:sz="0" w:space="0" w:color="auto"/>
        <w:bottom w:val="none" w:sz="0" w:space="0" w:color="auto"/>
        <w:right w:val="none" w:sz="0" w:space="0" w:color="auto"/>
      </w:divBdr>
      <w:divsChild>
        <w:div w:id="463423251">
          <w:marLeft w:val="0"/>
          <w:marRight w:val="0"/>
          <w:marTop w:val="0"/>
          <w:marBottom w:val="0"/>
          <w:divBdr>
            <w:top w:val="none" w:sz="0" w:space="0" w:color="auto"/>
            <w:left w:val="none" w:sz="0" w:space="0" w:color="auto"/>
            <w:bottom w:val="none" w:sz="0" w:space="0" w:color="auto"/>
            <w:right w:val="none" w:sz="0" w:space="0" w:color="auto"/>
          </w:divBdr>
          <w:divsChild>
            <w:div w:id="419790180">
              <w:marLeft w:val="0"/>
              <w:marRight w:val="0"/>
              <w:marTop w:val="0"/>
              <w:marBottom w:val="0"/>
              <w:divBdr>
                <w:top w:val="none" w:sz="0" w:space="0" w:color="auto"/>
                <w:left w:val="none" w:sz="0" w:space="0" w:color="auto"/>
                <w:bottom w:val="none" w:sz="0" w:space="0" w:color="auto"/>
                <w:right w:val="none" w:sz="0" w:space="0" w:color="auto"/>
              </w:divBdr>
              <w:divsChild>
                <w:div w:id="148400283">
                  <w:marLeft w:val="0"/>
                  <w:marRight w:val="0"/>
                  <w:marTop w:val="0"/>
                  <w:marBottom w:val="0"/>
                  <w:divBdr>
                    <w:top w:val="none" w:sz="0" w:space="0" w:color="auto"/>
                    <w:left w:val="none" w:sz="0" w:space="0" w:color="auto"/>
                    <w:bottom w:val="none" w:sz="0" w:space="0" w:color="auto"/>
                    <w:right w:val="none" w:sz="0" w:space="0" w:color="auto"/>
                  </w:divBdr>
                  <w:divsChild>
                    <w:div w:id="21062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3769">
      <w:bodyDiv w:val="1"/>
      <w:marLeft w:val="0"/>
      <w:marRight w:val="0"/>
      <w:marTop w:val="0"/>
      <w:marBottom w:val="0"/>
      <w:divBdr>
        <w:top w:val="none" w:sz="0" w:space="0" w:color="auto"/>
        <w:left w:val="none" w:sz="0" w:space="0" w:color="auto"/>
        <w:bottom w:val="none" w:sz="0" w:space="0" w:color="auto"/>
        <w:right w:val="none" w:sz="0" w:space="0" w:color="auto"/>
      </w:divBdr>
      <w:divsChild>
        <w:div w:id="245766474">
          <w:marLeft w:val="0"/>
          <w:marRight w:val="0"/>
          <w:marTop w:val="0"/>
          <w:marBottom w:val="0"/>
          <w:divBdr>
            <w:top w:val="none" w:sz="0" w:space="0" w:color="auto"/>
            <w:left w:val="none" w:sz="0" w:space="0" w:color="auto"/>
            <w:bottom w:val="none" w:sz="0" w:space="0" w:color="auto"/>
            <w:right w:val="none" w:sz="0" w:space="0" w:color="auto"/>
          </w:divBdr>
          <w:divsChild>
            <w:div w:id="648367046">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043554910">
      <w:bodyDiv w:val="1"/>
      <w:marLeft w:val="0"/>
      <w:marRight w:val="0"/>
      <w:marTop w:val="0"/>
      <w:marBottom w:val="0"/>
      <w:divBdr>
        <w:top w:val="none" w:sz="0" w:space="0" w:color="auto"/>
        <w:left w:val="none" w:sz="0" w:space="0" w:color="auto"/>
        <w:bottom w:val="none" w:sz="0" w:space="0" w:color="auto"/>
        <w:right w:val="none" w:sz="0" w:space="0" w:color="auto"/>
      </w:divBdr>
    </w:div>
    <w:div w:id="1044407693">
      <w:bodyDiv w:val="1"/>
      <w:marLeft w:val="0"/>
      <w:marRight w:val="0"/>
      <w:marTop w:val="0"/>
      <w:marBottom w:val="0"/>
      <w:divBdr>
        <w:top w:val="none" w:sz="0" w:space="0" w:color="auto"/>
        <w:left w:val="none" w:sz="0" w:space="0" w:color="auto"/>
        <w:bottom w:val="none" w:sz="0" w:space="0" w:color="auto"/>
        <w:right w:val="none" w:sz="0" w:space="0" w:color="auto"/>
      </w:divBdr>
    </w:div>
    <w:div w:id="1047952952">
      <w:bodyDiv w:val="1"/>
      <w:marLeft w:val="0"/>
      <w:marRight w:val="0"/>
      <w:marTop w:val="0"/>
      <w:marBottom w:val="0"/>
      <w:divBdr>
        <w:top w:val="none" w:sz="0" w:space="0" w:color="auto"/>
        <w:left w:val="none" w:sz="0" w:space="0" w:color="auto"/>
        <w:bottom w:val="none" w:sz="0" w:space="0" w:color="auto"/>
        <w:right w:val="none" w:sz="0" w:space="0" w:color="auto"/>
      </w:divBdr>
    </w:div>
    <w:div w:id="1048408956">
      <w:bodyDiv w:val="1"/>
      <w:marLeft w:val="0"/>
      <w:marRight w:val="0"/>
      <w:marTop w:val="0"/>
      <w:marBottom w:val="0"/>
      <w:divBdr>
        <w:top w:val="none" w:sz="0" w:space="0" w:color="auto"/>
        <w:left w:val="none" w:sz="0" w:space="0" w:color="auto"/>
        <w:bottom w:val="none" w:sz="0" w:space="0" w:color="auto"/>
        <w:right w:val="none" w:sz="0" w:space="0" w:color="auto"/>
      </w:divBdr>
      <w:divsChild>
        <w:div w:id="2068189340">
          <w:marLeft w:val="0"/>
          <w:marRight w:val="0"/>
          <w:marTop w:val="0"/>
          <w:marBottom w:val="0"/>
          <w:divBdr>
            <w:top w:val="none" w:sz="0" w:space="0" w:color="auto"/>
            <w:left w:val="none" w:sz="0" w:space="0" w:color="auto"/>
            <w:bottom w:val="none" w:sz="0" w:space="0" w:color="auto"/>
            <w:right w:val="none" w:sz="0" w:space="0" w:color="auto"/>
          </w:divBdr>
          <w:divsChild>
            <w:div w:id="657417366">
              <w:marLeft w:val="0"/>
              <w:marRight w:val="0"/>
              <w:marTop w:val="0"/>
              <w:marBottom w:val="0"/>
              <w:divBdr>
                <w:top w:val="none" w:sz="0" w:space="0" w:color="auto"/>
                <w:left w:val="none" w:sz="0" w:space="0" w:color="auto"/>
                <w:bottom w:val="none" w:sz="0" w:space="0" w:color="auto"/>
                <w:right w:val="none" w:sz="0" w:space="0" w:color="auto"/>
              </w:divBdr>
              <w:divsChild>
                <w:div w:id="598489323">
                  <w:marLeft w:val="0"/>
                  <w:marRight w:val="0"/>
                  <w:marTop w:val="0"/>
                  <w:marBottom w:val="150"/>
                  <w:divBdr>
                    <w:top w:val="none" w:sz="0" w:space="0" w:color="auto"/>
                    <w:left w:val="none" w:sz="0" w:space="0" w:color="auto"/>
                    <w:bottom w:val="none" w:sz="0" w:space="0" w:color="auto"/>
                    <w:right w:val="none" w:sz="0" w:space="0" w:color="auto"/>
                  </w:divBdr>
                  <w:divsChild>
                    <w:div w:id="1465809179">
                      <w:marLeft w:val="0"/>
                      <w:marRight w:val="0"/>
                      <w:marTop w:val="0"/>
                      <w:marBottom w:val="0"/>
                      <w:divBdr>
                        <w:top w:val="single" w:sz="6" w:space="0" w:color="D4D4D4"/>
                        <w:left w:val="single" w:sz="6" w:space="0" w:color="D4D4D4"/>
                        <w:bottom w:val="single" w:sz="6" w:space="0" w:color="D4D4D4"/>
                        <w:right w:val="single" w:sz="6" w:space="0" w:color="D4D4D4"/>
                      </w:divBdr>
                      <w:divsChild>
                        <w:div w:id="12743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708747">
      <w:bodyDiv w:val="1"/>
      <w:marLeft w:val="0"/>
      <w:marRight w:val="0"/>
      <w:marTop w:val="0"/>
      <w:marBottom w:val="0"/>
      <w:divBdr>
        <w:top w:val="none" w:sz="0" w:space="0" w:color="auto"/>
        <w:left w:val="none" w:sz="0" w:space="0" w:color="auto"/>
        <w:bottom w:val="none" w:sz="0" w:space="0" w:color="auto"/>
        <w:right w:val="none" w:sz="0" w:space="0" w:color="auto"/>
      </w:divBdr>
    </w:div>
    <w:div w:id="1058094984">
      <w:bodyDiv w:val="1"/>
      <w:marLeft w:val="0"/>
      <w:marRight w:val="0"/>
      <w:marTop w:val="0"/>
      <w:marBottom w:val="0"/>
      <w:divBdr>
        <w:top w:val="none" w:sz="0" w:space="0" w:color="auto"/>
        <w:left w:val="none" w:sz="0" w:space="0" w:color="auto"/>
        <w:bottom w:val="none" w:sz="0" w:space="0" w:color="auto"/>
        <w:right w:val="none" w:sz="0" w:space="0" w:color="auto"/>
      </w:divBdr>
      <w:divsChild>
        <w:div w:id="1485657986">
          <w:marLeft w:val="0"/>
          <w:marRight w:val="0"/>
          <w:marTop w:val="300"/>
          <w:marBottom w:val="0"/>
          <w:divBdr>
            <w:top w:val="none" w:sz="0" w:space="0" w:color="auto"/>
            <w:left w:val="none" w:sz="0" w:space="0" w:color="auto"/>
            <w:bottom w:val="none" w:sz="0" w:space="0" w:color="auto"/>
            <w:right w:val="none" w:sz="0" w:space="0" w:color="auto"/>
          </w:divBdr>
          <w:divsChild>
            <w:div w:id="568274939">
              <w:marLeft w:val="0"/>
              <w:marRight w:val="0"/>
              <w:marTop w:val="0"/>
              <w:marBottom w:val="0"/>
              <w:divBdr>
                <w:top w:val="none" w:sz="0" w:space="0" w:color="auto"/>
                <w:left w:val="none" w:sz="0" w:space="0" w:color="auto"/>
                <w:bottom w:val="none" w:sz="0" w:space="0" w:color="auto"/>
                <w:right w:val="none" w:sz="0" w:space="0" w:color="auto"/>
              </w:divBdr>
              <w:divsChild>
                <w:div w:id="2085563930">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1063722448">
      <w:bodyDiv w:val="1"/>
      <w:marLeft w:val="0"/>
      <w:marRight w:val="0"/>
      <w:marTop w:val="0"/>
      <w:marBottom w:val="0"/>
      <w:divBdr>
        <w:top w:val="none" w:sz="0" w:space="0" w:color="auto"/>
        <w:left w:val="none" w:sz="0" w:space="0" w:color="auto"/>
        <w:bottom w:val="none" w:sz="0" w:space="0" w:color="auto"/>
        <w:right w:val="none" w:sz="0" w:space="0" w:color="auto"/>
      </w:divBdr>
    </w:div>
    <w:div w:id="1067800677">
      <w:bodyDiv w:val="1"/>
      <w:marLeft w:val="0"/>
      <w:marRight w:val="0"/>
      <w:marTop w:val="0"/>
      <w:marBottom w:val="0"/>
      <w:divBdr>
        <w:top w:val="none" w:sz="0" w:space="0" w:color="auto"/>
        <w:left w:val="none" w:sz="0" w:space="0" w:color="auto"/>
        <w:bottom w:val="none" w:sz="0" w:space="0" w:color="auto"/>
        <w:right w:val="none" w:sz="0" w:space="0" w:color="auto"/>
      </w:divBdr>
    </w:div>
    <w:div w:id="1070233361">
      <w:bodyDiv w:val="1"/>
      <w:marLeft w:val="0"/>
      <w:marRight w:val="0"/>
      <w:marTop w:val="0"/>
      <w:marBottom w:val="0"/>
      <w:divBdr>
        <w:top w:val="none" w:sz="0" w:space="0" w:color="auto"/>
        <w:left w:val="none" w:sz="0" w:space="0" w:color="auto"/>
        <w:bottom w:val="none" w:sz="0" w:space="0" w:color="auto"/>
        <w:right w:val="none" w:sz="0" w:space="0" w:color="auto"/>
      </w:divBdr>
      <w:divsChild>
        <w:div w:id="1084843667">
          <w:marLeft w:val="0"/>
          <w:marRight w:val="0"/>
          <w:marTop w:val="0"/>
          <w:marBottom w:val="0"/>
          <w:divBdr>
            <w:top w:val="none" w:sz="0" w:space="0" w:color="auto"/>
            <w:left w:val="none" w:sz="0" w:space="0" w:color="auto"/>
            <w:bottom w:val="none" w:sz="0" w:space="0" w:color="auto"/>
            <w:right w:val="none" w:sz="0" w:space="0" w:color="auto"/>
          </w:divBdr>
          <w:divsChild>
            <w:div w:id="1523275247">
              <w:marLeft w:val="0"/>
              <w:marRight w:val="0"/>
              <w:marTop w:val="0"/>
              <w:marBottom w:val="0"/>
              <w:divBdr>
                <w:top w:val="none" w:sz="0" w:space="0" w:color="auto"/>
                <w:left w:val="none" w:sz="0" w:space="0" w:color="auto"/>
                <w:bottom w:val="none" w:sz="0" w:space="0" w:color="auto"/>
                <w:right w:val="none" w:sz="0" w:space="0" w:color="auto"/>
              </w:divBdr>
              <w:divsChild>
                <w:div w:id="138423892">
                  <w:marLeft w:val="0"/>
                  <w:marRight w:val="0"/>
                  <w:marTop w:val="0"/>
                  <w:marBottom w:val="150"/>
                  <w:divBdr>
                    <w:top w:val="none" w:sz="0" w:space="0" w:color="auto"/>
                    <w:left w:val="none" w:sz="0" w:space="0" w:color="auto"/>
                    <w:bottom w:val="none" w:sz="0" w:space="0" w:color="auto"/>
                    <w:right w:val="none" w:sz="0" w:space="0" w:color="auto"/>
                  </w:divBdr>
                  <w:divsChild>
                    <w:div w:id="1286082528">
                      <w:marLeft w:val="0"/>
                      <w:marRight w:val="0"/>
                      <w:marTop w:val="0"/>
                      <w:marBottom w:val="0"/>
                      <w:divBdr>
                        <w:top w:val="single" w:sz="6" w:space="0" w:color="D4D4D4"/>
                        <w:left w:val="single" w:sz="6" w:space="0" w:color="D4D4D4"/>
                        <w:bottom w:val="single" w:sz="6" w:space="0" w:color="D4D4D4"/>
                        <w:right w:val="single" w:sz="6" w:space="0" w:color="D4D4D4"/>
                      </w:divBdr>
                      <w:divsChild>
                        <w:div w:id="213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195409">
      <w:bodyDiv w:val="1"/>
      <w:marLeft w:val="0"/>
      <w:marRight w:val="0"/>
      <w:marTop w:val="0"/>
      <w:marBottom w:val="0"/>
      <w:divBdr>
        <w:top w:val="none" w:sz="0" w:space="0" w:color="auto"/>
        <w:left w:val="none" w:sz="0" w:space="0" w:color="auto"/>
        <w:bottom w:val="none" w:sz="0" w:space="0" w:color="auto"/>
        <w:right w:val="none" w:sz="0" w:space="0" w:color="auto"/>
      </w:divBdr>
    </w:div>
    <w:div w:id="1071394407">
      <w:bodyDiv w:val="1"/>
      <w:marLeft w:val="0"/>
      <w:marRight w:val="0"/>
      <w:marTop w:val="0"/>
      <w:marBottom w:val="0"/>
      <w:divBdr>
        <w:top w:val="none" w:sz="0" w:space="0" w:color="auto"/>
        <w:left w:val="none" w:sz="0" w:space="0" w:color="auto"/>
        <w:bottom w:val="none" w:sz="0" w:space="0" w:color="auto"/>
        <w:right w:val="none" w:sz="0" w:space="0" w:color="auto"/>
      </w:divBdr>
    </w:div>
    <w:div w:id="1075857949">
      <w:bodyDiv w:val="1"/>
      <w:marLeft w:val="0"/>
      <w:marRight w:val="0"/>
      <w:marTop w:val="0"/>
      <w:marBottom w:val="0"/>
      <w:divBdr>
        <w:top w:val="none" w:sz="0" w:space="0" w:color="auto"/>
        <w:left w:val="none" w:sz="0" w:space="0" w:color="auto"/>
        <w:bottom w:val="none" w:sz="0" w:space="0" w:color="auto"/>
        <w:right w:val="none" w:sz="0" w:space="0" w:color="auto"/>
      </w:divBdr>
    </w:div>
    <w:div w:id="1076777829">
      <w:bodyDiv w:val="1"/>
      <w:marLeft w:val="0"/>
      <w:marRight w:val="0"/>
      <w:marTop w:val="0"/>
      <w:marBottom w:val="0"/>
      <w:divBdr>
        <w:top w:val="none" w:sz="0" w:space="0" w:color="auto"/>
        <w:left w:val="none" w:sz="0" w:space="0" w:color="auto"/>
        <w:bottom w:val="none" w:sz="0" w:space="0" w:color="auto"/>
        <w:right w:val="none" w:sz="0" w:space="0" w:color="auto"/>
      </w:divBdr>
      <w:divsChild>
        <w:div w:id="245726629">
          <w:marLeft w:val="0"/>
          <w:marRight w:val="0"/>
          <w:marTop w:val="0"/>
          <w:marBottom w:val="0"/>
          <w:divBdr>
            <w:top w:val="none" w:sz="0" w:space="0" w:color="auto"/>
            <w:left w:val="none" w:sz="0" w:space="0" w:color="auto"/>
            <w:bottom w:val="none" w:sz="0" w:space="0" w:color="auto"/>
            <w:right w:val="none" w:sz="0" w:space="0" w:color="auto"/>
          </w:divBdr>
          <w:divsChild>
            <w:div w:id="735401120">
              <w:marLeft w:val="0"/>
              <w:marRight w:val="0"/>
              <w:marTop w:val="0"/>
              <w:marBottom w:val="0"/>
              <w:divBdr>
                <w:top w:val="none" w:sz="0" w:space="0" w:color="auto"/>
                <w:left w:val="none" w:sz="0" w:space="0" w:color="auto"/>
                <w:bottom w:val="none" w:sz="0" w:space="0" w:color="auto"/>
                <w:right w:val="none" w:sz="0" w:space="0" w:color="auto"/>
              </w:divBdr>
              <w:divsChild>
                <w:div w:id="1941447964">
                  <w:marLeft w:val="0"/>
                  <w:marRight w:val="0"/>
                  <w:marTop w:val="0"/>
                  <w:marBottom w:val="167"/>
                  <w:divBdr>
                    <w:top w:val="none" w:sz="0" w:space="0" w:color="auto"/>
                    <w:left w:val="none" w:sz="0" w:space="0" w:color="auto"/>
                    <w:bottom w:val="none" w:sz="0" w:space="0" w:color="auto"/>
                    <w:right w:val="none" w:sz="0" w:space="0" w:color="auto"/>
                  </w:divBdr>
                  <w:divsChild>
                    <w:div w:id="2015259762">
                      <w:marLeft w:val="0"/>
                      <w:marRight w:val="0"/>
                      <w:marTop w:val="0"/>
                      <w:marBottom w:val="0"/>
                      <w:divBdr>
                        <w:top w:val="single" w:sz="6" w:space="0" w:color="D4D4D4"/>
                        <w:left w:val="single" w:sz="6" w:space="0" w:color="D4D4D4"/>
                        <w:bottom w:val="single" w:sz="6" w:space="0" w:color="D4D4D4"/>
                        <w:right w:val="single" w:sz="6" w:space="0" w:color="D4D4D4"/>
                      </w:divBdr>
                      <w:divsChild>
                        <w:div w:id="4021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20593">
      <w:bodyDiv w:val="1"/>
      <w:marLeft w:val="0"/>
      <w:marRight w:val="0"/>
      <w:marTop w:val="0"/>
      <w:marBottom w:val="0"/>
      <w:divBdr>
        <w:top w:val="none" w:sz="0" w:space="0" w:color="auto"/>
        <w:left w:val="none" w:sz="0" w:space="0" w:color="auto"/>
        <w:bottom w:val="none" w:sz="0" w:space="0" w:color="auto"/>
        <w:right w:val="none" w:sz="0" w:space="0" w:color="auto"/>
      </w:divBdr>
      <w:divsChild>
        <w:div w:id="962148331">
          <w:marLeft w:val="0"/>
          <w:marRight w:val="0"/>
          <w:marTop w:val="0"/>
          <w:marBottom w:val="0"/>
          <w:divBdr>
            <w:top w:val="none" w:sz="0" w:space="0" w:color="auto"/>
            <w:left w:val="none" w:sz="0" w:space="0" w:color="auto"/>
            <w:bottom w:val="none" w:sz="0" w:space="0" w:color="auto"/>
            <w:right w:val="none" w:sz="0" w:space="0" w:color="auto"/>
          </w:divBdr>
          <w:divsChild>
            <w:div w:id="1973905323">
              <w:marLeft w:val="0"/>
              <w:marRight w:val="0"/>
              <w:marTop w:val="0"/>
              <w:marBottom w:val="0"/>
              <w:divBdr>
                <w:top w:val="none" w:sz="0" w:space="0" w:color="auto"/>
                <w:left w:val="none" w:sz="0" w:space="0" w:color="auto"/>
                <w:bottom w:val="none" w:sz="0" w:space="0" w:color="auto"/>
                <w:right w:val="none" w:sz="0" w:space="0" w:color="auto"/>
              </w:divBdr>
              <w:divsChild>
                <w:div w:id="1652908092">
                  <w:marLeft w:val="-78"/>
                  <w:marRight w:val="-78"/>
                  <w:marTop w:val="0"/>
                  <w:marBottom w:val="0"/>
                  <w:divBdr>
                    <w:top w:val="none" w:sz="0" w:space="0" w:color="auto"/>
                    <w:left w:val="none" w:sz="0" w:space="0" w:color="auto"/>
                    <w:bottom w:val="none" w:sz="0" w:space="0" w:color="auto"/>
                    <w:right w:val="none" w:sz="0" w:space="0" w:color="auto"/>
                  </w:divBdr>
                  <w:divsChild>
                    <w:div w:id="1065185327">
                      <w:marLeft w:val="0"/>
                      <w:marRight w:val="0"/>
                      <w:marTop w:val="0"/>
                      <w:marBottom w:val="0"/>
                      <w:divBdr>
                        <w:top w:val="none" w:sz="0" w:space="0" w:color="auto"/>
                        <w:left w:val="none" w:sz="0" w:space="0" w:color="auto"/>
                        <w:bottom w:val="none" w:sz="0" w:space="0" w:color="auto"/>
                        <w:right w:val="none" w:sz="0" w:space="0" w:color="auto"/>
                      </w:divBdr>
                      <w:divsChild>
                        <w:div w:id="560025530">
                          <w:marLeft w:val="0"/>
                          <w:marRight w:val="0"/>
                          <w:marTop w:val="0"/>
                          <w:marBottom w:val="157"/>
                          <w:divBdr>
                            <w:top w:val="single" w:sz="6" w:space="8" w:color="DCDCDC"/>
                            <w:left w:val="single" w:sz="6" w:space="8" w:color="DCDCDC"/>
                            <w:bottom w:val="single" w:sz="6" w:space="8" w:color="DCDCDC"/>
                            <w:right w:val="single" w:sz="6" w:space="8" w:color="DCDCDC"/>
                          </w:divBdr>
                          <w:divsChild>
                            <w:div w:id="1776436710">
                              <w:marLeft w:val="0"/>
                              <w:marRight w:val="0"/>
                              <w:marTop w:val="0"/>
                              <w:marBottom w:val="0"/>
                              <w:divBdr>
                                <w:top w:val="none" w:sz="0" w:space="0" w:color="auto"/>
                                <w:left w:val="none" w:sz="0" w:space="0" w:color="auto"/>
                                <w:bottom w:val="none" w:sz="0" w:space="0" w:color="auto"/>
                                <w:right w:val="none" w:sz="0" w:space="0" w:color="auto"/>
                              </w:divBdr>
                              <w:divsChild>
                                <w:div w:id="16973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963541">
      <w:bodyDiv w:val="1"/>
      <w:marLeft w:val="0"/>
      <w:marRight w:val="0"/>
      <w:marTop w:val="0"/>
      <w:marBottom w:val="0"/>
      <w:divBdr>
        <w:top w:val="none" w:sz="0" w:space="0" w:color="auto"/>
        <w:left w:val="none" w:sz="0" w:space="0" w:color="auto"/>
        <w:bottom w:val="none" w:sz="0" w:space="0" w:color="auto"/>
        <w:right w:val="none" w:sz="0" w:space="0" w:color="auto"/>
      </w:divBdr>
    </w:div>
    <w:div w:id="1089691310">
      <w:bodyDiv w:val="1"/>
      <w:marLeft w:val="0"/>
      <w:marRight w:val="0"/>
      <w:marTop w:val="0"/>
      <w:marBottom w:val="0"/>
      <w:divBdr>
        <w:top w:val="none" w:sz="0" w:space="0" w:color="auto"/>
        <w:left w:val="none" w:sz="0" w:space="0" w:color="auto"/>
        <w:bottom w:val="none" w:sz="0" w:space="0" w:color="auto"/>
        <w:right w:val="none" w:sz="0" w:space="0" w:color="auto"/>
      </w:divBdr>
    </w:div>
    <w:div w:id="1095786230">
      <w:bodyDiv w:val="1"/>
      <w:marLeft w:val="0"/>
      <w:marRight w:val="0"/>
      <w:marTop w:val="0"/>
      <w:marBottom w:val="0"/>
      <w:divBdr>
        <w:top w:val="none" w:sz="0" w:space="0" w:color="auto"/>
        <w:left w:val="none" w:sz="0" w:space="0" w:color="auto"/>
        <w:bottom w:val="none" w:sz="0" w:space="0" w:color="auto"/>
        <w:right w:val="none" w:sz="0" w:space="0" w:color="auto"/>
      </w:divBdr>
    </w:div>
    <w:div w:id="1095980041">
      <w:bodyDiv w:val="1"/>
      <w:marLeft w:val="0"/>
      <w:marRight w:val="0"/>
      <w:marTop w:val="0"/>
      <w:marBottom w:val="0"/>
      <w:divBdr>
        <w:top w:val="none" w:sz="0" w:space="0" w:color="auto"/>
        <w:left w:val="none" w:sz="0" w:space="0" w:color="auto"/>
        <w:bottom w:val="none" w:sz="0" w:space="0" w:color="auto"/>
        <w:right w:val="none" w:sz="0" w:space="0" w:color="auto"/>
      </w:divBdr>
    </w:div>
    <w:div w:id="1097287256">
      <w:bodyDiv w:val="1"/>
      <w:marLeft w:val="0"/>
      <w:marRight w:val="0"/>
      <w:marTop w:val="0"/>
      <w:marBottom w:val="0"/>
      <w:divBdr>
        <w:top w:val="none" w:sz="0" w:space="0" w:color="auto"/>
        <w:left w:val="none" w:sz="0" w:space="0" w:color="auto"/>
        <w:bottom w:val="none" w:sz="0" w:space="0" w:color="auto"/>
        <w:right w:val="none" w:sz="0" w:space="0" w:color="auto"/>
      </w:divBdr>
    </w:div>
    <w:div w:id="1099565240">
      <w:bodyDiv w:val="1"/>
      <w:marLeft w:val="0"/>
      <w:marRight w:val="0"/>
      <w:marTop w:val="0"/>
      <w:marBottom w:val="0"/>
      <w:divBdr>
        <w:top w:val="none" w:sz="0" w:space="0" w:color="auto"/>
        <w:left w:val="none" w:sz="0" w:space="0" w:color="auto"/>
        <w:bottom w:val="none" w:sz="0" w:space="0" w:color="auto"/>
        <w:right w:val="none" w:sz="0" w:space="0" w:color="auto"/>
      </w:divBdr>
      <w:divsChild>
        <w:div w:id="1872955981">
          <w:marLeft w:val="0"/>
          <w:marRight w:val="0"/>
          <w:marTop w:val="0"/>
          <w:marBottom w:val="0"/>
          <w:divBdr>
            <w:top w:val="none" w:sz="0" w:space="0" w:color="auto"/>
            <w:left w:val="none" w:sz="0" w:space="0" w:color="auto"/>
            <w:bottom w:val="none" w:sz="0" w:space="0" w:color="auto"/>
            <w:right w:val="none" w:sz="0" w:space="0" w:color="auto"/>
          </w:divBdr>
          <w:divsChild>
            <w:div w:id="133060133">
              <w:marLeft w:val="0"/>
              <w:marRight w:val="0"/>
              <w:marTop w:val="0"/>
              <w:marBottom w:val="0"/>
              <w:divBdr>
                <w:top w:val="none" w:sz="0" w:space="0" w:color="auto"/>
                <w:left w:val="none" w:sz="0" w:space="0" w:color="auto"/>
                <w:bottom w:val="none" w:sz="0" w:space="0" w:color="auto"/>
                <w:right w:val="none" w:sz="0" w:space="0" w:color="auto"/>
              </w:divBdr>
              <w:divsChild>
                <w:div w:id="568687241">
                  <w:marLeft w:val="0"/>
                  <w:marRight w:val="0"/>
                  <w:marTop w:val="0"/>
                  <w:marBottom w:val="150"/>
                  <w:divBdr>
                    <w:top w:val="none" w:sz="0" w:space="0" w:color="auto"/>
                    <w:left w:val="none" w:sz="0" w:space="0" w:color="auto"/>
                    <w:bottom w:val="none" w:sz="0" w:space="0" w:color="auto"/>
                    <w:right w:val="none" w:sz="0" w:space="0" w:color="auto"/>
                  </w:divBdr>
                  <w:divsChild>
                    <w:div w:id="2110661779">
                      <w:marLeft w:val="0"/>
                      <w:marRight w:val="0"/>
                      <w:marTop w:val="0"/>
                      <w:marBottom w:val="0"/>
                      <w:divBdr>
                        <w:top w:val="single" w:sz="6" w:space="0" w:color="D4D4D4"/>
                        <w:left w:val="single" w:sz="6" w:space="0" w:color="D4D4D4"/>
                        <w:bottom w:val="single" w:sz="6" w:space="0" w:color="D4D4D4"/>
                        <w:right w:val="single" w:sz="6" w:space="0" w:color="D4D4D4"/>
                      </w:divBdr>
                      <w:divsChild>
                        <w:div w:id="7361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116548">
      <w:bodyDiv w:val="1"/>
      <w:marLeft w:val="0"/>
      <w:marRight w:val="0"/>
      <w:marTop w:val="0"/>
      <w:marBottom w:val="0"/>
      <w:divBdr>
        <w:top w:val="none" w:sz="0" w:space="0" w:color="auto"/>
        <w:left w:val="none" w:sz="0" w:space="0" w:color="auto"/>
        <w:bottom w:val="none" w:sz="0" w:space="0" w:color="auto"/>
        <w:right w:val="none" w:sz="0" w:space="0" w:color="auto"/>
      </w:divBdr>
    </w:div>
    <w:div w:id="1109618530">
      <w:bodyDiv w:val="1"/>
      <w:marLeft w:val="0"/>
      <w:marRight w:val="0"/>
      <w:marTop w:val="0"/>
      <w:marBottom w:val="0"/>
      <w:divBdr>
        <w:top w:val="none" w:sz="0" w:space="0" w:color="auto"/>
        <w:left w:val="none" w:sz="0" w:space="0" w:color="auto"/>
        <w:bottom w:val="none" w:sz="0" w:space="0" w:color="auto"/>
        <w:right w:val="none" w:sz="0" w:space="0" w:color="auto"/>
      </w:divBdr>
      <w:divsChild>
        <w:div w:id="1168398210">
          <w:marLeft w:val="0"/>
          <w:marRight w:val="0"/>
          <w:marTop w:val="0"/>
          <w:marBottom w:val="300"/>
          <w:divBdr>
            <w:top w:val="single" w:sz="48" w:space="0" w:color="FFFFFF"/>
            <w:left w:val="none" w:sz="0" w:space="0" w:color="auto"/>
            <w:bottom w:val="none" w:sz="0" w:space="0" w:color="auto"/>
            <w:right w:val="none" w:sz="0" w:space="0" w:color="auto"/>
          </w:divBdr>
          <w:divsChild>
            <w:div w:id="1082608630">
              <w:marLeft w:val="0"/>
              <w:marRight w:val="0"/>
              <w:marTop w:val="0"/>
              <w:marBottom w:val="0"/>
              <w:divBdr>
                <w:top w:val="none" w:sz="0" w:space="0" w:color="auto"/>
                <w:left w:val="none" w:sz="0" w:space="0" w:color="auto"/>
                <w:bottom w:val="none" w:sz="0" w:space="0" w:color="auto"/>
                <w:right w:val="none" w:sz="0" w:space="0" w:color="auto"/>
              </w:divBdr>
              <w:divsChild>
                <w:div w:id="2136479373">
                  <w:marLeft w:val="0"/>
                  <w:marRight w:val="0"/>
                  <w:marTop w:val="0"/>
                  <w:marBottom w:val="0"/>
                  <w:divBdr>
                    <w:top w:val="none" w:sz="0" w:space="0" w:color="auto"/>
                    <w:left w:val="none" w:sz="0" w:space="0" w:color="auto"/>
                    <w:bottom w:val="none" w:sz="0" w:space="0" w:color="auto"/>
                    <w:right w:val="none" w:sz="0" w:space="0" w:color="auto"/>
                  </w:divBdr>
                  <w:divsChild>
                    <w:div w:id="542866441">
                      <w:marLeft w:val="0"/>
                      <w:marRight w:val="0"/>
                      <w:marTop w:val="0"/>
                      <w:marBottom w:val="360"/>
                      <w:divBdr>
                        <w:top w:val="none" w:sz="0" w:space="0" w:color="auto"/>
                        <w:left w:val="none" w:sz="0" w:space="0" w:color="auto"/>
                        <w:bottom w:val="none" w:sz="0" w:space="0" w:color="auto"/>
                        <w:right w:val="none" w:sz="0" w:space="0" w:color="auto"/>
                      </w:divBdr>
                      <w:divsChild>
                        <w:div w:id="6546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70055">
      <w:bodyDiv w:val="1"/>
      <w:marLeft w:val="0"/>
      <w:marRight w:val="0"/>
      <w:marTop w:val="0"/>
      <w:marBottom w:val="0"/>
      <w:divBdr>
        <w:top w:val="none" w:sz="0" w:space="0" w:color="auto"/>
        <w:left w:val="none" w:sz="0" w:space="0" w:color="auto"/>
        <w:bottom w:val="none" w:sz="0" w:space="0" w:color="auto"/>
        <w:right w:val="none" w:sz="0" w:space="0" w:color="auto"/>
      </w:divBdr>
    </w:div>
    <w:div w:id="1116944378">
      <w:bodyDiv w:val="1"/>
      <w:marLeft w:val="0"/>
      <w:marRight w:val="0"/>
      <w:marTop w:val="0"/>
      <w:marBottom w:val="0"/>
      <w:divBdr>
        <w:top w:val="none" w:sz="0" w:space="0" w:color="auto"/>
        <w:left w:val="none" w:sz="0" w:space="0" w:color="auto"/>
        <w:bottom w:val="none" w:sz="0" w:space="0" w:color="auto"/>
        <w:right w:val="none" w:sz="0" w:space="0" w:color="auto"/>
      </w:divBdr>
    </w:div>
    <w:div w:id="1120302285">
      <w:bodyDiv w:val="1"/>
      <w:marLeft w:val="0"/>
      <w:marRight w:val="0"/>
      <w:marTop w:val="0"/>
      <w:marBottom w:val="0"/>
      <w:divBdr>
        <w:top w:val="none" w:sz="0" w:space="0" w:color="auto"/>
        <w:left w:val="none" w:sz="0" w:space="0" w:color="auto"/>
        <w:bottom w:val="none" w:sz="0" w:space="0" w:color="auto"/>
        <w:right w:val="none" w:sz="0" w:space="0" w:color="auto"/>
      </w:divBdr>
      <w:divsChild>
        <w:div w:id="380057182">
          <w:marLeft w:val="0"/>
          <w:marRight w:val="0"/>
          <w:marTop w:val="0"/>
          <w:marBottom w:val="0"/>
          <w:divBdr>
            <w:top w:val="none" w:sz="0" w:space="0" w:color="auto"/>
            <w:left w:val="none" w:sz="0" w:space="0" w:color="auto"/>
            <w:bottom w:val="none" w:sz="0" w:space="0" w:color="auto"/>
            <w:right w:val="none" w:sz="0" w:space="0" w:color="auto"/>
          </w:divBdr>
          <w:divsChild>
            <w:div w:id="129908521">
              <w:marLeft w:val="0"/>
              <w:marRight w:val="0"/>
              <w:marTop w:val="0"/>
              <w:marBottom w:val="0"/>
              <w:divBdr>
                <w:top w:val="none" w:sz="0" w:space="0" w:color="auto"/>
                <w:left w:val="none" w:sz="0" w:space="0" w:color="auto"/>
                <w:bottom w:val="none" w:sz="0" w:space="0" w:color="auto"/>
                <w:right w:val="none" w:sz="0" w:space="0" w:color="auto"/>
              </w:divBdr>
              <w:divsChild>
                <w:div w:id="1244487256">
                  <w:marLeft w:val="0"/>
                  <w:marRight w:val="0"/>
                  <w:marTop w:val="0"/>
                  <w:marBottom w:val="0"/>
                  <w:divBdr>
                    <w:top w:val="none" w:sz="0" w:space="0" w:color="auto"/>
                    <w:left w:val="none" w:sz="0" w:space="0" w:color="auto"/>
                    <w:bottom w:val="none" w:sz="0" w:space="0" w:color="auto"/>
                    <w:right w:val="none" w:sz="0" w:space="0" w:color="auto"/>
                  </w:divBdr>
                  <w:divsChild>
                    <w:div w:id="16875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86614">
      <w:bodyDiv w:val="1"/>
      <w:marLeft w:val="0"/>
      <w:marRight w:val="0"/>
      <w:marTop w:val="0"/>
      <w:marBottom w:val="0"/>
      <w:divBdr>
        <w:top w:val="none" w:sz="0" w:space="0" w:color="auto"/>
        <w:left w:val="none" w:sz="0" w:space="0" w:color="auto"/>
        <w:bottom w:val="none" w:sz="0" w:space="0" w:color="auto"/>
        <w:right w:val="none" w:sz="0" w:space="0" w:color="auto"/>
      </w:divBdr>
      <w:divsChild>
        <w:div w:id="1678119629">
          <w:marLeft w:val="0"/>
          <w:marRight w:val="0"/>
          <w:marTop w:val="0"/>
          <w:marBottom w:val="0"/>
          <w:divBdr>
            <w:top w:val="none" w:sz="0" w:space="0" w:color="auto"/>
            <w:left w:val="none" w:sz="0" w:space="0" w:color="auto"/>
            <w:bottom w:val="none" w:sz="0" w:space="0" w:color="auto"/>
            <w:right w:val="none" w:sz="0" w:space="0" w:color="auto"/>
          </w:divBdr>
          <w:divsChild>
            <w:div w:id="1955791554">
              <w:marLeft w:val="0"/>
              <w:marRight w:val="0"/>
              <w:marTop w:val="0"/>
              <w:marBottom w:val="0"/>
              <w:divBdr>
                <w:top w:val="none" w:sz="0" w:space="0" w:color="auto"/>
                <w:left w:val="none" w:sz="0" w:space="0" w:color="auto"/>
                <w:bottom w:val="none" w:sz="0" w:space="0" w:color="auto"/>
                <w:right w:val="none" w:sz="0" w:space="0" w:color="auto"/>
              </w:divBdr>
              <w:divsChild>
                <w:div w:id="836729384">
                  <w:marLeft w:val="0"/>
                  <w:marRight w:val="0"/>
                  <w:marTop w:val="0"/>
                  <w:marBottom w:val="167"/>
                  <w:divBdr>
                    <w:top w:val="none" w:sz="0" w:space="0" w:color="auto"/>
                    <w:left w:val="none" w:sz="0" w:space="0" w:color="auto"/>
                    <w:bottom w:val="none" w:sz="0" w:space="0" w:color="auto"/>
                    <w:right w:val="none" w:sz="0" w:space="0" w:color="auto"/>
                  </w:divBdr>
                  <w:divsChild>
                    <w:div w:id="304286465">
                      <w:marLeft w:val="0"/>
                      <w:marRight w:val="0"/>
                      <w:marTop w:val="0"/>
                      <w:marBottom w:val="0"/>
                      <w:divBdr>
                        <w:top w:val="single" w:sz="6" w:space="0" w:color="D4D4D4"/>
                        <w:left w:val="single" w:sz="6" w:space="0" w:color="D4D4D4"/>
                        <w:bottom w:val="single" w:sz="6" w:space="0" w:color="D4D4D4"/>
                        <w:right w:val="single" w:sz="6" w:space="0" w:color="D4D4D4"/>
                      </w:divBdr>
                      <w:divsChild>
                        <w:div w:id="17905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8385">
      <w:bodyDiv w:val="1"/>
      <w:marLeft w:val="0"/>
      <w:marRight w:val="0"/>
      <w:marTop w:val="0"/>
      <w:marBottom w:val="0"/>
      <w:divBdr>
        <w:top w:val="none" w:sz="0" w:space="0" w:color="auto"/>
        <w:left w:val="none" w:sz="0" w:space="0" w:color="auto"/>
        <w:bottom w:val="none" w:sz="0" w:space="0" w:color="auto"/>
        <w:right w:val="none" w:sz="0" w:space="0" w:color="auto"/>
      </w:divBdr>
      <w:divsChild>
        <w:div w:id="1154563572">
          <w:marLeft w:val="0"/>
          <w:marRight w:val="0"/>
          <w:marTop w:val="0"/>
          <w:marBottom w:val="0"/>
          <w:divBdr>
            <w:top w:val="none" w:sz="0" w:space="0" w:color="auto"/>
            <w:left w:val="none" w:sz="0" w:space="0" w:color="auto"/>
            <w:bottom w:val="none" w:sz="0" w:space="0" w:color="auto"/>
            <w:right w:val="none" w:sz="0" w:space="0" w:color="auto"/>
          </w:divBdr>
          <w:divsChild>
            <w:div w:id="1294554553">
              <w:marLeft w:val="0"/>
              <w:marRight w:val="626"/>
              <w:marTop w:val="0"/>
              <w:marBottom w:val="0"/>
              <w:divBdr>
                <w:top w:val="none" w:sz="0" w:space="0" w:color="auto"/>
                <w:left w:val="none" w:sz="0" w:space="0" w:color="auto"/>
                <w:bottom w:val="none" w:sz="0" w:space="0" w:color="auto"/>
                <w:right w:val="none" w:sz="0" w:space="0" w:color="auto"/>
              </w:divBdr>
              <w:divsChild>
                <w:div w:id="901671535">
                  <w:marLeft w:val="0"/>
                  <w:marRight w:val="0"/>
                  <w:marTop w:val="157"/>
                  <w:marBottom w:val="0"/>
                  <w:divBdr>
                    <w:top w:val="none" w:sz="0" w:space="0" w:color="auto"/>
                    <w:left w:val="none" w:sz="0" w:space="0" w:color="auto"/>
                    <w:bottom w:val="none" w:sz="0" w:space="0" w:color="auto"/>
                    <w:right w:val="none" w:sz="0" w:space="0" w:color="auto"/>
                  </w:divBdr>
                  <w:divsChild>
                    <w:div w:id="1118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1320">
      <w:bodyDiv w:val="1"/>
      <w:marLeft w:val="0"/>
      <w:marRight w:val="0"/>
      <w:marTop w:val="0"/>
      <w:marBottom w:val="0"/>
      <w:divBdr>
        <w:top w:val="none" w:sz="0" w:space="0" w:color="auto"/>
        <w:left w:val="none" w:sz="0" w:space="0" w:color="auto"/>
        <w:bottom w:val="none" w:sz="0" w:space="0" w:color="auto"/>
        <w:right w:val="none" w:sz="0" w:space="0" w:color="auto"/>
      </w:divBdr>
    </w:div>
    <w:div w:id="1133328495">
      <w:bodyDiv w:val="1"/>
      <w:marLeft w:val="0"/>
      <w:marRight w:val="0"/>
      <w:marTop w:val="0"/>
      <w:marBottom w:val="0"/>
      <w:divBdr>
        <w:top w:val="none" w:sz="0" w:space="0" w:color="auto"/>
        <w:left w:val="none" w:sz="0" w:space="0" w:color="auto"/>
        <w:bottom w:val="none" w:sz="0" w:space="0" w:color="auto"/>
        <w:right w:val="none" w:sz="0" w:space="0" w:color="auto"/>
      </w:divBdr>
      <w:divsChild>
        <w:div w:id="1542521965">
          <w:marLeft w:val="0"/>
          <w:marRight w:val="0"/>
          <w:marTop w:val="0"/>
          <w:marBottom w:val="0"/>
          <w:divBdr>
            <w:top w:val="none" w:sz="0" w:space="0" w:color="auto"/>
            <w:left w:val="none" w:sz="0" w:space="0" w:color="auto"/>
            <w:bottom w:val="none" w:sz="0" w:space="0" w:color="auto"/>
            <w:right w:val="none" w:sz="0" w:space="0" w:color="auto"/>
          </w:divBdr>
          <w:divsChild>
            <w:div w:id="831456068">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139034121">
      <w:bodyDiv w:val="1"/>
      <w:marLeft w:val="0"/>
      <w:marRight w:val="0"/>
      <w:marTop w:val="0"/>
      <w:marBottom w:val="0"/>
      <w:divBdr>
        <w:top w:val="none" w:sz="0" w:space="0" w:color="auto"/>
        <w:left w:val="none" w:sz="0" w:space="0" w:color="auto"/>
        <w:bottom w:val="none" w:sz="0" w:space="0" w:color="auto"/>
        <w:right w:val="none" w:sz="0" w:space="0" w:color="auto"/>
      </w:divBdr>
      <w:divsChild>
        <w:div w:id="1973247875">
          <w:marLeft w:val="0"/>
          <w:marRight w:val="0"/>
          <w:marTop w:val="0"/>
          <w:marBottom w:val="0"/>
          <w:divBdr>
            <w:top w:val="none" w:sz="0" w:space="0" w:color="auto"/>
            <w:left w:val="none" w:sz="0" w:space="0" w:color="auto"/>
            <w:bottom w:val="none" w:sz="0" w:space="0" w:color="auto"/>
            <w:right w:val="none" w:sz="0" w:space="0" w:color="auto"/>
          </w:divBdr>
          <w:divsChild>
            <w:div w:id="675307076">
              <w:marLeft w:val="0"/>
              <w:marRight w:val="0"/>
              <w:marTop w:val="0"/>
              <w:marBottom w:val="0"/>
              <w:divBdr>
                <w:top w:val="none" w:sz="0" w:space="0" w:color="auto"/>
                <w:left w:val="none" w:sz="0" w:space="0" w:color="auto"/>
                <w:bottom w:val="none" w:sz="0" w:space="0" w:color="auto"/>
                <w:right w:val="none" w:sz="0" w:space="0" w:color="auto"/>
              </w:divBdr>
              <w:divsChild>
                <w:div w:id="1626741189">
                  <w:marLeft w:val="0"/>
                  <w:marRight w:val="0"/>
                  <w:marTop w:val="0"/>
                  <w:marBottom w:val="150"/>
                  <w:divBdr>
                    <w:top w:val="none" w:sz="0" w:space="0" w:color="auto"/>
                    <w:left w:val="none" w:sz="0" w:space="0" w:color="auto"/>
                    <w:bottom w:val="none" w:sz="0" w:space="0" w:color="auto"/>
                    <w:right w:val="none" w:sz="0" w:space="0" w:color="auto"/>
                  </w:divBdr>
                  <w:divsChild>
                    <w:div w:id="1141114830">
                      <w:marLeft w:val="0"/>
                      <w:marRight w:val="0"/>
                      <w:marTop w:val="0"/>
                      <w:marBottom w:val="0"/>
                      <w:divBdr>
                        <w:top w:val="single" w:sz="6" w:space="0" w:color="D4D4D4"/>
                        <w:left w:val="single" w:sz="6" w:space="0" w:color="D4D4D4"/>
                        <w:bottom w:val="single" w:sz="6" w:space="0" w:color="D4D4D4"/>
                        <w:right w:val="single" w:sz="6" w:space="0" w:color="D4D4D4"/>
                      </w:divBdr>
                      <w:divsChild>
                        <w:div w:id="346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531508">
      <w:bodyDiv w:val="1"/>
      <w:marLeft w:val="0"/>
      <w:marRight w:val="0"/>
      <w:marTop w:val="0"/>
      <w:marBottom w:val="0"/>
      <w:divBdr>
        <w:top w:val="none" w:sz="0" w:space="0" w:color="auto"/>
        <w:left w:val="none" w:sz="0" w:space="0" w:color="auto"/>
        <w:bottom w:val="none" w:sz="0" w:space="0" w:color="auto"/>
        <w:right w:val="none" w:sz="0" w:space="0" w:color="auto"/>
      </w:divBdr>
    </w:div>
    <w:div w:id="1145009659">
      <w:bodyDiv w:val="1"/>
      <w:marLeft w:val="0"/>
      <w:marRight w:val="0"/>
      <w:marTop w:val="0"/>
      <w:marBottom w:val="0"/>
      <w:divBdr>
        <w:top w:val="none" w:sz="0" w:space="0" w:color="auto"/>
        <w:left w:val="none" w:sz="0" w:space="0" w:color="auto"/>
        <w:bottom w:val="none" w:sz="0" w:space="0" w:color="auto"/>
        <w:right w:val="none" w:sz="0" w:space="0" w:color="auto"/>
      </w:divBdr>
    </w:div>
    <w:div w:id="1148011878">
      <w:bodyDiv w:val="1"/>
      <w:marLeft w:val="0"/>
      <w:marRight w:val="0"/>
      <w:marTop w:val="0"/>
      <w:marBottom w:val="0"/>
      <w:divBdr>
        <w:top w:val="none" w:sz="0" w:space="0" w:color="auto"/>
        <w:left w:val="none" w:sz="0" w:space="0" w:color="auto"/>
        <w:bottom w:val="none" w:sz="0" w:space="0" w:color="auto"/>
        <w:right w:val="none" w:sz="0" w:space="0" w:color="auto"/>
      </w:divBdr>
    </w:div>
    <w:div w:id="1149251818">
      <w:bodyDiv w:val="1"/>
      <w:marLeft w:val="0"/>
      <w:marRight w:val="0"/>
      <w:marTop w:val="0"/>
      <w:marBottom w:val="0"/>
      <w:divBdr>
        <w:top w:val="none" w:sz="0" w:space="0" w:color="auto"/>
        <w:left w:val="none" w:sz="0" w:space="0" w:color="auto"/>
        <w:bottom w:val="none" w:sz="0" w:space="0" w:color="auto"/>
        <w:right w:val="none" w:sz="0" w:space="0" w:color="auto"/>
      </w:divBdr>
    </w:div>
    <w:div w:id="1150246702">
      <w:bodyDiv w:val="1"/>
      <w:marLeft w:val="0"/>
      <w:marRight w:val="0"/>
      <w:marTop w:val="0"/>
      <w:marBottom w:val="0"/>
      <w:divBdr>
        <w:top w:val="none" w:sz="0" w:space="0" w:color="auto"/>
        <w:left w:val="none" w:sz="0" w:space="0" w:color="auto"/>
        <w:bottom w:val="none" w:sz="0" w:space="0" w:color="auto"/>
        <w:right w:val="none" w:sz="0" w:space="0" w:color="auto"/>
      </w:divBdr>
    </w:div>
    <w:div w:id="1151677418">
      <w:bodyDiv w:val="1"/>
      <w:marLeft w:val="0"/>
      <w:marRight w:val="0"/>
      <w:marTop w:val="0"/>
      <w:marBottom w:val="0"/>
      <w:divBdr>
        <w:top w:val="none" w:sz="0" w:space="0" w:color="auto"/>
        <w:left w:val="none" w:sz="0" w:space="0" w:color="auto"/>
        <w:bottom w:val="none" w:sz="0" w:space="0" w:color="auto"/>
        <w:right w:val="none" w:sz="0" w:space="0" w:color="auto"/>
      </w:divBdr>
    </w:div>
    <w:div w:id="1159417301">
      <w:bodyDiv w:val="1"/>
      <w:marLeft w:val="0"/>
      <w:marRight w:val="0"/>
      <w:marTop w:val="0"/>
      <w:marBottom w:val="0"/>
      <w:divBdr>
        <w:top w:val="none" w:sz="0" w:space="0" w:color="auto"/>
        <w:left w:val="none" w:sz="0" w:space="0" w:color="auto"/>
        <w:bottom w:val="none" w:sz="0" w:space="0" w:color="auto"/>
        <w:right w:val="none" w:sz="0" w:space="0" w:color="auto"/>
      </w:divBdr>
    </w:div>
    <w:div w:id="1166899970">
      <w:bodyDiv w:val="1"/>
      <w:marLeft w:val="0"/>
      <w:marRight w:val="0"/>
      <w:marTop w:val="0"/>
      <w:marBottom w:val="0"/>
      <w:divBdr>
        <w:top w:val="none" w:sz="0" w:space="0" w:color="auto"/>
        <w:left w:val="none" w:sz="0" w:space="0" w:color="auto"/>
        <w:bottom w:val="none" w:sz="0" w:space="0" w:color="auto"/>
        <w:right w:val="none" w:sz="0" w:space="0" w:color="auto"/>
      </w:divBdr>
    </w:div>
    <w:div w:id="1167284121">
      <w:bodyDiv w:val="1"/>
      <w:marLeft w:val="0"/>
      <w:marRight w:val="0"/>
      <w:marTop w:val="0"/>
      <w:marBottom w:val="0"/>
      <w:divBdr>
        <w:top w:val="none" w:sz="0" w:space="0" w:color="auto"/>
        <w:left w:val="none" w:sz="0" w:space="0" w:color="auto"/>
        <w:bottom w:val="none" w:sz="0" w:space="0" w:color="auto"/>
        <w:right w:val="none" w:sz="0" w:space="0" w:color="auto"/>
      </w:divBdr>
    </w:div>
    <w:div w:id="1171026809">
      <w:bodyDiv w:val="1"/>
      <w:marLeft w:val="0"/>
      <w:marRight w:val="0"/>
      <w:marTop w:val="0"/>
      <w:marBottom w:val="0"/>
      <w:divBdr>
        <w:top w:val="none" w:sz="0" w:space="0" w:color="auto"/>
        <w:left w:val="none" w:sz="0" w:space="0" w:color="auto"/>
        <w:bottom w:val="none" w:sz="0" w:space="0" w:color="auto"/>
        <w:right w:val="none" w:sz="0" w:space="0" w:color="auto"/>
      </w:divBdr>
      <w:divsChild>
        <w:div w:id="1528106454">
          <w:marLeft w:val="0"/>
          <w:marRight w:val="0"/>
          <w:marTop w:val="0"/>
          <w:marBottom w:val="0"/>
          <w:divBdr>
            <w:top w:val="none" w:sz="0" w:space="0" w:color="auto"/>
            <w:left w:val="none" w:sz="0" w:space="0" w:color="auto"/>
            <w:bottom w:val="none" w:sz="0" w:space="0" w:color="auto"/>
            <w:right w:val="none" w:sz="0" w:space="0" w:color="auto"/>
          </w:divBdr>
          <w:divsChild>
            <w:div w:id="1850213569">
              <w:marLeft w:val="0"/>
              <w:marRight w:val="0"/>
              <w:marTop w:val="0"/>
              <w:marBottom w:val="0"/>
              <w:divBdr>
                <w:top w:val="none" w:sz="0" w:space="0" w:color="auto"/>
                <w:left w:val="none" w:sz="0" w:space="0" w:color="auto"/>
                <w:bottom w:val="none" w:sz="0" w:space="0" w:color="auto"/>
                <w:right w:val="none" w:sz="0" w:space="0" w:color="auto"/>
              </w:divBdr>
              <w:divsChild>
                <w:div w:id="370497925">
                  <w:marLeft w:val="105"/>
                  <w:marRight w:val="105"/>
                  <w:marTop w:val="0"/>
                  <w:marBottom w:val="0"/>
                  <w:divBdr>
                    <w:top w:val="none" w:sz="0" w:space="0" w:color="auto"/>
                    <w:left w:val="none" w:sz="0" w:space="0" w:color="auto"/>
                    <w:bottom w:val="none" w:sz="0" w:space="0" w:color="auto"/>
                    <w:right w:val="none" w:sz="0" w:space="0" w:color="auto"/>
                  </w:divBdr>
                  <w:divsChild>
                    <w:div w:id="487592765">
                      <w:marLeft w:val="0"/>
                      <w:marRight w:val="0"/>
                      <w:marTop w:val="0"/>
                      <w:marBottom w:val="0"/>
                      <w:divBdr>
                        <w:top w:val="none" w:sz="0" w:space="0" w:color="auto"/>
                        <w:left w:val="none" w:sz="0" w:space="0" w:color="auto"/>
                        <w:bottom w:val="none" w:sz="0" w:space="0" w:color="auto"/>
                        <w:right w:val="none" w:sz="0" w:space="0" w:color="auto"/>
                      </w:divBdr>
                      <w:divsChild>
                        <w:div w:id="305089095">
                          <w:marLeft w:val="0"/>
                          <w:marRight w:val="0"/>
                          <w:marTop w:val="0"/>
                          <w:marBottom w:val="0"/>
                          <w:divBdr>
                            <w:top w:val="none" w:sz="0" w:space="0" w:color="auto"/>
                            <w:left w:val="none" w:sz="0" w:space="0" w:color="auto"/>
                            <w:bottom w:val="none" w:sz="0" w:space="0" w:color="auto"/>
                            <w:right w:val="none" w:sz="0" w:space="0" w:color="auto"/>
                          </w:divBdr>
                          <w:divsChild>
                            <w:div w:id="11205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60851">
      <w:bodyDiv w:val="1"/>
      <w:marLeft w:val="0"/>
      <w:marRight w:val="0"/>
      <w:marTop w:val="0"/>
      <w:marBottom w:val="0"/>
      <w:divBdr>
        <w:top w:val="none" w:sz="0" w:space="0" w:color="auto"/>
        <w:left w:val="none" w:sz="0" w:space="0" w:color="auto"/>
        <w:bottom w:val="none" w:sz="0" w:space="0" w:color="auto"/>
        <w:right w:val="none" w:sz="0" w:space="0" w:color="auto"/>
      </w:divBdr>
    </w:div>
    <w:div w:id="1178035575">
      <w:bodyDiv w:val="1"/>
      <w:marLeft w:val="0"/>
      <w:marRight w:val="0"/>
      <w:marTop w:val="0"/>
      <w:marBottom w:val="0"/>
      <w:divBdr>
        <w:top w:val="none" w:sz="0" w:space="0" w:color="auto"/>
        <w:left w:val="none" w:sz="0" w:space="0" w:color="auto"/>
        <w:bottom w:val="none" w:sz="0" w:space="0" w:color="auto"/>
        <w:right w:val="none" w:sz="0" w:space="0" w:color="auto"/>
      </w:divBdr>
    </w:div>
    <w:div w:id="1178151823">
      <w:bodyDiv w:val="1"/>
      <w:marLeft w:val="0"/>
      <w:marRight w:val="0"/>
      <w:marTop w:val="0"/>
      <w:marBottom w:val="0"/>
      <w:divBdr>
        <w:top w:val="none" w:sz="0" w:space="0" w:color="auto"/>
        <w:left w:val="none" w:sz="0" w:space="0" w:color="auto"/>
        <w:bottom w:val="none" w:sz="0" w:space="0" w:color="auto"/>
        <w:right w:val="none" w:sz="0" w:space="0" w:color="auto"/>
      </w:divBdr>
      <w:divsChild>
        <w:div w:id="1594360524">
          <w:marLeft w:val="0"/>
          <w:marRight w:val="0"/>
          <w:marTop w:val="0"/>
          <w:marBottom w:val="0"/>
          <w:divBdr>
            <w:top w:val="none" w:sz="0" w:space="0" w:color="auto"/>
            <w:left w:val="none" w:sz="0" w:space="0" w:color="auto"/>
            <w:bottom w:val="none" w:sz="0" w:space="0" w:color="auto"/>
            <w:right w:val="none" w:sz="0" w:space="0" w:color="auto"/>
          </w:divBdr>
          <w:divsChild>
            <w:div w:id="1922134513">
              <w:marLeft w:val="0"/>
              <w:marRight w:val="626"/>
              <w:marTop w:val="0"/>
              <w:marBottom w:val="0"/>
              <w:divBdr>
                <w:top w:val="none" w:sz="0" w:space="0" w:color="auto"/>
                <w:left w:val="none" w:sz="0" w:space="0" w:color="auto"/>
                <w:bottom w:val="none" w:sz="0" w:space="0" w:color="auto"/>
                <w:right w:val="none" w:sz="0" w:space="0" w:color="auto"/>
              </w:divBdr>
              <w:divsChild>
                <w:div w:id="414015471">
                  <w:marLeft w:val="0"/>
                  <w:marRight w:val="0"/>
                  <w:marTop w:val="157"/>
                  <w:marBottom w:val="0"/>
                  <w:divBdr>
                    <w:top w:val="none" w:sz="0" w:space="0" w:color="auto"/>
                    <w:left w:val="none" w:sz="0" w:space="0" w:color="auto"/>
                    <w:bottom w:val="none" w:sz="0" w:space="0" w:color="auto"/>
                    <w:right w:val="none" w:sz="0" w:space="0" w:color="auto"/>
                  </w:divBdr>
                  <w:divsChild>
                    <w:div w:id="13510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4526">
      <w:bodyDiv w:val="1"/>
      <w:marLeft w:val="0"/>
      <w:marRight w:val="0"/>
      <w:marTop w:val="0"/>
      <w:marBottom w:val="0"/>
      <w:divBdr>
        <w:top w:val="none" w:sz="0" w:space="0" w:color="auto"/>
        <w:left w:val="none" w:sz="0" w:space="0" w:color="auto"/>
        <w:bottom w:val="none" w:sz="0" w:space="0" w:color="auto"/>
        <w:right w:val="none" w:sz="0" w:space="0" w:color="auto"/>
      </w:divBdr>
    </w:div>
    <w:div w:id="1187135813">
      <w:bodyDiv w:val="1"/>
      <w:marLeft w:val="0"/>
      <w:marRight w:val="0"/>
      <w:marTop w:val="0"/>
      <w:marBottom w:val="0"/>
      <w:divBdr>
        <w:top w:val="none" w:sz="0" w:space="0" w:color="auto"/>
        <w:left w:val="none" w:sz="0" w:space="0" w:color="auto"/>
        <w:bottom w:val="none" w:sz="0" w:space="0" w:color="auto"/>
        <w:right w:val="none" w:sz="0" w:space="0" w:color="auto"/>
      </w:divBdr>
    </w:div>
    <w:div w:id="1190993089">
      <w:bodyDiv w:val="1"/>
      <w:marLeft w:val="0"/>
      <w:marRight w:val="0"/>
      <w:marTop w:val="0"/>
      <w:marBottom w:val="0"/>
      <w:divBdr>
        <w:top w:val="none" w:sz="0" w:space="0" w:color="auto"/>
        <w:left w:val="none" w:sz="0" w:space="0" w:color="auto"/>
        <w:bottom w:val="none" w:sz="0" w:space="0" w:color="auto"/>
        <w:right w:val="none" w:sz="0" w:space="0" w:color="auto"/>
      </w:divBdr>
    </w:div>
    <w:div w:id="1192720565">
      <w:bodyDiv w:val="1"/>
      <w:marLeft w:val="0"/>
      <w:marRight w:val="0"/>
      <w:marTop w:val="0"/>
      <w:marBottom w:val="0"/>
      <w:divBdr>
        <w:top w:val="none" w:sz="0" w:space="0" w:color="auto"/>
        <w:left w:val="none" w:sz="0" w:space="0" w:color="auto"/>
        <w:bottom w:val="none" w:sz="0" w:space="0" w:color="auto"/>
        <w:right w:val="none" w:sz="0" w:space="0" w:color="auto"/>
      </w:divBdr>
    </w:div>
    <w:div w:id="1201631935">
      <w:bodyDiv w:val="1"/>
      <w:marLeft w:val="0"/>
      <w:marRight w:val="0"/>
      <w:marTop w:val="0"/>
      <w:marBottom w:val="0"/>
      <w:divBdr>
        <w:top w:val="none" w:sz="0" w:space="0" w:color="auto"/>
        <w:left w:val="none" w:sz="0" w:space="0" w:color="auto"/>
        <w:bottom w:val="none" w:sz="0" w:space="0" w:color="auto"/>
        <w:right w:val="none" w:sz="0" w:space="0" w:color="auto"/>
      </w:divBdr>
      <w:divsChild>
        <w:div w:id="411395488">
          <w:marLeft w:val="0"/>
          <w:marRight w:val="0"/>
          <w:marTop w:val="0"/>
          <w:marBottom w:val="300"/>
          <w:divBdr>
            <w:top w:val="single" w:sz="48" w:space="0" w:color="FFFFFF"/>
            <w:left w:val="none" w:sz="0" w:space="0" w:color="auto"/>
            <w:bottom w:val="none" w:sz="0" w:space="0" w:color="auto"/>
            <w:right w:val="none" w:sz="0" w:space="0" w:color="auto"/>
          </w:divBdr>
          <w:divsChild>
            <w:div w:id="1238634718">
              <w:marLeft w:val="0"/>
              <w:marRight w:val="0"/>
              <w:marTop w:val="0"/>
              <w:marBottom w:val="0"/>
              <w:divBdr>
                <w:top w:val="none" w:sz="0" w:space="0" w:color="auto"/>
                <w:left w:val="none" w:sz="0" w:space="0" w:color="auto"/>
                <w:bottom w:val="none" w:sz="0" w:space="0" w:color="auto"/>
                <w:right w:val="none" w:sz="0" w:space="0" w:color="auto"/>
              </w:divBdr>
              <w:divsChild>
                <w:div w:id="1203975530">
                  <w:marLeft w:val="0"/>
                  <w:marRight w:val="0"/>
                  <w:marTop w:val="0"/>
                  <w:marBottom w:val="0"/>
                  <w:divBdr>
                    <w:top w:val="none" w:sz="0" w:space="0" w:color="auto"/>
                    <w:left w:val="none" w:sz="0" w:space="0" w:color="auto"/>
                    <w:bottom w:val="none" w:sz="0" w:space="0" w:color="auto"/>
                    <w:right w:val="none" w:sz="0" w:space="0" w:color="auto"/>
                  </w:divBdr>
                  <w:divsChild>
                    <w:div w:id="1876307369">
                      <w:marLeft w:val="0"/>
                      <w:marRight w:val="0"/>
                      <w:marTop w:val="0"/>
                      <w:marBottom w:val="0"/>
                      <w:divBdr>
                        <w:top w:val="none" w:sz="0" w:space="0" w:color="auto"/>
                        <w:left w:val="none" w:sz="0" w:space="0" w:color="auto"/>
                        <w:bottom w:val="none" w:sz="0" w:space="0" w:color="auto"/>
                        <w:right w:val="none" w:sz="0" w:space="0" w:color="auto"/>
                      </w:divBdr>
                      <w:divsChild>
                        <w:div w:id="19804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24338">
      <w:bodyDiv w:val="1"/>
      <w:marLeft w:val="0"/>
      <w:marRight w:val="0"/>
      <w:marTop w:val="0"/>
      <w:marBottom w:val="0"/>
      <w:divBdr>
        <w:top w:val="none" w:sz="0" w:space="0" w:color="auto"/>
        <w:left w:val="none" w:sz="0" w:space="0" w:color="auto"/>
        <w:bottom w:val="none" w:sz="0" w:space="0" w:color="auto"/>
        <w:right w:val="none" w:sz="0" w:space="0" w:color="auto"/>
      </w:divBdr>
    </w:div>
    <w:div w:id="1207525374">
      <w:bodyDiv w:val="1"/>
      <w:marLeft w:val="0"/>
      <w:marRight w:val="0"/>
      <w:marTop w:val="0"/>
      <w:marBottom w:val="0"/>
      <w:divBdr>
        <w:top w:val="none" w:sz="0" w:space="0" w:color="auto"/>
        <w:left w:val="none" w:sz="0" w:space="0" w:color="auto"/>
        <w:bottom w:val="none" w:sz="0" w:space="0" w:color="auto"/>
        <w:right w:val="none" w:sz="0" w:space="0" w:color="auto"/>
      </w:divBdr>
    </w:div>
    <w:div w:id="1211772164">
      <w:bodyDiv w:val="1"/>
      <w:marLeft w:val="0"/>
      <w:marRight w:val="0"/>
      <w:marTop w:val="0"/>
      <w:marBottom w:val="0"/>
      <w:divBdr>
        <w:top w:val="none" w:sz="0" w:space="0" w:color="auto"/>
        <w:left w:val="none" w:sz="0" w:space="0" w:color="auto"/>
        <w:bottom w:val="none" w:sz="0" w:space="0" w:color="auto"/>
        <w:right w:val="none" w:sz="0" w:space="0" w:color="auto"/>
      </w:divBdr>
    </w:div>
    <w:div w:id="1213541223">
      <w:bodyDiv w:val="1"/>
      <w:marLeft w:val="0"/>
      <w:marRight w:val="0"/>
      <w:marTop w:val="0"/>
      <w:marBottom w:val="0"/>
      <w:divBdr>
        <w:top w:val="none" w:sz="0" w:space="0" w:color="auto"/>
        <w:left w:val="none" w:sz="0" w:space="0" w:color="auto"/>
        <w:bottom w:val="none" w:sz="0" w:space="0" w:color="auto"/>
        <w:right w:val="none" w:sz="0" w:space="0" w:color="auto"/>
      </w:divBdr>
    </w:div>
    <w:div w:id="1215778153">
      <w:bodyDiv w:val="1"/>
      <w:marLeft w:val="0"/>
      <w:marRight w:val="0"/>
      <w:marTop w:val="0"/>
      <w:marBottom w:val="0"/>
      <w:divBdr>
        <w:top w:val="none" w:sz="0" w:space="0" w:color="auto"/>
        <w:left w:val="none" w:sz="0" w:space="0" w:color="auto"/>
        <w:bottom w:val="none" w:sz="0" w:space="0" w:color="auto"/>
        <w:right w:val="none" w:sz="0" w:space="0" w:color="auto"/>
      </w:divBdr>
    </w:div>
    <w:div w:id="1215895835">
      <w:bodyDiv w:val="1"/>
      <w:marLeft w:val="0"/>
      <w:marRight w:val="0"/>
      <w:marTop w:val="0"/>
      <w:marBottom w:val="0"/>
      <w:divBdr>
        <w:top w:val="none" w:sz="0" w:space="0" w:color="auto"/>
        <w:left w:val="none" w:sz="0" w:space="0" w:color="auto"/>
        <w:bottom w:val="none" w:sz="0" w:space="0" w:color="auto"/>
        <w:right w:val="none" w:sz="0" w:space="0" w:color="auto"/>
      </w:divBdr>
      <w:divsChild>
        <w:div w:id="722410950">
          <w:marLeft w:val="0"/>
          <w:marRight w:val="0"/>
          <w:marTop w:val="0"/>
          <w:marBottom w:val="0"/>
          <w:divBdr>
            <w:top w:val="none" w:sz="0" w:space="0" w:color="auto"/>
            <w:left w:val="none" w:sz="0" w:space="0" w:color="auto"/>
            <w:bottom w:val="none" w:sz="0" w:space="0" w:color="auto"/>
            <w:right w:val="none" w:sz="0" w:space="0" w:color="auto"/>
          </w:divBdr>
          <w:divsChild>
            <w:div w:id="1233394764">
              <w:marLeft w:val="0"/>
              <w:marRight w:val="0"/>
              <w:marTop w:val="0"/>
              <w:marBottom w:val="0"/>
              <w:divBdr>
                <w:top w:val="none" w:sz="0" w:space="0" w:color="auto"/>
                <w:left w:val="none" w:sz="0" w:space="0" w:color="auto"/>
                <w:bottom w:val="single" w:sz="6" w:space="8" w:color="DADADA"/>
                <w:right w:val="none" w:sz="0" w:space="0" w:color="auto"/>
              </w:divBdr>
              <w:divsChild>
                <w:div w:id="14450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5007">
      <w:bodyDiv w:val="1"/>
      <w:marLeft w:val="0"/>
      <w:marRight w:val="0"/>
      <w:marTop w:val="645"/>
      <w:marBottom w:val="0"/>
      <w:divBdr>
        <w:top w:val="none" w:sz="0" w:space="0" w:color="auto"/>
        <w:left w:val="none" w:sz="0" w:space="0" w:color="auto"/>
        <w:bottom w:val="none" w:sz="0" w:space="0" w:color="auto"/>
        <w:right w:val="none" w:sz="0" w:space="0" w:color="auto"/>
      </w:divBdr>
      <w:divsChild>
        <w:div w:id="372074435">
          <w:marLeft w:val="0"/>
          <w:marRight w:val="0"/>
          <w:marTop w:val="0"/>
          <w:marBottom w:val="0"/>
          <w:divBdr>
            <w:top w:val="none" w:sz="0" w:space="0" w:color="auto"/>
            <w:left w:val="none" w:sz="0" w:space="0" w:color="auto"/>
            <w:bottom w:val="none" w:sz="0" w:space="0" w:color="auto"/>
            <w:right w:val="none" w:sz="0" w:space="0" w:color="auto"/>
          </w:divBdr>
          <w:divsChild>
            <w:div w:id="327248774">
              <w:marLeft w:val="0"/>
              <w:marRight w:val="0"/>
              <w:marTop w:val="0"/>
              <w:marBottom w:val="0"/>
              <w:divBdr>
                <w:top w:val="none" w:sz="0" w:space="0" w:color="auto"/>
                <w:left w:val="none" w:sz="0" w:space="0" w:color="auto"/>
                <w:bottom w:val="none" w:sz="0" w:space="0" w:color="auto"/>
                <w:right w:val="none" w:sz="0" w:space="0" w:color="auto"/>
              </w:divBdr>
              <w:divsChild>
                <w:div w:id="95252965">
                  <w:marLeft w:val="0"/>
                  <w:marRight w:val="0"/>
                  <w:marTop w:val="0"/>
                  <w:marBottom w:val="0"/>
                  <w:divBdr>
                    <w:top w:val="none" w:sz="0" w:space="0" w:color="auto"/>
                    <w:left w:val="none" w:sz="0" w:space="0" w:color="auto"/>
                    <w:bottom w:val="none" w:sz="0" w:space="0" w:color="auto"/>
                    <w:right w:val="none" w:sz="0" w:space="0" w:color="auto"/>
                  </w:divBdr>
                  <w:divsChild>
                    <w:div w:id="82845288">
                      <w:marLeft w:val="0"/>
                      <w:marRight w:val="0"/>
                      <w:marTop w:val="0"/>
                      <w:marBottom w:val="0"/>
                      <w:divBdr>
                        <w:top w:val="none" w:sz="0" w:space="0" w:color="auto"/>
                        <w:left w:val="none" w:sz="0" w:space="0" w:color="auto"/>
                        <w:bottom w:val="none" w:sz="0" w:space="0" w:color="auto"/>
                        <w:right w:val="single" w:sz="6" w:space="0" w:color="E5E5E5"/>
                      </w:divBdr>
                      <w:divsChild>
                        <w:div w:id="1486556651">
                          <w:marLeft w:val="0"/>
                          <w:marRight w:val="0"/>
                          <w:marTop w:val="0"/>
                          <w:marBottom w:val="0"/>
                          <w:divBdr>
                            <w:top w:val="none" w:sz="0" w:space="0" w:color="auto"/>
                            <w:left w:val="none" w:sz="0" w:space="0" w:color="auto"/>
                            <w:bottom w:val="none" w:sz="0" w:space="0" w:color="auto"/>
                            <w:right w:val="none" w:sz="0" w:space="0" w:color="auto"/>
                          </w:divBdr>
                          <w:divsChild>
                            <w:div w:id="298076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525690">
      <w:bodyDiv w:val="1"/>
      <w:marLeft w:val="0"/>
      <w:marRight w:val="0"/>
      <w:marTop w:val="0"/>
      <w:marBottom w:val="0"/>
      <w:divBdr>
        <w:top w:val="none" w:sz="0" w:space="0" w:color="auto"/>
        <w:left w:val="none" w:sz="0" w:space="0" w:color="auto"/>
        <w:bottom w:val="none" w:sz="0" w:space="0" w:color="auto"/>
        <w:right w:val="none" w:sz="0" w:space="0" w:color="auto"/>
      </w:divBdr>
    </w:div>
    <w:div w:id="1223641828">
      <w:bodyDiv w:val="1"/>
      <w:marLeft w:val="0"/>
      <w:marRight w:val="0"/>
      <w:marTop w:val="0"/>
      <w:marBottom w:val="0"/>
      <w:divBdr>
        <w:top w:val="none" w:sz="0" w:space="0" w:color="auto"/>
        <w:left w:val="none" w:sz="0" w:space="0" w:color="auto"/>
        <w:bottom w:val="none" w:sz="0" w:space="0" w:color="auto"/>
        <w:right w:val="none" w:sz="0" w:space="0" w:color="auto"/>
      </w:divBdr>
    </w:div>
    <w:div w:id="1225068293">
      <w:bodyDiv w:val="1"/>
      <w:marLeft w:val="0"/>
      <w:marRight w:val="0"/>
      <w:marTop w:val="0"/>
      <w:marBottom w:val="0"/>
      <w:divBdr>
        <w:top w:val="none" w:sz="0" w:space="0" w:color="auto"/>
        <w:left w:val="none" w:sz="0" w:space="0" w:color="auto"/>
        <w:bottom w:val="none" w:sz="0" w:space="0" w:color="auto"/>
        <w:right w:val="none" w:sz="0" w:space="0" w:color="auto"/>
      </w:divBdr>
    </w:div>
    <w:div w:id="1227689812">
      <w:bodyDiv w:val="1"/>
      <w:marLeft w:val="0"/>
      <w:marRight w:val="0"/>
      <w:marTop w:val="0"/>
      <w:marBottom w:val="0"/>
      <w:divBdr>
        <w:top w:val="none" w:sz="0" w:space="0" w:color="auto"/>
        <w:left w:val="none" w:sz="0" w:space="0" w:color="auto"/>
        <w:bottom w:val="none" w:sz="0" w:space="0" w:color="auto"/>
        <w:right w:val="none" w:sz="0" w:space="0" w:color="auto"/>
      </w:divBdr>
      <w:divsChild>
        <w:div w:id="887491300">
          <w:marLeft w:val="0"/>
          <w:marRight w:val="0"/>
          <w:marTop w:val="0"/>
          <w:marBottom w:val="0"/>
          <w:divBdr>
            <w:top w:val="none" w:sz="0" w:space="0" w:color="auto"/>
            <w:left w:val="none" w:sz="0" w:space="0" w:color="auto"/>
            <w:bottom w:val="none" w:sz="0" w:space="0" w:color="auto"/>
            <w:right w:val="none" w:sz="0" w:space="0" w:color="auto"/>
          </w:divBdr>
          <w:divsChild>
            <w:div w:id="1898976179">
              <w:marLeft w:val="0"/>
              <w:marRight w:val="0"/>
              <w:marTop w:val="0"/>
              <w:marBottom w:val="0"/>
              <w:divBdr>
                <w:top w:val="none" w:sz="0" w:space="0" w:color="auto"/>
                <w:left w:val="none" w:sz="0" w:space="0" w:color="auto"/>
                <w:bottom w:val="none" w:sz="0" w:space="0" w:color="auto"/>
                <w:right w:val="none" w:sz="0" w:space="0" w:color="auto"/>
              </w:divBdr>
              <w:divsChild>
                <w:div w:id="353654740">
                  <w:marLeft w:val="0"/>
                  <w:marRight w:val="0"/>
                  <w:marTop w:val="0"/>
                  <w:marBottom w:val="0"/>
                  <w:divBdr>
                    <w:top w:val="none" w:sz="0" w:space="0" w:color="auto"/>
                    <w:left w:val="none" w:sz="0" w:space="0" w:color="auto"/>
                    <w:bottom w:val="none" w:sz="0" w:space="0" w:color="auto"/>
                    <w:right w:val="none" w:sz="0" w:space="0" w:color="auto"/>
                  </w:divBdr>
                  <w:divsChild>
                    <w:div w:id="8581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7704">
      <w:bodyDiv w:val="1"/>
      <w:marLeft w:val="0"/>
      <w:marRight w:val="0"/>
      <w:marTop w:val="0"/>
      <w:marBottom w:val="0"/>
      <w:divBdr>
        <w:top w:val="none" w:sz="0" w:space="0" w:color="auto"/>
        <w:left w:val="none" w:sz="0" w:space="0" w:color="auto"/>
        <w:bottom w:val="none" w:sz="0" w:space="0" w:color="auto"/>
        <w:right w:val="none" w:sz="0" w:space="0" w:color="auto"/>
      </w:divBdr>
      <w:divsChild>
        <w:div w:id="1891454032">
          <w:marLeft w:val="0"/>
          <w:marRight w:val="0"/>
          <w:marTop w:val="0"/>
          <w:marBottom w:val="0"/>
          <w:divBdr>
            <w:top w:val="none" w:sz="0" w:space="0" w:color="auto"/>
            <w:left w:val="none" w:sz="0" w:space="0" w:color="auto"/>
            <w:bottom w:val="none" w:sz="0" w:space="0" w:color="auto"/>
            <w:right w:val="none" w:sz="0" w:space="0" w:color="auto"/>
          </w:divBdr>
          <w:divsChild>
            <w:div w:id="101183902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242133128">
      <w:bodyDiv w:val="1"/>
      <w:marLeft w:val="0"/>
      <w:marRight w:val="0"/>
      <w:marTop w:val="0"/>
      <w:marBottom w:val="0"/>
      <w:divBdr>
        <w:top w:val="none" w:sz="0" w:space="0" w:color="auto"/>
        <w:left w:val="none" w:sz="0" w:space="0" w:color="auto"/>
        <w:bottom w:val="none" w:sz="0" w:space="0" w:color="auto"/>
        <w:right w:val="none" w:sz="0" w:space="0" w:color="auto"/>
      </w:divBdr>
    </w:div>
    <w:div w:id="1255748921">
      <w:bodyDiv w:val="1"/>
      <w:marLeft w:val="0"/>
      <w:marRight w:val="0"/>
      <w:marTop w:val="0"/>
      <w:marBottom w:val="0"/>
      <w:divBdr>
        <w:top w:val="none" w:sz="0" w:space="0" w:color="auto"/>
        <w:left w:val="none" w:sz="0" w:space="0" w:color="auto"/>
        <w:bottom w:val="none" w:sz="0" w:space="0" w:color="auto"/>
        <w:right w:val="none" w:sz="0" w:space="0" w:color="auto"/>
      </w:divBdr>
      <w:divsChild>
        <w:div w:id="1894925879">
          <w:marLeft w:val="0"/>
          <w:marRight w:val="0"/>
          <w:marTop w:val="0"/>
          <w:marBottom w:val="0"/>
          <w:divBdr>
            <w:top w:val="none" w:sz="0" w:space="0" w:color="auto"/>
            <w:left w:val="none" w:sz="0" w:space="0" w:color="auto"/>
            <w:bottom w:val="none" w:sz="0" w:space="0" w:color="auto"/>
            <w:right w:val="none" w:sz="0" w:space="0" w:color="auto"/>
          </w:divBdr>
          <w:divsChild>
            <w:div w:id="314191321">
              <w:marLeft w:val="0"/>
              <w:marRight w:val="0"/>
              <w:marTop w:val="0"/>
              <w:marBottom w:val="0"/>
              <w:divBdr>
                <w:top w:val="none" w:sz="0" w:space="0" w:color="auto"/>
                <w:left w:val="none" w:sz="0" w:space="0" w:color="auto"/>
                <w:bottom w:val="none" w:sz="0" w:space="0" w:color="auto"/>
                <w:right w:val="none" w:sz="0" w:space="0" w:color="auto"/>
              </w:divBdr>
              <w:divsChild>
                <w:div w:id="265119835">
                  <w:marLeft w:val="0"/>
                  <w:marRight w:val="0"/>
                  <w:marTop w:val="0"/>
                  <w:marBottom w:val="167"/>
                  <w:divBdr>
                    <w:top w:val="none" w:sz="0" w:space="0" w:color="auto"/>
                    <w:left w:val="none" w:sz="0" w:space="0" w:color="auto"/>
                    <w:bottom w:val="none" w:sz="0" w:space="0" w:color="auto"/>
                    <w:right w:val="none" w:sz="0" w:space="0" w:color="auto"/>
                  </w:divBdr>
                  <w:divsChild>
                    <w:div w:id="559632557">
                      <w:marLeft w:val="0"/>
                      <w:marRight w:val="0"/>
                      <w:marTop w:val="0"/>
                      <w:marBottom w:val="0"/>
                      <w:divBdr>
                        <w:top w:val="single" w:sz="6" w:space="0" w:color="D4D4D4"/>
                        <w:left w:val="single" w:sz="6" w:space="0" w:color="D4D4D4"/>
                        <w:bottom w:val="single" w:sz="6" w:space="0" w:color="D4D4D4"/>
                        <w:right w:val="single" w:sz="6" w:space="0" w:color="D4D4D4"/>
                      </w:divBdr>
                      <w:divsChild>
                        <w:div w:id="2105949863">
                          <w:marLeft w:val="0"/>
                          <w:marRight w:val="0"/>
                          <w:marTop w:val="0"/>
                          <w:marBottom w:val="0"/>
                          <w:divBdr>
                            <w:top w:val="none" w:sz="0" w:space="0" w:color="auto"/>
                            <w:left w:val="none" w:sz="0" w:space="0" w:color="auto"/>
                            <w:bottom w:val="none" w:sz="0" w:space="0" w:color="auto"/>
                            <w:right w:val="none" w:sz="0" w:space="0" w:color="auto"/>
                          </w:divBdr>
                          <w:divsChild>
                            <w:div w:id="192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896638">
      <w:bodyDiv w:val="1"/>
      <w:marLeft w:val="0"/>
      <w:marRight w:val="0"/>
      <w:marTop w:val="0"/>
      <w:marBottom w:val="0"/>
      <w:divBdr>
        <w:top w:val="none" w:sz="0" w:space="0" w:color="auto"/>
        <w:left w:val="none" w:sz="0" w:space="0" w:color="auto"/>
        <w:bottom w:val="none" w:sz="0" w:space="0" w:color="auto"/>
        <w:right w:val="none" w:sz="0" w:space="0" w:color="auto"/>
      </w:divBdr>
    </w:div>
    <w:div w:id="1261447099">
      <w:bodyDiv w:val="1"/>
      <w:marLeft w:val="0"/>
      <w:marRight w:val="0"/>
      <w:marTop w:val="0"/>
      <w:marBottom w:val="0"/>
      <w:divBdr>
        <w:top w:val="none" w:sz="0" w:space="0" w:color="auto"/>
        <w:left w:val="none" w:sz="0" w:space="0" w:color="auto"/>
        <w:bottom w:val="none" w:sz="0" w:space="0" w:color="auto"/>
        <w:right w:val="none" w:sz="0" w:space="0" w:color="auto"/>
      </w:divBdr>
    </w:div>
    <w:div w:id="1269508952">
      <w:bodyDiv w:val="1"/>
      <w:marLeft w:val="0"/>
      <w:marRight w:val="0"/>
      <w:marTop w:val="0"/>
      <w:marBottom w:val="0"/>
      <w:divBdr>
        <w:top w:val="none" w:sz="0" w:space="0" w:color="auto"/>
        <w:left w:val="none" w:sz="0" w:space="0" w:color="auto"/>
        <w:bottom w:val="none" w:sz="0" w:space="0" w:color="auto"/>
        <w:right w:val="none" w:sz="0" w:space="0" w:color="auto"/>
      </w:divBdr>
    </w:div>
    <w:div w:id="1277249745">
      <w:bodyDiv w:val="1"/>
      <w:marLeft w:val="0"/>
      <w:marRight w:val="0"/>
      <w:marTop w:val="0"/>
      <w:marBottom w:val="0"/>
      <w:divBdr>
        <w:top w:val="none" w:sz="0" w:space="0" w:color="auto"/>
        <w:left w:val="none" w:sz="0" w:space="0" w:color="auto"/>
        <w:bottom w:val="none" w:sz="0" w:space="0" w:color="auto"/>
        <w:right w:val="none" w:sz="0" w:space="0" w:color="auto"/>
      </w:divBdr>
    </w:div>
    <w:div w:id="1283538483">
      <w:bodyDiv w:val="1"/>
      <w:marLeft w:val="0"/>
      <w:marRight w:val="0"/>
      <w:marTop w:val="0"/>
      <w:marBottom w:val="0"/>
      <w:divBdr>
        <w:top w:val="none" w:sz="0" w:space="0" w:color="auto"/>
        <w:left w:val="none" w:sz="0" w:space="0" w:color="auto"/>
        <w:bottom w:val="none" w:sz="0" w:space="0" w:color="auto"/>
        <w:right w:val="none" w:sz="0" w:space="0" w:color="auto"/>
      </w:divBdr>
      <w:divsChild>
        <w:div w:id="1437092454">
          <w:marLeft w:val="0"/>
          <w:marRight w:val="0"/>
          <w:marTop w:val="0"/>
          <w:marBottom w:val="0"/>
          <w:divBdr>
            <w:top w:val="none" w:sz="0" w:space="0" w:color="auto"/>
            <w:left w:val="none" w:sz="0" w:space="0" w:color="auto"/>
            <w:bottom w:val="none" w:sz="0" w:space="0" w:color="auto"/>
            <w:right w:val="none" w:sz="0" w:space="0" w:color="auto"/>
          </w:divBdr>
          <w:divsChild>
            <w:div w:id="769815118">
              <w:marLeft w:val="0"/>
              <w:marRight w:val="626"/>
              <w:marTop w:val="0"/>
              <w:marBottom w:val="0"/>
              <w:divBdr>
                <w:top w:val="none" w:sz="0" w:space="0" w:color="auto"/>
                <w:left w:val="none" w:sz="0" w:space="0" w:color="auto"/>
                <w:bottom w:val="none" w:sz="0" w:space="0" w:color="auto"/>
                <w:right w:val="none" w:sz="0" w:space="0" w:color="auto"/>
              </w:divBdr>
              <w:divsChild>
                <w:div w:id="191574471">
                  <w:marLeft w:val="0"/>
                  <w:marRight w:val="0"/>
                  <w:marTop w:val="157"/>
                  <w:marBottom w:val="0"/>
                  <w:divBdr>
                    <w:top w:val="none" w:sz="0" w:space="0" w:color="auto"/>
                    <w:left w:val="none" w:sz="0" w:space="0" w:color="auto"/>
                    <w:bottom w:val="none" w:sz="0" w:space="0" w:color="auto"/>
                    <w:right w:val="none" w:sz="0" w:space="0" w:color="auto"/>
                  </w:divBdr>
                  <w:divsChild>
                    <w:div w:id="963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8239">
      <w:bodyDiv w:val="1"/>
      <w:marLeft w:val="0"/>
      <w:marRight w:val="0"/>
      <w:marTop w:val="0"/>
      <w:marBottom w:val="0"/>
      <w:divBdr>
        <w:top w:val="none" w:sz="0" w:space="0" w:color="auto"/>
        <w:left w:val="none" w:sz="0" w:space="0" w:color="auto"/>
        <w:bottom w:val="none" w:sz="0" w:space="0" w:color="auto"/>
        <w:right w:val="none" w:sz="0" w:space="0" w:color="auto"/>
      </w:divBdr>
    </w:div>
    <w:div w:id="1287274406">
      <w:bodyDiv w:val="1"/>
      <w:marLeft w:val="0"/>
      <w:marRight w:val="0"/>
      <w:marTop w:val="0"/>
      <w:marBottom w:val="0"/>
      <w:divBdr>
        <w:top w:val="none" w:sz="0" w:space="0" w:color="auto"/>
        <w:left w:val="none" w:sz="0" w:space="0" w:color="auto"/>
        <w:bottom w:val="none" w:sz="0" w:space="0" w:color="auto"/>
        <w:right w:val="none" w:sz="0" w:space="0" w:color="auto"/>
      </w:divBdr>
    </w:div>
    <w:div w:id="1302152755">
      <w:bodyDiv w:val="1"/>
      <w:marLeft w:val="0"/>
      <w:marRight w:val="0"/>
      <w:marTop w:val="0"/>
      <w:marBottom w:val="0"/>
      <w:divBdr>
        <w:top w:val="none" w:sz="0" w:space="0" w:color="auto"/>
        <w:left w:val="none" w:sz="0" w:space="0" w:color="auto"/>
        <w:bottom w:val="none" w:sz="0" w:space="0" w:color="auto"/>
        <w:right w:val="none" w:sz="0" w:space="0" w:color="auto"/>
      </w:divBdr>
    </w:div>
    <w:div w:id="1309940250">
      <w:bodyDiv w:val="1"/>
      <w:marLeft w:val="0"/>
      <w:marRight w:val="0"/>
      <w:marTop w:val="0"/>
      <w:marBottom w:val="0"/>
      <w:divBdr>
        <w:top w:val="none" w:sz="0" w:space="0" w:color="auto"/>
        <w:left w:val="none" w:sz="0" w:space="0" w:color="auto"/>
        <w:bottom w:val="none" w:sz="0" w:space="0" w:color="auto"/>
        <w:right w:val="none" w:sz="0" w:space="0" w:color="auto"/>
      </w:divBdr>
      <w:divsChild>
        <w:div w:id="1685283258">
          <w:marLeft w:val="0"/>
          <w:marRight w:val="0"/>
          <w:marTop w:val="0"/>
          <w:marBottom w:val="0"/>
          <w:divBdr>
            <w:top w:val="none" w:sz="0" w:space="0" w:color="auto"/>
            <w:left w:val="none" w:sz="0" w:space="0" w:color="auto"/>
            <w:bottom w:val="none" w:sz="0" w:space="0" w:color="auto"/>
            <w:right w:val="none" w:sz="0" w:space="0" w:color="auto"/>
          </w:divBdr>
          <w:divsChild>
            <w:div w:id="1872960953">
              <w:marLeft w:val="0"/>
              <w:marRight w:val="0"/>
              <w:marTop w:val="0"/>
              <w:marBottom w:val="0"/>
              <w:divBdr>
                <w:top w:val="none" w:sz="0" w:space="0" w:color="auto"/>
                <w:left w:val="none" w:sz="0" w:space="0" w:color="auto"/>
                <w:bottom w:val="none" w:sz="0" w:space="0" w:color="auto"/>
                <w:right w:val="none" w:sz="0" w:space="0" w:color="auto"/>
              </w:divBdr>
              <w:divsChild>
                <w:div w:id="16664754">
                  <w:marLeft w:val="0"/>
                  <w:marRight w:val="0"/>
                  <w:marTop w:val="0"/>
                  <w:marBottom w:val="150"/>
                  <w:divBdr>
                    <w:top w:val="none" w:sz="0" w:space="0" w:color="auto"/>
                    <w:left w:val="none" w:sz="0" w:space="0" w:color="auto"/>
                    <w:bottom w:val="none" w:sz="0" w:space="0" w:color="auto"/>
                    <w:right w:val="none" w:sz="0" w:space="0" w:color="auto"/>
                  </w:divBdr>
                  <w:divsChild>
                    <w:div w:id="1560558916">
                      <w:marLeft w:val="0"/>
                      <w:marRight w:val="0"/>
                      <w:marTop w:val="0"/>
                      <w:marBottom w:val="0"/>
                      <w:divBdr>
                        <w:top w:val="single" w:sz="6" w:space="0" w:color="D4D4D4"/>
                        <w:left w:val="single" w:sz="6" w:space="0" w:color="D4D4D4"/>
                        <w:bottom w:val="single" w:sz="6" w:space="0" w:color="D4D4D4"/>
                        <w:right w:val="single" w:sz="6" w:space="0" w:color="D4D4D4"/>
                      </w:divBdr>
                      <w:divsChild>
                        <w:div w:id="2957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875268">
      <w:bodyDiv w:val="1"/>
      <w:marLeft w:val="0"/>
      <w:marRight w:val="0"/>
      <w:marTop w:val="0"/>
      <w:marBottom w:val="0"/>
      <w:divBdr>
        <w:top w:val="none" w:sz="0" w:space="0" w:color="auto"/>
        <w:left w:val="none" w:sz="0" w:space="0" w:color="auto"/>
        <w:bottom w:val="none" w:sz="0" w:space="0" w:color="auto"/>
        <w:right w:val="none" w:sz="0" w:space="0" w:color="auto"/>
      </w:divBdr>
    </w:div>
    <w:div w:id="1324234240">
      <w:bodyDiv w:val="1"/>
      <w:marLeft w:val="0"/>
      <w:marRight w:val="0"/>
      <w:marTop w:val="0"/>
      <w:marBottom w:val="0"/>
      <w:divBdr>
        <w:top w:val="none" w:sz="0" w:space="0" w:color="auto"/>
        <w:left w:val="none" w:sz="0" w:space="0" w:color="auto"/>
        <w:bottom w:val="none" w:sz="0" w:space="0" w:color="auto"/>
        <w:right w:val="none" w:sz="0" w:space="0" w:color="auto"/>
      </w:divBdr>
    </w:div>
    <w:div w:id="1325355843">
      <w:bodyDiv w:val="1"/>
      <w:marLeft w:val="0"/>
      <w:marRight w:val="0"/>
      <w:marTop w:val="0"/>
      <w:marBottom w:val="0"/>
      <w:divBdr>
        <w:top w:val="none" w:sz="0" w:space="0" w:color="auto"/>
        <w:left w:val="none" w:sz="0" w:space="0" w:color="auto"/>
        <w:bottom w:val="none" w:sz="0" w:space="0" w:color="auto"/>
        <w:right w:val="none" w:sz="0" w:space="0" w:color="auto"/>
      </w:divBdr>
      <w:divsChild>
        <w:div w:id="1943761997">
          <w:marLeft w:val="0"/>
          <w:marRight w:val="0"/>
          <w:marTop w:val="0"/>
          <w:marBottom w:val="0"/>
          <w:divBdr>
            <w:top w:val="none" w:sz="0" w:space="0" w:color="auto"/>
            <w:left w:val="none" w:sz="0" w:space="0" w:color="auto"/>
            <w:bottom w:val="none" w:sz="0" w:space="0" w:color="auto"/>
            <w:right w:val="none" w:sz="0" w:space="0" w:color="auto"/>
          </w:divBdr>
          <w:divsChild>
            <w:div w:id="1466921725">
              <w:marLeft w:val="0"/>
              <w:marRight w:val="0"/>
              <w:marTop w:val="0"/>
              <w:marBottom w:val="0"/>
              <w:divBdr>
                <w:top w:val="none" w:sz="0" w:space="0" w:color="auto"/>
                <w:left w:val="none" w:sz="0" w:space="0" w:color="auto"/>
                <w:bottom w:val="none" w:sz="0" w:space="0" w:color="auto"/>
                <w:right w:val="none" w:sz="0" w:space="0" w:color="auto"/>
              </w:divBdr>
              <w:divsChild>
                <w:div w:id="906307095">
                  <w:marLeft w:val="0"/>
                  <w:marRight w:val="0"/>
                  <w:marTop w:val="0"/>
                  <w:marBottom w:val="0"/>
                  <w:divBdr>
                    <w:top w:val="none" w:sz="0" w:space="0" w:color="auto"/>
                    <w:left w:val="none" w:sz="0" w:space="0" w:color="auto"/>
                    <w:bottom w:val="none" w:sz="0" w:space="0" w:color="auto"/>
                    <w:right w:val="none" w:sz="0" w:space="0" w:color="auto"/>
                  </w:divBdr>
                  <w:divsChild>
                    <w:div w:id="8123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3110">
      <w:bodyDiv w:val="1"/>
      <w:marLeft w:val="0"/>
      <w:marRight w:val="0"/>
      <w:marTop w:val="0"/>
      <w:marBottom w:val="0"/>
      <w:divBdr>
        <w:top w:val="none" w:sz="0" w:space="0" w:color="auto"/>
        <w:left w:val="none" w:sz="0" w:space="0" w:color="auto"/>
        <w:bottom w:val="none" w:sz="0" w:space="0" w:color="auto"/>
        <w:right w:val="none" w:sz="0" w:space="0" w:color="auto"/>
      </w:divBdr>
    </w:div>
    <w:div w:id="1330400233">
      <w:bodyDiv w:val="1"/>
      <w:marLeft w:val="0"/>
      <w:marRight w:val="0"/>
      <w:marTop w:val="0"/>
      <w:marBottom w:val="0"/>
      <w:divBdr>
        <w:top w:val="none" w:sz="0" w:space="0" w:color="auto"/>
        <w:left w:val="none" w:sz="0" w:space="0" w:color="auto"/>
        <w:bottom w:val="none" w:sz="0" w:space="0" w:color="auto"/>
        <w:right w:val="none" w:sz="0" w:space="0" w:color="auto"/>
      </w:divBdr>
    </w:div>
    <w:div w:id="1339190708">
      <w:bodyDiv w:val="1"/>
      <w:marLeft w:val="0"/>
      <w:marRight w:val="0"/>
      <w:marTop w:val="0"/>
      <w:marBottom w:val="0"/>
      <w:divBdr>
        <w:top w:val="none" w:sz="0" w:space="0" w:color="auto"/>
        <w:left w:val="none" w:sz="0" w:space="0" w:color="auto"/>
        <w:bottom w:val="none" w:sz="0" w:space="0" w:color="auto"/>
        <w:right w:val="none" w:sz="0" w:space="0" w:color="auto"/>
      </w:divBdr>
    </w:div>
    <w:div w:id="1339428013">
      <w:bodyDiv w:val="1"/>
      <w:marLeft w:val="0"/>
      <w:marRight w:val="0"/>
      <w:marTop w:val="0"/>
      <w:marBottom w:val="0"/>
      <w:divBdr>
        <w:top w:val="none" w:sz="0" w:space="0" w:color="auto"/>
        <w:left w:val="none" w:sz="0" w:space="0" w:color="auto"/>
        <w:bottom w:val="none" w:sz="0" w:space="0" w:color="auto"/>
        <w:right w:val="none" w:sz="0" w:space="0" w:color="auto"/>
      </w:divBdr>
    </w:div>
    <w:div w:id="1344817169">
      <w:bodyDiv w:val="1"/>
      <w:marLeft w:val="0"/>
      <w:marRight w:val="0"/>
      <w:marTop w:val="0"/>
      <w:marBottom w:val="0"/>
      <w:divBdr>
        <w:top w:val="none" w:sz="0" w:space="0" w:color="auto"/>
        <w:left w:val="none" w:sz="0" w:space="0" w:color="auto"/>
        <w:bottom w:val="none" w:sz="0" w:space="0" w:color="auto"/>
        <w:right w:val="none" w:sz="0" w:space="0" w:color="auto"/>
      </w:divBdr>
    </w:div>
    <w:div w:id="1345981065">
      <w:bodyDiv w:val="1"/>
      <w:marLeft w:val="0"/>
      <w:marRight w:val="0"/>
      <w:marTop w:val="0"/>
      <w:marBottom w:val="0"/>
      <w:divBdr>
        <w:top w:val="none" w:sz="0" w:space="0" w:color="auto"/>
        <w:left w:val="none" w:sz="0" w:space="0" w:color="auto"/>
        <w:bottom w:val="none" w:sz="0" w:space="0" w:color="auto"/>
        <w:right w:val="none" w:sz="0" w:space="0" w:color="auto"/>
      </w:divBdr>
    </w:div>
    <w:div w:id="1350377300">
      <w:bodyDiv w:val="1"/>
      <w:marLeft w:val="0"/>
      <w:marRight w:val="0"/>
      <w:marTop w:val="0"/>
      <w:marBottom w:val="0"/>
      <w:divBdr>
        <w:top w:val="none" w:sz="0" w:space="0" w:color="auto"/>
        <w:left w:val="none" w:sz="0" w:space="0" w:color="auto"/>
        <w:bottom w:val="none" w:sz="0" w:space="0" w:color="auto"/>
        <w:right w:val="none" w:sz="0" w:space="0" w:color="auto"/>
      </w:divBdr>
    </w:div>
    <w:div w:id="1351251465">
      <w:bodyDiv w:val="1"/>
      <w:marLeft w:val="0"/>
      <w:marRight w:val="0"/>
      <w:marTop w:val="0"/>
      <w:marBottom w:val="0"/>
      <w:divBdr>
        <w:top w:val="none" w:sz="0" w:space="0" w:color="auto"/>
        <w:left w:val="none" w:sz="0" w:space="0" w:color="auto"/>
        <w:bottom w:val="none" w:sz="0" w:space="0" w:color="auto"/>
        <w:right w:val="none" w:sz="0" w:space="0" w:color="auto"/>
      </w:divBdr>
    </w:div>
    <w:div w:id="1352532267">
      <w:bodyDiv w:val="1"/>
      <w:marLeft w:val="0"/>
      <w:marRight w:val="0"/>
      <w:marTop w:val="0"/>
      <w:marBottom w:val="0"/>
      <w:divBdr>
        <w:top w:val="none" w:sz="0" w:space="0" w:color="auto"/>
        <w:left w:val="none" w:sz="0" w:space="0" w:color="auto"/>
        <w:bottom w:val="none" w:sz="0" w:space="0" w:color="auto"/>
        <w:right w:val="none" w:sz="0" w:space="0" w:color="auto"/>
      </w:divBdr>
    </w:div>
    <w:div w:id="1353609711">
      <w:bodyDiv w:val="1"/>
      <w:marLeft w:val="0"/>
      <w:marRight w:val="0"/>
      <w:marTop w:val="0"/>
      <w:marBottom w:val="0"/>
      <w:divBdr>
        <w:top w:val="none" w:sz="0" w:space="0" w:color="auto"/>
        <w:left w:val="none" w:sz="0" w:space="0" w:color="auto"/>
        <w:bottom w:val="none" w:sz="0" w:space="0" w:color="auto"/>
        <w:right w:val="none" w:sz="0" w:space="0" w:color="auto"/>
      </w:divBdr>
    </w:div>
    <w:div w:id="1355962335">
      <w:bodyDiv w:val="1"/>
      <w:marLeft w:val="0"/>
      <w:marRight w:val="0"/>
      <w:marTop w:val="0"/>
      <w:marBottom w:val="0"/>
      <w:divBdr>
        <w:top w:val="none" w:sz="0" w:space="0" w:color="auto"/>
        <w:left w:val="none" w:sz="0" w:space="0" w:color="auto"/>
        <w:bottom w:val="none" w:sz="0" w:space="0" w:color="auto"/>
        <w:right w:val="none" w:sz="0" w:space="0" w:color="auto"/>
      </w:divBdr>
    </w:div>
    <w:div w:id="1364358732">
      <w:bodyDiv w:val="1"/>
      <w:marLeft w:val="0"/>
      <w:marRight w:val="0"/>
      <w:marTop w:val="0"/>
      <w:marBottom w:val="0"/>
      <w:divBdr>
        <w:top w:val="none" w:sz="0" w:space="0" w:color="auto"/>
        <w:left w:val="none" w:sz="0" w:space="0" w:color="auto"/>
        <w:bottom w:val="none" w:sz="0" w:space="0" w:color="auto"/>
        <w:right w:val="none" w:sz="0" w:space="0" w:color="auto"/>
      </w:divBdr>
    </w:div>
    <w:div w:id="1366633075">
      <w:bodyDiv w:val="1"/>
      <w:marLeft w:val="0"/>
      <w:marRight w:val="0"/>
      <w:marTop w:val="0"/>
      <w:marBottom w:val="0"/>
      <w:divBdr>
        <w:top w:val="none" w:sz="0" w:space="0" w:color="auto"/>
        <w:left w:val="none" w:sz="0" w:space="0" w:color="auto"/>
        <w:bottom w:val="none" w:sz="0" w:space="0" w:color="auto"/>
        <w:right w:val="none" w:sz="0" w:space="0" w:color="auto"/>
      </w:divBdr>
    </w:div>
    <w:div w:id="1367758496">
      <w:bodyDiv w:val="1"/>
      <w:marLeft w:val="0"/>
      <w:marRight w:val="0"/>
      <w:marTop w:val="0"/>
      <w:marBottom w:val="0"/>
      <w:divBdr>
        <w:top w:val="none" w:sz="0" w:space="0" w:color="auto"/>
        <w:left w:val="none" w:sz="0" w:space="0" w:color="auto"/>
        <w:bottom w:val="none" w:sz="0" w:space="0" w:color="auto"/>
        <w:right w:val="none" w:sz="0" w:space="0" w:color="auto"/>
      </w:divBdr>
      <w:divsChild>
        <w:div w:id="300381845">
          <w:marLeft w:val="0"/>
          <w:marRight w:val="0"/>
          <w:marTop w:val="0"/>
          <w:marBottom w:val="0"/>
          <w:divBdr>
            <w:top w:val="none" w:sz="0" w:space="0" w:color="auto"/>
            <w:left w:val="none" w:sz="0" w:space="0" w:color="auto"/>
            <w:bottom w:val="none" w:sz="0" w:space="0" w:color="auto"/>
            <w:right w:val="none" w:sz="0" w:space="0" w:color="auto"/>
          </w:divBdr>
          <w:divsChild>
            <w:div w:id="1403605895">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246883825">
                      <w:marLeft w:val="0"/>
                      <w:marRight w:val="0"/>
                      <w:marTop w:val="0"/>
                      <w:marBottom w:val="0"/>
                      <w:divBdr>
                        <w:top w:val="single" w:sz="6" w:space="15" w:color="C0D8F2"/>
                        <w:left w:val="single" w:sz="6" w:space="18" w:color="C0D8F2"/>
                        <w:bottom w:val="single" w:sz="6" w:space="11" w:color="C0D8F2"/>
                        <w:right w:val="single" w:sz="6" w:space="18" w:color="C0D8F2"/>
                      </w:divBdr>
                      <w:divsChild>
                        <w:div w:id="906457730">
                          <w:marLeft w:val="0"/>
                          <w:marRight w:val="0"/>
                          <w:marTop w:val="0"/>
                          <w:marBottom w:val="0"/>
                          <w:divBdr>
                            <w:top w:val="none" w:sz="0" w:space="0" w:color="auto"/>
                            <w:left w:val="none" w:sz="0" w:space="0" w:color="auto"/>
                            <w:bottom w:val="none" w:sz="0" w:space="0" w:color="auto"/>
                            <w:right w:val="none" w:sz="0" w:space="0" w:color="auto"/>
                          </w:divBdr>
                          <w:divsChild>
                            <w:div w:id="751293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337345">
      <w:bodyDiv w:val="1"/>
      <w:marLeft w:val="0"/>
      <w:marRight w:val="0"/>
      <w:marTop w:val="0"/>
      <w:marBottom w:val="0"/>
      <w:divBdr>
        <w:top w:val="none" w:sz="0" w:space="0" w:color="auto"/>
        <w:left w:val="none" w:sz="0" w:space="0" w:color="auto"/>
        <w:bottom w:val="none" w:sz="0" w:space="0" w:color="auto"/>
        <w:right w:val="none" w:sz="0" w:space="0" w:color="auto"/>
      </w:divBdr>
      <w:divsChild>
        <w:div w:id="38867931">
          <w:marLeft w:val="0"/>
          <w:marRight w:val="0"/>
          <w:marTop w:val="0"/>
          <w:marBottom w:val="0"/>
          <w:divBdr>
            <w:top w:val="none" w:sz="0" w:space="0" w:color="auto"/>
            <w:left w:val="none" w:sz="0" w:space="0" w:color="auto"/>
            <w:bottom w:val="none" w:sz="0" w:space="0" w:color="auto"/>
            <w:right w:val="none" w:sz="0" w:space="0" w:color="auto"/>
          </w:divBdr>
          <w:divsChild>
            <w:div w:id="663123856">
              <w:marLeft w:val="0"/>
              <w:marRight w:val="0"/>
              <w:marTop w:val="0"/>
              <w:marBottom w:val="0"/>
              <w:divBdr>
                <w:top w:val="none" w:sz="0" w:space="0" w:color="auto"/>
                <w:left w:val="none" w:sz="0" w:space="0" w:color="auto"/>
                <w:bottom w:val="none" w:sz="0" w:space="0" w:color="auto"/>
                <w:right w:val="none" w:sz="0" w:space="0" w:color="auto"/>
              </w:divBdr>
              <w:divsChild>
                <w:div w:id="989359683">
                  <w:marLeft w:val="0"/>
                  <w:marRight w:val="0"/>
                  <w:marTop w:val="525"/>
                  <w:marBottom w:val="0"/>
                  <w:divBdr>
                    <w:top w:val="none" w:sz="0" w:space="0" w:color="auto"/>
                    <w:left w:val="none" w:sz="0" w:space="0" w:color="auto"/>
                    <w:bottom w:val="none" w:sz="0" w:space="0" w:color="auto"/>
                    <w:right w:val="none" w:sz="0" w:space="0" w:color="auto"/>
                  </w:divBdr>
                  <w:divsChild>
                    <w:div w:id="1158958857">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382359653">
      <w:bodyDiv w:val="1"/>
      <w:marLeft w:val="0"/>
      <w:marRight w:val="0"/>
      <w:marTop w:val="0"/>
      <w:marBottom w:val="0"/>
      <w:divBdr>
        <w:top w:val="none" w:sz="0" w:space="0" w:color="auto"/>
        <w:left w:val="none" w:sz="0" w:space="0" w:color="auto"/>
        <w:bottom w:val="none" w:sz="0" w:space="0" w:color="auto"/>
        <w:right w:val="none" w:sz="0" w:space="0" w:color="auto"/>
      </w:divBdr>
    </w:div>
    <w:div w:id="1382899816">
      <w:bodyDiv w:val="1"/>
      <w:marLeft w:val="0"/>
      <w:marRight w:val="0"/>
      <w:marTop w:val="0"/>
      <w:marBottom w:val="0"/>
      <w:divBdr>
        <w:top w:val="none" w:sz="0" w:space="0" w:color="auto"/>
        <w:left w:val="none" w:sz="0" w:space="0" w:color="auto"/>
        <w:bottom w:val="none" w:sz="0" w:space="0" w:color="auto"/>
        <w:right w:val="none" w:sz="0" w:space="0" w:color="auto"/>
      </w:divBdr>
      <w:divsChild>
        <w:div w:id="546572030">
          <w:marLeft w:val="0"/>
          <w:marRight w:val="0"/>
          <w:marTop w:val="0"/>
          <w:marBottom w:val="0"/>
          <w:divBdr>
            <w:top w:val="none" w:sz="0" w:space="0" w:color="auto"/>
            <w:left w:val="none" w:sz="0" w:space="0" w:color="auto"/>
            <w:bottom w:val="none" w:sz="0" w:space="0" w:color="auto"/>
            <w:right w:val="none" w:sz="0" w:space="0" w:color="auto"/>
          </w:divBdr>
          <w:divsChild>
            <w:div w:id="1779909344">
              <w:marLeft w:val="0"/>
              <w:marRight w:val="626"/>
              <w:marTop w:val="0"/>
              <w:marBottom w:val="0"/>
              <w:divBdr>
                <w:top w:val="none" w:sz="0" w:space="0" w:color="auto"/>
                <w:left w:val="none" w:sz="0" w:space="0" w:color="auto"/>
                <w:bottom w:val="none" w:sz="0" w:space="0" w:color="auto"/>
                <w:right w:val="none" w:sz="0" w:space="0" w:color="auto"/>
              </w:divBdr>
              <w:divsChild>
                <w:div w:id="144248245">
                  <w:marLeft w:val="0"/>
                  <w:marRight w:val="0"/>
                  <w:marTop w:val="157"/>
                  <w:marBottom w:val="0"/>
                  <w:divBdr>
                    <w:top w:val="none" w:sz="0" w:space="0" w:color="auto"/>
                    <w:left w:val="none" w:sz="0" w:space="0" w:color="auto"/>
                    <w:bottom w:val="none" w:sz="0" w:space="0" w:color="auto"/>
                    <w:right w:val="none" w:sz="0" w:space="0" w:color="auto"/>
                  </w:divBdr>
                  <w:divsChild>
                    <w:div w:id="15262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938910">
      <w:bodyDiv w:val="1"/>
      <w:marLeft w:val="0"/>
      <w:marRight w:val="0"/>
      <w:marTop w:val="0"/>
      <w:marBottom w:val="0"/>
      <w:divBdr>
        <w:top w:val="none" w:sz="0" w:space="0" w:color="auto"/>
        <w:left w:val="none" w:sz="0" w:space="0" w:color="auto"/>
        <w:bottom w:val="none" w:sz="0" w:space="0" w:color="auto"/>
        <w:right w:val="none" w:sz="0" w:space="0" w:color="auto"/>
      </w:divBdr>
      <w:divsChild>
        <w:div w:id="1446775501">
          <w:marLeft w:val="0"/>
          <w:marRight w:val="0"/>
          <w:marTop w:val="0"/>
          <w:marBottom w:val="0"/>
          <w:divBdr>
            <w:top w:val="none" w:sz="0" w:space="0" w:color="auto"/>
            <w:left w:val="none" w:sz="0" w:space="0" w:color="auto"/>
            <w:bottom w:val="none" w:sz="0" w:space="0" w:color="auto"/>
            <w:right w:val="none" w:sz="0" w:space="0" w:color="auto"/>
          </w:divBdr>
          <w:divsChild>
            <w:div w:id="1792047909">
              <w:marLeft w:val="0"/>
              <w:marRight w:val="0"/>
              <w:marTop w:val="0"/>
              <w:marBottom w:val="0"/>
              <w:divBdr>
                <w:top w:val="none" w:sz="0" w:space="0" w:color="auto"/>
                <w:left w:val="none" w:sz="0" w:space="0" w:color="auto"/>
                <w:bottom w:val="none" w:sz="0" w:space="0" w:color="auto"/>
                <w:right w:val="none" w:sz="0" w:space="0" w:color="auto"/>
              </w:divBdr>
              <w:divsChild>
                <w:div w:id="650476966">
                  <w:marLeft w:val="0"/>
                  <w:marRight w:val="0"/>
                  <w:marTop w:val="0"/>
                  <w:marBottom w:val="150"/>
                  <w:divBdr>
                    <w:top w:val="none" w:sz="0" w:space="0" w:color="auto"/>
                    <w:left w:val="none" w:sz="0" w:space="0" w:color="auto"/>
                    <w:bottom w:val="none" w:sz="0" w:space="0" w:color="auto"/>
                    <w:right w:val="none" w:sz="0" w:space="0" w:color="auto"/>
                  </w:divBdr>
                  <w:divsChild>
                    <w:div w:id="1195464921">
                      <w:marLeft w:val="0"/>
                      <w:marRight w:val="0"/>
                      <w:marTop w:val="0"/>
                      <w:marBottom w:val="0"/>
                      <w:divBdr>
                        <w:top w:val="single" w:sz="6" w:space="0" w:color="D4D4D4"/>
                        <w:left w:val="single" w:sz="6" w:space="0" w:color="D4D4D4"/>
                        <w:bottom w:val="single" w:sz="6" w:space="0" w:color="D4D4D4"/>
                        <w:right w:val="single" w:sz="6" w:space="0" w:color="D4D4D4"/>
                      </w:divBdr>
                      <w:divsChild>
                        <w:div w:id="2632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416821">
      <w:bodyDiv w:val="1"/>
      <w:marLeft w:val="0"/>
      <w:marRight w:val="0"/>
      <w:marTop w:val="0"/>
      <w:marBottom w:val="0"/>
      <w:divBdr>
        <w:top w:val="none" w:sz="0" w:space="0" w:color="auto"/>
        <w:left w:val="none" w:sz="0" w:space="0" w:color="auto"/>
        <w:bottom w:val="none" w:sz="0" w:space="0" w:color="auto"/>
        <w:right w:val="none" w:sz="0" w:space="0" w:color="auto"/>
      </w:divBdr>
    </w:div>
    <w:div w:id="1389574413">
      <w:bodyDiv w:val="1"/>
      <w:marLeft w:val="0"/>
      <w:marRight w:val="0"/>
      <w:marTop w:val="0"/>
      <w:marBottom w:val="0"/>
      <w:divBdr>
        <w:top w:val="none" w:sz="0" w:space="0" w:color="auto"/>
        <w:left w:val="none" w:sz="0" w:space="0" w:color="auto"/>
        <w:bottom w:val="none" w:sz="0" w:space="0" w:color="auto"/>
        <w:right w:val="none" w:sz="0" w:space="0" w:color="auto"/>
      </w:divBdr>
    </w:div>
    <w:div w:id="1397703140">
      <w:bodyDiv w:val="1"/>
      <w:marLeft w:val="0"/>
      <w:marRight w:val="0"/>
      <w:marTop w:val="0"/>
      <w:marBottom w:val="0"/>
      <w:divBdr>
        <w:top w:val="none" w:sz="0" w:space="0" w:color="auto"/>
        <w:left w:val="none" w:sz="0" w:space="0" w:color="auto"/>
        <w:bottom w:val="none" w:sz="0" w:space="0" w:color="auto"/>
        <w:right w:val="none" w:sz="0" w:space="0" w:color="auto"/>
      </w:divBdr>
      <w:divsChild>
        <w:div w:id="863445720">
          <w:marLeft w:val="0"/>
          <w:marRight w:val="0"/>
          <w:marTop w:val="0"/>
          <w:marBottom w:val="0"/>
          <w:divBdr>
            <w:top w:val="none" w:sz="0" w:space="0" w:color="auto"/>
            <w:left w:val="none" w:sz="0" w:space="0" w:color="auto"/>
            <w:bottom w:val="none" w:sz="0" w:space="0" w:color="auto"/>
            <w:right w:val="none" w:sz="0" w:space="0" w:color="auto"/>
          </w:divBdr>
          <w:divsChild>
            <w:div w:id="375273157">
              <w:marLeft w:val="0"/>
              <w:marRight w:val="626"/>
              <w:marTop w:val="0"/>
              <w:marBottom w:val="0"/>
              <w:divBdr>
                <w:top w:val="none" w:sz="0" w:space="0" w:color="auto"/>
                <w:left w:val="none" w:sz="0" w:space="0" w:color="auto"/>
                <w:bottom w:val="none" w:sz="0" w:space="0" w:color="auto"/>
                <w:right w:val="none" w:sz="0" w:space="0" w:color="auto"/>
              </w:divBdr>
              <w:divsChild>
                <w:div w:id="1167398354">
                  <w:marLeft w:val="0"/>
                  <w:marRight w:val="0"/>
                  <w:marTop w:val="157"/>
                  <w:marBottom w:val="0"/>
                  <w:divBdr>
                    <w:top w:val="none" w:sz="0" w:space="0" w:color="auto"/>
                    <w:left w:val="none" w:sz="0" w:space="0" w:color="auto"/>
                    <w:bottom w:val="none" w:sz="0" w:space="0" w:color="auto"/>
                    <w:right w:val="none" w:sz="0" w:space="0" w:color="auto"/>
                  </w:divBdr>
                  <w:divsChild>
                    <w:div w:id="6996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5206">
      <w:bodyDiv w:val="1"/>
      <w:marLeft w:val="0"/>
      <w:marRight w:val="0"/>
      <w:marTop w:val="0"/>
      <w:marBottom w:val="0"/>
      <w:divBdr>
        <w:top w:val="none" w:sz="0" w:space="0" w:color="auto"/>
        <w:left w:val="none" w:sz="0" w:space="0" w:color="auto"/>
        <w:bottom w:val="none" w:sz="0" w:space="0" w:color="auto"/>
        <w:right w:val="none" w:sz="0" w:space="0" w:color="auto"/>
      </w:divBdr>
    </w:div>
    <w:div w:id="1418403408">
      <w:bodyDiv w:val="1"/>
      <w:marLeft w:val="0"/>
      <w:marRight w:val="0"/>
      <w:marTop w:val="0"/>
      <w:marBottom w:val="0"/>
      <w:divBdr>
        <w:top w:val="none" w:sz="0" w:space="0" w:color="auto"/>
        <w:left w:val="none" w:sz="0" w:space="0" w:color="auto"/>
        <w:bottom w:val="none" w:sz="0" w:space="0" w:color="auto"/>
        <w:right w:val="none" w:sz="0" w:space="0" w:color="auto"/>
      </w:divBdr>
    </w:div>
    <w:div w:id="1420911486">
      <w:bodyDiv w:val="1"/>
      <w:marLeft w:val="0"/>
      <w:marRight w:val="0"/>
      <w:marTop w:val="0"/>
      <w:marBottom w:val="0"/>
      <w:divBdr>
        <w:top w:val="none" w:sz="0" w:space="0" w:color="auto"/>
        <w:left w:val="none" w:sz="0" w:space="0" w:color="auto"/>
        <w:bottom w:val="none" w:sz="0" w:space="0" w:color="auto"/>
        <w:right w:val="none" w:sz="0" w:space="0" w:color="auto"/>
      </w:divBdr>
      <w:divsChild>
        <w:div w:id="86927479">
          <w:marLeft w:val="0"/>
          <w:marRight w:val="0"/>
          <w:marTop w:val="84"/>
          <w:marBottom w:val="84"/>
          <w:divBdr>
            <w:top w:val="none" w:sz="0" w:space="0" w:color="auto"/>
            <w:left w:val="none" w:sz="0" w:space="0" w:color="auto"/>
            <w:bottom w:val="none" w:sz="0" w:space="0" w:color="auto"/>
            <w:right w:val="none" w:sz="0" w:space="0" w:color="auto"/>
          </w:divBdr>
          <w:divsChild>
            <w:div w:id="1843205849">
              <w:marLeft w:val="0"/>
              <w:marRight w:val="0"/>
              <w:marTop w:val="0"/>
              <w:marBottom w:val="0"/>
              <w:divBdr>
                <w:top w:val="single" w:sz="6" w:space="0" w:color="BEBEBE"/>
                <w:left w:val="single" w:sz="6" w:space="0" w:color="BEBEBE"/>
                <w:bottom w:val="single" w:sz="6" w:space="0" w:color="BEBEBE"/>
                <w:right w:val="single" w:sz="6" w:space="0" w:color="BEBEBE"/>
              </w:divBdr>
              <w:divsChild>
                <w:div w:id="485240995">
                  <w:marLeft w:val="0"/>
                  <w:marRight w:val="0"/>
                  <w:marTop w:val="0"/>
                  <w:marBottom w:val="0"/>
                  <w:divBdr>
                    <w:top w:val="none" w:sz="0" w:space="0" w:color="auto"/>
                    <w:left w:val="none" w:sz="0" w:space="0" w:color="auto"/>
                    <w:bottom w:val="none" w:sz="0" w:space="0" w:color="auto"/>
                    <w:right w:val="none" w:sz="0" w:space="0" w:color="auto"/>
                  </w:divBdr>
                  <w:divsChild>
                    <w:div w:id="340740679">
                      <w:marLeft w:val="0"/>
                      <w:marRight w:val="0"/>
                      <w:marTop w:val="0"/>
                      <w:marBottom w:val="0"/>
                      <w:divBdr>
                        <w:top w:val="none" w:sz="0" w:space="0" w:color="auto"/>
                        <w:left w:val="none" w:sz="0" w:space="0" w:color="auto"/>
                        <w:bottom w:val="none" w:sz="0" w:space="0" w:color="auto"/>
                        <w:right w:val="none" w:sz="0" w:space="0" w:color="auto"/>
                      </w:divBdr>
                      <w:divsChild>
                        <w:div w:id="1878077804">
                          <w:marLeft w:val="0"/>
                          <w:marRight w:val="0"/>
                          <w:marTop w:val="0"/>
                          <w:marBottom w:val="0"/>
                          <w:divBdr>
                            <w:top w:val="none" w:sz="0" w:space="0" w:color="auto"/>
                            <w:left w:val="none" w:sz="0" w:space="0" w:color="auto"/>
                            <w:bottom w:val="single" w:sz="18" w:space="0" w:color="CCCCCC"/>
                            <w:right w:val="none" w:sz="0" w:space="0" w:color="auto"/>
                          </w:divBdr>
                          <w:divsChild>
                            <w:div w:id="5690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54572">
      <w:bodyDiv w:val="1"/>
      <w:marLeft w:val="0"/>
      <w:marRight w:val="0"/>
      <w:marTop w:val="0"/>
      <w:marBottom w:val="0"/>
      <w:divBdr>
        <w:top w:val="none" w:sz="0" w:space="0" w:color="auto"/>
        <w:left w:val="none" w:sz="0" w:space="0" w:color="auto"/>
        <w:bottom w:val="none" w:sz="0" w:space="0" w:color="auto"/>
        <w:right w:val="none" w:sz="0" w:space="0" w:color="auto"/>
      </w:divBdr>
    </w:div>
    <w:div w:id="142642234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32">
          <w:marLeft w:val="0"/>
          <w:marRight w:val="0"/>
          <w:marTop w:val="84"/>
          <w:marBottom w:val="84"/>
          <w:divBdr>
            <w:top w:val="none" w:sz="0" w:space="0" w:color="auto"/>
            <w:left w:val="none" w:sz="0" w:space="0" w:color="auto"/>
            <w:bottom w:val="none" w:sz="0" w:space="0" w:color="auto"/>
            <w:right w:val="none" w:sz="0" w:space="0" w:color="auto"/>
          </w:divBdr>
          <w:divsChild>
            <w:div w:id="195314238">
              <w:marLeft w:val="0"/>
              <w:marRight w:val="0"/>
              <w:marTop w:val="0"/>
              <w:marBottom w:val="0"/>
              <w:divBdr>
                <w:top w:val="single" w:sz="6" w:space="0" w:color="BEBEBE"/>
                <w:left w:val="single" w:sz="6" w:space="0" w:color="BEBEBE"/>
                <w:bottom w:val="single" w:sz="6" w:space="0" w:color="BEBEBE"/>
                <w:right w:val="single" w:sz="6" w:space="0" w:color="BEBEBE"/>
              </w:divBdr>
              <w:divsChild>
                <w:div w:id="1555044577">
                  <w:marLeft w:val="0"/>
                  <w:marRight w:val="0"/>
                  <w:marTop w:val="0"/>
                  <w:marBottom w:val="0"/>
                  <w:divBdr>
                    <w:top w:val="none" w:sz="0" w:space="0" w:color="auto"/>
                    <w:left w:val="none" w:sz="0" w:space="0" w:color="auto"/>
                    <w:bottom w:val="none" w:sz="0" w:space="0" w:color="auto"/>
                    <w:right w:val="none" w:sz="0" w:space="0" w:color="auto"/>
                  </w:divBdr>
                  <w:divsChild>
                    <w:div w:id="352918439">
                      <w:marLeft w:val="0"/>
                      <w:marRight w:val="0"/>
                      <w:marTop w:val="0"/>
                      <w:marBottom w:val="0"/>
                      <w:divBdr>
                        <w:top w:val="none" w:sz="0" w:space="0" w:color="auto"/>
                        <w:left w:val="none" w:sz="0" w:space="0" w:color="auto"/>
                        <w:bottom w:val="none" w:sz="0" w:space="0" w:color="auto"/>
                        <w:right w:val="none" w:sz="0" w:space="0" w:color="auto"/>
                      </w:divBdr>
                      <w:divsChild>
                        <w:div w:id="21378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731529">
      <w:bodyDiv w:val="1"/>
      <w:marLeft w:val="0"/>
      <w:marRight w:val="0"/>
      <w:marTop w:val="0"/>
      <w:marBottom w:val="0"/>
      <w:divBdr>
        <w:top w:val="none" w:sz="0" w:space="0" w:color="auto"/>
        <w:left w:val="none" w:sz="0" w:space="0" w:color="auto"/>
        <w:bottom w:val="none" w:sz="0" w:space="0" w:color="auto"/>
        <w:right w:val="none" w:sz="0" w:space="0" w:color="auto"/>
      </w:divBdr>
    </w:div>
    <w:div w:id="1435786951">
      <w:bodyDiv w:val="1"/>
      <w:marLeft w:val="0"/>
      <w:marRight w:val="0"/>
      <w:marTop w:val="0"/>
      <w:marBottom w:val="0"/>
      <w:divBdr>
        <w:top w:val="none" w:sz="0" w:space="0" w:color="auto"/>
        <w:left w:val="none" w:sz="0" w:space="0" w:color="auto"/>
        <w:bottom w:val="none" w:sz="0" w:space="0" w:color="auto"/>
        <w:right w:val="none" w:sz="0" w:space="0" w:color="auto"/>
      </w:divBdr>
      <w:divsChild>
        <w:div w:id="914824546">
          <w:marLeft w:val="0"/>
          <w:marRight w:val="0"/>
          <w:marTop w:val="0"/>
          <w:marBottom w:val="0"/>
          <w:divBdr>
            <w:top w:val="none" w:sz="0" w:space="0" w:color="auto"/>
            <w:left w:val="none" w:sz="0" w:space="0" w:color="auto"/>
            <w:bottom w:val="none" w:sz="0" w:space="0" w:color="auto"/>
            <w:right w:val="none" w:sz="0" w:space="0" w:color="auto"/>
          </w:divBdr>
          <w:divsChild>
            <w:div w:id="394205304">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436248469">
      <w:bodyDiv w:val="1"/>
      <w:marLeft w:val="0"/>
      <w:marRight w:val="0"/>
      <w:marTop w:val="0"/>
      <w:marBottom w:val="0"/>
      <w:divBdr>
        <w:top w:val="none" w:sz="0" w:space="0" w:color="auto"/>
        <w:left w:val="none" w:sz="0" w:space="0" w:color="auto"/>
        <w:bottom w:val="none" w:sz="0" w:space="0" w:color="auto"/>
        <w:right w:val="none" w:sz="0" w:space="0" w:color="auto"/>
      </w:divBdr>
      <w:divsChild>
        <w:div w:id="985745412">
          <w:marLeft w:val="0"/>
          <w:marRight w:val="0"/>
          <w:marTop w:val="0"/>
          <w:marBottom w:val="0"/>
          <w:divBdr>
            <w:top w:val="none" w:sz="0" w:space="0" w:color="auto"/>
            <w:left w:val="none" w:sz="0" w:space="0" w:color="auto"/>
            <w:bottom w:val="none" w:sz="0" w:space="0" w:color="auto"/>
            <w:right w:val="none" w:sz="0" w:space="0" w:color="auto"/>
          </w:divBdr>
          <w:divsChild>
            <w:div w:id="1647395065">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436558045">
      <w:bodyDiv w:val="1"/>
      <w:marLeft w:val="0"/>
      <w:marRight w:val="0"/>
      <w:marTop w:val="0"/>
      <w:marBottom w:val="0"/>
      <w:divBdr>
        <w:top w:val="none" w:sz="0" w:space="0" w:color="auto"/>
        <w:left w:val="none" w:sz="0" w:space="0" w:color="auto"/>
        <w:bottom w:val="none" w:sz="0" w:space="0" w:color="auto"/>
        <w:right w:val="none" w:sz="0" w:space="0" w:color="auto"/>
      </w:divBdr>
    </w:div>
    <w:div w:id="1437286059">
      <w:bodyDiv w:val="1"/>
      <w:marLeft w:val="0"/>
      <w:marRight w:val="0"/>
      <w:marTop w:val="0"/>
      <w:marBottom w:val="0"/>
      <w:divBdr>
        <w:top w:val="none" w:sz="0" w:space="0" w:color="auto"/>
        <w:left w:val="none" w:sz="0" w:space="0" w:color="auto"/>
        <w:bottom w:val="none" w:sz="0" w:space="0" w:color="auto"/>
        <w:right w:val="none" w:sz="0" w:space="0" w:color="auto"/>
      </w:divBdr>
      <w:divsChild>
        <w:div w:id="1659188560">
          <w:marLeft w:val="0"/>
          <w:marRight w:val="0"/>
          <w:marTop w:val="0"/>
          <w:marBottom w:val="0"/>
          <w:divBdr>
            <w:top w:val="none" w:sz="0" w:space="0" w:color="auto"/>
            <w:left w:val="none" w:sz="0" w:space="0" w:color="auto"/>
            <w:bottom w:val="none" w:sz="0" w:space="0" w:color="auto"/>
            <w:right w:val="none" w:sz="0" w:space="0" w:color="auto"/>
          </w:divBdr>
          <w:divsChild>
            <w:div w:id="511460049">
              <w:marLeft w:val="0"/>
              <w:marRight w:val="0"/>
              <w:marTop w:val="0"/>
              <w:marBottom w:val="0"/>
              <w:divBdr>
                <w:top w:val="none" w:sz="0" w:space="0" w:color="auto"/>
                <w:left w:val="none" w:sz="0" w:space="0" w:color="auto"/>
                <w:bottom w:val="none" w:sz="0" w:space="0" w:color="auto"/>
                <w:right w:val="none" w:sz="0" w:space="0" w:color="auto"/>
              </w:divBdr>
              <w:divsChild>
                <w:div w:id="1453087804">
                  <w:marLeft w:val="0"/>
                  <w:marRight w:val="0"/>
                  <w:marTop w:val="0"/>
                  <w:marBottom w:val="150"/>
                  <w:divBdr>
                    <w:top w:val="none" w:sz="0" w:space="0" w:color="auto"/>
                    <w:left w:val="none" w:sz="0" w:space="0" w:color="auto"/>
                    <w:bottom w:val="none" w:sz="0" w:space="0" w:color="auto"/>
                    <w:right w:val="none" w:sz="0" w:space="0" w:color="auto"/>
                  </w:divBdr>
                  <w:divsChild>
                    <w:div w:id="1059863128">
                      <w:marLeft w:val="0"/>
                      <w:marRight w:val="0"/>
                      <w:marTop w:val="0"/>
                      <w:marBottom w:val="0"/>
                      <w:divBdr>
                        <w:top w:val="single" w:sz="6" w:space="0" w:color="D4D4D4"/>
                        <w:left w:val="single" w:sz="6" w:space="0" w:color="D4D4D4"/>
                        <w:bottom w:val="single" w:sz="6" w:space="0" w:color="D4D4D4"/>
                        <w:right w:val="single" w:sz="6" w:space="0" w:color="D4D4D4"/>
                      </w:divBdr>
                      <w:divsChild>
                        <w:div w:id="43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4337">
      <w:bodyDiv w:val="1"/>
      <w:marLeft w:val="0"/>
      <w:marRight w:val="0"/>
      <w:marTop w:val="0"/>
      <w:marBottom w:val="0"/>
      <w:divBdr>
        <w:top w:val="none" w:sz="0" w:space="0" w:color="auto"/>
        <w:left w:val="none" w:sz="0" w:space="0" w:color="auto"/>
        <w:bottom w:val="none" w:sz="0" w:space="0" w:color="auto"/>
        <w:right w:val="none" w:sz="0" w:space="0" w:color="auto"/>
      </w:divBdr>
    </w:div>
    <w:div w:id="1442341246">
      <w:bodyDiv w:val="1"/>
      <w:marLeft w:val="0"/>
      <w:marRight w:val="0"/>
      <w:marTop w:val="0"/>
      <w:marBottom w:val="0"/>
      <w:divBdr>
        <w:top w:val="none" w:sz="0" w:space="0" w:color="auto"/>
        <w:left w:val="none" w:sz="0" w:space="0" w:color="auto"/>
        <w:bottom w:val="none" w:sz="0" w:space="0" w:color="auto"/>
        <w:right w:val="none" w:sz="0" w:space="0" w:color="auto"/>
      </w:divBdr>
    </w:div>
    <w:div w:id="1442914936">
      <w:bodyDiv w:val="1"/>
      <w:marLeft w:val="0"/>
      <w:marRight w:val="0"/>
      <w:marTop w:val="0"/>
      <w:marBottom w:val="0"/>
      <w:divBdr>
        <w:top w:val="none" w:sz="0" w:space="0" w:color="auto"/>
        <w:left w:val="none" w:sz="0" w:space="0" w:color="auto"/>
        <w:bottom w:val="none" w:sz="0" w:space="0" w:color="auto"/>
        <w:right w:val="none" w:sz="0" w:space="0" w:color="auto"/>
      </w:divBdr>
    </w:div>
    <w:div w:id="1443069932">
      <w:bodyDiv w:val="1"/>
      <w:marLeft w:val="0"/>
      <w:marRight w:val="0"/>
      <w:marTop w:val="0"/>
      <w:marBottom w:val="0"/>
      <w:divBdr>
        <w:top w:val="none" w:sz="0" w:space="0" w:color="auto"/>
        <w:left w:val="none" w:sz="0" w:space="0" w:color="auto"/>
        <w:bottom w:val="none" w:sz="0" w:space="0" w:color="auto"/>
        <w:right w:val="none" w:sz="0" w:space="0" w:color="auto"/>
      </w:divBdr>
    </w:div>
    <w:div w:id="1445659734">
      <w:bodyDiv w:val="1"/>
      <w:marLeft w:val="0"/>
      <w:marRight w:val="0"/>
      <w:marTop w:val="0"/>
      <w:marBottom w:val="0"/>
      <w:divBdr>
        <w:top w:val="none" w:sz="0" w:space="0" w:color="auto"/>
        <w:left w:val="none" w:sz="0" w:space="0" w:color="auto"/>
        <w:bottom w:val="none" w:sz="0" w:space="0" w:color="auto"/>
        <w:right w:val="none" w:sz="0" w:space="0" w:color="auto"/>
      </w:divBdr>
    </w:div>
    <w:div w:id="1452745286">
      <w:bodyDiv w:val="1"/>
      <w:marLeft w:val="0"/>
      <w:marRight w:val="0"/>
      <w:marTop w:val="0"/>
      <w:marBottom w:val="0"/>
      <w:divBdr>
        <w:top w:val="none" w:sz="0" w:space="0" w:color="auto"/>
        <w:left w:val="none" w:sz="0" w:space="0" w:color="auto"/>
        <w:bottom w:val="none" w:sz="0" w:space="0" w:color="auto"/>
        <w:right w:val="none" w:sz="0" w:space="0" w:color="auto"/>
      </w:divBdr>
      <w:divsChild>
        <w:div w:id="499468956">
          <w:marLeft w:val="0"/>
          <w:marRight w:val="0"/>
          <w:marTop w:val="0"/>
          <w:marBottom w:val="0"/>
          <w:divBdr>
            <w:top w:val="none" w:sz="0" w:space="0" w:color="auto"/>
            <w:left w:val="none" w:sz="0" w:space="0" w:color="auto"/>
            <w:bottom w:val="none" w:sz="0" w:space="0" w:color="auto"/>
            <w:right w:val="none" w:sz="0" w:space="0" w:color="auto"/>
          </w:divBdr>
          <w:divsChild>
            <w:div w:id="374813820">
              <w:marLeft w:val="0"/>
              <w:marRight w:val="0"/>
              <w:marTop w:val="0"/>
              <w:marBottom w:val="0"/>
              <w:divBdr>
                <w:top w:val="none" w:sz="0" w:space="0" w:color="auto"/>
                <w:left w:val="none" w:sz="0" w:space="0" w:color="auto"/>
                <w:bottom w:val="none" w:sz="0" w:space="0" w:color="auto"/>
                <w:right w:val="none" w:sz="0" w:space="0" w:color="auto"/>
              </w:divBdr>
              <w:divsChild>
                <w:div w:id="867838422">
                  <w:marLeft w:val="0"/>
                  <w:marRight w:val="0"/>
                  <w:marTop w:val="0"/>
                  <w:marBottom w:val="150"/>
                  <w:divBdr>
                    <w:top w:val="none" w:sz="0" w:space="0" w:color="auto"/>
                    <w:left w:val="none" w:sz="0" w:space="0" w:color="auto"/>
                    <w:bottom w:val="none" w:sz="0" w:space="0" w:color="auto"/>
                    <w:right w:val="none" w:sz="0" w:space="0" w:color="auto"/>
                  </w:divBdr>
                  <w:divsChild>
                    <w:div w:id="62455826">
                      <w:marLeft w:val="0"/>
                      <w:marRight w:val="0"/>
                      <w:marTop w:val="0"/>
                      <w:marBottom w:val="0"/>
                      <w:divBdr>
                        <w:top w:val="single" w:sz="6" w:space="0" w:color="D4D4D4"/>
                        <w:left w:val="single" w:sz="6" w:space="0" w:color="D4D4D4"/>
                        <w:bottom w:val="single" w:sz="6" w:space="0" w:color="D4D4D4"/>
                        <w:right w:val="single" w:sz="6" w:space="0" w:color="D4D4D4"/>
                      </w:divBdr>
                      <w:divsChild>
                        <w:div w:id="17421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161881">
      <w:bodyDiv w:val="1"/>
      <w:marLeft w:val="0"/>
      <w:marRight w:val="0"/>
      <w:marTop w:val="0"/>
      <w:marBottom w:val="0"/>
      <w:divBdr>
        <w:top w:val="none" w:sz="0" w:space="0" w:color="auto"/>
        <w:left w:val="none" w:sz="0" w:space="0" w:color="auto"/>
        <w:bottom w:val="none" w:sz="0" w:space="0" w:color="auto"/>
        <w:right w:val="none" w:sz="0" w:space="0" w:color="auto"/>
      </w:divBdr>
    </w:div>
    <w:div w:id="1460803492">
      <w:bodyDiv w:val="1"/>
      <w:marLeft w:val="0"/>
      <w:marRight w:val="0"/>
      <w:marTop w:val="0"/>
      <w:marBottom w:val="0"/>
      <w:divBdr>
        <w:top w:val="none" w:sz="0" w:space="0" w:color="auto"/>
        <w:left w:val="none" w:sz="0" w:space="0" w:color="auto"/>
        <w:bottom w:val="none" w:sz="0" w:space="0" w:color="auto"/>
        <w:right w:val="none" w:sz="0" w:space="0" w:color="auto"/>
      </w:divBdr>
    </w:div>
    <w:div w:id="1462267972">
      <w:bodyDiv w:val="1"/>
      <w:marLeft w:val="0"/>
      <w:marRight w:val="0"/>
      <w:marTop w:val="0"/>
      <w:marBottom w:val="0"/>
      <w:divBdr>
        <w:top w:val="none" w:sz="0" w:space="0" w:color="auto"/>
        <w:left w:val="none" w:sz="0" w:space="0" w:color="auto"/>
        <w:bottom w:val="none" w:sz="0" w:space="0" w:color="auto"/>
        <w:right w:val="none" w:sz="0" w:space="0" w:color="auto"/>
      </w:divBdr>
    </w:div>
    <w:div w:id="1466584361">
      <w:bodyDiv w:val="1"/>
      <w:marLeft w:val="0"/>
      <w:marRight w:val="0"/>
      <w:marTop w:val="0"/>
      <w:marBottom w:val="0"/>
      <w:divBdr>
        <w:top w:val="none" w:sz="0" w:space="0" w:color="auto"/>
        <w:left w:val="none" w:sz="0" w:space="0" w:color="auto"/>
        <w:bottom w:val="none" w:sz="0" w:space="0" w:color="auto"/>
        <w:right w:val="none" w:sz="0" w:space="0" w:color="auto"/>
      </w:divBdr>
    </w:div>
    <w:div w:id="1468468288">
      <w:bodyDiv w:val="1"/>
      <w:marLeft w:val="0"/>
      <w:marRight w:val="0"/>
      <w:marTop w:val="0"/>
      <w:marBottom w:val="0"/>
      <w:divBdr>
        <w:top w:val="none" w:sz="0" w:space="0" w:color="auto"/>
        <w:left w:val="none" w:sz="0" w:space="0" w:color="auto"/>
        <w:bottom w:val="none" w:sz="0" w:space="0" w:color="auto"/>
        <w:right w:val="none" w:sz="0" w:space="0" w:color="auto"/>
      </w:divBdr>
    </w:div>
    <w:div w:id="1476099033">
      <w:bodyDiv w:val="1"/>
      <w:marLeft w:val="0"/>
      <w:marRight w:val="0"/>
      <w:marTop w:val="0"/>
      <w:marBottom w:val="0"/>
      <w:divBdr>
        <w:top w:val="none" w:sz="0" w:space="0" w:color="auto"/>
        <w:left w:val="none" w:sz="0" w:space="0" w:color="auto"/>
        <w:bottom w:val="none" w:sz="0" w:space="0" w:color="auto"/>
        <w:right w:val="none" w:sz="0" w:space="0" w:color="auto"/>
      </w:divBdr>
    </w:div>
    <w:div w:id="1479497948">
      <w:bodyDiv w:val="1"/>
      <w:marLeft w:val="0"/>
      <w:marRight w:val="0"/>
      <w:marTop w:val="0"/>
      <w:marBottom w:val="0"/>
      <w:divBdr>
        <w:top w:val="none" w:sz="0" w:space="0" w:color="auto"/>
        <w:left w:val="none" w:sz="0" w:space="0" w:color="auto"/>
        <w:bottom w:val="none" w:sz="0" w:space="0" w:color="auto"/>
        <w:right w:val="none" w:sz="0" w:space="0" w:color="auto"/>
      </w:divBdr>
    </w:div>
    <w:div w:id="1483279394">
      <w:bodyDiv w:val="1"/>
      <w:marLeft w:val="0"/>
      <w:marRight w:val="0"/>
      <w:marTop w:val="0"/>
      <w:marBottom w:val="0"/>
      <w:divBdr>
        <w:top w:val="none" w:sz="0" w:space="0" w:color="auto"/>
        <w:left w:val="none" w:sz="0" w:space="0" w:color="auto"/>
        <w:bottom w:val="none" w:sz="0" w:space="0" w:color="auto"/>
        <w:right w:val="none" w:sz="0" w:space="0" w:color="auto"/>
      </w:divBdr>
    </w:div>
    <w:div w:id="1489860811">
      <w:bodyDiv w:val="1"/>
      <w:marLeft w:val="0"/>
      <w:marRight w:val="0"/>
      <w:marTop w:val="0"/>
      <w:marBottom w:val="0"/>
      <w:divBdr>
        <w:top w:val="none" w:sz="0" w:space="0" w:color="auto"/>
        <w:left w:val="none" w:sz="0" w:space="0" w:color="auto"/>
        <w:bottom w:val="none" w:sz="0" w:space="0" w:color="auto"/>
        <w:right w:val="none" w:sz="0" w:space="0" w:color="auto"/>
      </w:divBdr>
    </w:div>
    <w:div w:id="1491212980">
      <w:bodyDiv w:val="1"/>
      <w:marLeft w:val="0"/>
      <w:marRight w:val="0"/>
      <w:marTop w:val="0"/>
      <w:marBottom w:val="0"/>
      <w:divBdr>
        <w:top w:val="none" w:sz="0" w:space="0" w:color="auto"/>
        <w:left w:val="none" w:sz="0" w:space="0" w:color="auto"/>
        <w:bottom w:val="none" w:sz="0" w:space="0" w:color="auto"/>
        <w:right w:val="none" w:sz="0" w:space="0" w:color="auto"/>
      </w:divBdr>
      <w:divsChild>
        <w:div w:id="224949712">
          <w:marLeft w:val="0"/>
          <w:marRight w:val="0"/>
          <w:marTop w:val="0"/>
          <w:marBottom w:val="0"/>
          <w:divBdr>
            <w:top w:val="none" w:sz="0" w:space="0" w:color="auto"/>
            <w:left w:val="none" w:sz="0" w:space="0" w:color="auto"/>
            <w:bottom w:val="none" w:sz="0" w:space="0" w:color="auto"/>
            <w:right w:val="none" w:sz="0" w:space="0" w:color="auto"/>
          </w:divBdr>
          <w:divsChild>
            <w:div w:id="843013230">
              <w:marLeft w:val="0"/>
              <w:marRight w:val="0"/>
              <w:marTop w:val="0"/>
              <w:marBottom w:val="0"/>
              <w:divBdr>
                <w:top w:val="none" w:sz="0" w:space="0" w:color="auto"/>
                <w:left w:val="none" w:sz="0" w:space="0" w:color="auto"/>
                <w:bottom w:val="none" w:sz="0" w:space="0" w:color="auto"/>
                <w:right w:val="none" w:sz="0" w:space="0" w:color="auto"/>
              </w:divBdr>
              <w:divsChild>
                <w:div w:id="765342128">
                  <w:marLeft w:val="0"/>
                  <w:marRight w:val="0"/>
                  <w:marTop w:val="0"/>
                  <w:marBottom w:val="0"/>
                  <w:divBdr>
                    <w:top w:val="single" w:sz="12" w:space="0" w:color="08237A"/>
                    <w:left w:val="none" w:sz="0" w:space="0" w:color="auto"/>
                    <w:bottom w:val="none" w:sz="0" w:space="0" w:color="auto"/>
                    <w:right w:val="none" w:sz="0" w:space="0" w:color="auto"/>
                  </w:divBdr>
                  <w:divsChild>
                    <w:div w:id="610363641">
                      <w:marLeft w:val="0"/>
                      <w:marRight w:val="0"/>
                      <w:marTop w:val="0"/>
                      <w:marBottom w:val="0"/>
                      <w:divBdr>
                        <w:top w:val="single" w:sz="2" w:space="6" w:color="BBBBBB"/>
                        <w:left w:val="single" w:sz="4" w:space="0" w:color="BBBBBB"/>
                        <w:bottom w:val="single" w:sz="4" w:space="0" w:color="BBBBBB"/>
                        <w:right w:val="single" w:sz="4" w:space="0" w:color="BBBBBB"/>
                      </w:divBdr>
                      <w:divsChild>
                        <w:div w:id="351494592">
                          <w:marLeft w:val="0"/>
                          <w:marRight w:val="0"/>
                          <w:marTop w:val="0"/>
                          <w:marBottom w:val="0"/>
                          <w:divBdr>
                            <w:top w:val="none" w:sz="0" w:space="0" w:color="auto"/>
                            <w:left w:val="none" w:sz="0" w:space="0" w:color="auto"/>
                            <w:bottom w:val="none" w:sz="0" w:space="0" w:color="auto"/>
                            <w:right w:val="none" w:sz="0" w:space="0" w:color="auto"/>
                          </w:divBdr>
                          <w:divsChild>
                            <w:div w:id="14359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5826">
      <w:bodyDiv w:val="1"/>
      <w:marLeft w:val="0"/>
      <w:marRight w:val="0"/>
      <w:marTop w:val="0"/>
      <w:marBottom w:val="0"/>
      <w:divBdr>
        <w:top w:val="none" w:sz="0" w:space="0" w:color="auto"/>
        <w:left w:val="none" w:sz="0" w:space="0" w:color="auto"/>
        <w:bottom w:val="none" w:sz="0" w:space="0" w:color="auto"/>
        <w:right w:val="none" w:sz="0" w:space="0" w:color="auto"/>
      </w:divBdr>
    </w:div>
    <w:div w:id="1504857506">
      <w:bodyDiv w:val="1"/>
      <w:marLeft w:val="0"/>
      <w:marRight w:val="0"/>
      <w:marTop w:val="0"/>
      <w:marBottom w:val="0"/>
      <w:divBdr>
        <w:top w:val="none" w:sz="0" w:space="0" w:color="auto"/>
        <w:left w:val="none" w:sz="0" w:space="0" w:color="auto"/>
        <w:bottom w:val="none" w:sz="0" w:space="0" w:color="auto"/>
        <w:right w:val="none" w:sz="0" w:space="0" w:color="auto"/>
      </w:divBdr>
    </w:div>
    <w:div w:id="1509521543">
      <w:bodyDiv w:val="1"/>
      <w:marLeft w:val="0"/>
      <w:marRight w:val="0"/>
      <w:marTop w:val="645"/>
      <w:marBottom w:val="0"/>
      <w:divBdr>
        <w:top w:val="none" w:sz="0" w:space="0" w:color="auto"/>
        <w:left w:val="none" w:sz="0" w:space="0" w:color="auto"/>
        <w:bottom w:val="none" w:sz="0" w:space="0" w:color="auto"/>
        <w:right w:val="none" w:sz="0" w:space="0" w:color="auto"/>
      </w:divBdr>
      <w:divsChild>
        <w:div w:id="1292326136">
          <w:marLeft w:val="0"/>
          <w:marRight w:val="0"/>
          <w:marTop w:val="0"/>
          <w:marBottom w:val="0"/>
          <w:divBdr>
            <w:top w:val="none" w:sz="0" w:space="0" w:color="auto"/>
            <w:left w:val="none" w:sz="0" w:space="0" w:color="auto"/>
            <w:bottom w:val="none" w:sz="0" w:space="0" w:color="auto"/>
            <w:right w:val="none" w:sz="0" w:space="0" w:color="auto"/>
          </w:divBdr>
          <w:divsChild>
            <w:div w:id="428501865">
              <w:marLeft w:val="0"/>
              <w:marRight w:val="0"/>
              <w:marTop w:val="0"/>
              <w:marBottom w:val="0"/>
              <w:divBdr>
                <w:top w:val="none" w:sz="0" w:space="0" w:color="auto"/>
                <w:left w:val="none" w:sz="0" w:space="0" w:color="auto"/>
                <w:bottom w:val="none" w:sz="0" w:space="0" w:color="auto"/>
                <w:right w:val="none" w:sz="0" w:space="0" w:color="auto"/>
              </w:divBdr>
              <w:divsChild>
                <w:div w:id="1251740049">
                  <w:marLeft w:val="0"/>
                  <w:marRight w:val="0"/>
                  <w:marTop w:val="0"/>
                  <w:marBottom w:val="0"/>
                  <w:divBdr>
                    <w:top w:val="none" w:sz="0" w:space="0" w:color="auto"/>
                    <w:left w:val="none" w:sz="0" w:space="0" w:color="auto"/>
                    <w:bottom w:val="none" w:sz="0" w:space="0" w:color="auto"/>
                    <w:right w:val="none" w:sz="0" w:space="0" w:color="auto"/>
                  </w:divBdr>
                  <w:divsChild>
                    <w:div w:id="249850349">
                      <w:marLeft w:val="0"/>
                      <w:marRight w:val="0"/>
                      <w:marTop w:val="0"/>
                      <w:marBottom w:val="0"/>
                      <w:divBdr>
                        <w:top w:val="none" w:sz="0" w:space="0" w:color="auto"/>
                        <w:left w:val="none" w:sz="0" w:space="0" w:color="auto"/>
                        <w:bottom w:val="none" w:sz="0" w:space="0" w:color="auto"/>
                        <w:right w:val="single" w:sz="6" w:space="0" w:color="E5E5E5"/>
                      </w:divBdr>
                      <w:divsChild>
                        <w:div w:id="153959278">
                          <w:marLeft w:val="0"/>
                          <w:marRight w:val="0"/>
                          <w:marTop w:val="0"/>
                          <w:marBottom w:val="0"/>
                          <w:divBdr>
                            <w:top w:val="none" w:sz="0" w:space="0" w:color="auto"/>
                            <w:left w:val="none" w:sz="0" w:space="0" w:color="auto"/>
                            <w:bottom w:val="none" w:sz="0" w:space="0" w:color="auto"/>
                            <w:right w:val="none" w:sz="0" w:space="0" w:color="auto"/>
                          </w:divBdr>
                          <w:divsChild>
                            <w:div w:id="10291398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90943">
      <w:bodyDiv w:val="1"/>
      <w:marLeft w:val="0"/>
      <w:marRight w:val="0"/>
      <w:marTop w:val="0"/>
      <w:marBottom w:val="0"/>
      <w:divBdr>
        <w:top w:val="none" w:sz="0" w:space="0" w:color="auto"/>
        <w:left w:val="none" w:sz="0" w:space="0" w:color="auto"/>
        <w:bottom w:val="none" w:sz="0" w:space="0" w:color="auto"/>
        <w:right w:val="none" w:sz="0" w:space="0" w:color="auto"/>
      </w:divBdr>
      <w:divsChild>
        <w:div w:id="740828809">
          <w:marLeft w:val="0"/>
          <w:marRight w:val="0"/>
          <w:marTop w:val="0"/>
          <w:marBottom w:val="0"/>
          <w:divBdr>
            <w:top w:val="none" w:sz="0" w:space="0" w:color="auto"/>
            <w:left w:val="none" w:sz="0" w:space="0" w:color="auto"/>
            <w:bottom w:val="none" w:sz="0" w:space="0" w:color="auto"/>
            <w:right w:val="none" w:sz="0" w:space="0" w:color="auto"/>
          </w:divBdr>
          <w:divsChild>
            <w:div w:id="1633291343">
              <w:marLeft w:val="0"/>
              <w:marRight w:val="0"/>
              <w:marTop w:val="0"/>
              <w:marBottom w:val="0"/>
              <w:divBdr>
                <w:top w:val="none" w:sz="0" w:space="0" w:color="auto"/>
                <w:left w:val="none" w:sz="0" w:space="0" w:color="auto"/>
                <w:bottom w:val="none" w:sz="0" w:space="0" w:color="auto"/>
                <w:right w:val="none" w:sz="0" w:space="0" w:color="auto"/>
              </w:divBdr>
              <w:divsChild>
                <w:div w:id="1462916998">
                  <w:marLeft w:val="-78"/>
                  <w:marRight w:val="-78"/>
                  <w:marTop w:val="0"/>
                  <w:marBottom w:val="0"/>
                  <w:divBdr>
                    <w:top w:val="none" w:sz="0" w:space="0" w:color="auto"/>
                    <w:left w:val="none" w:sz="0" w:space="0" w:color="auto"/>
                    <w:bottom w:val="none" w:sz="0" w:space="0" w:color="auto"/>
                    <w:right w:val="none" w:sz="0" w:space="0" w:color="auto"/>
                  </w:divBdr>
                  <w:divsChild>
                    <w:div w:id="2011173638">
                      <w:marLeft w:val="0"/>
                      <w:marRight w:val="0"/>
                      <w:marTop w:val="0"/>
                      <w:marBottom w:val="0"/>
                      <w:divBdr>
                        <w:top w:val="none" w:sz="0" w:space="0" w:color="auto"/>
                        <w:left w:val="none" w:sz="0" w:space="0" w:color="auto"/>
                        <w:bottom w:val="none" w:sz="0" w:space="0" w:color="auto"/>
                        <w:right w:val="none" w:sz="0" w:space="0" w:color="auto"/>
                      </w:divBdr>
                      <w:divsChild>
                        <w:div w:id="1136604550">
                          <w:marLeft w:val="0"/>
                          <w:marRight w:val="0"/>
                          <w:marTop w:val="0"/>
                          <w:marBottom w:val="157"/>
                          <w:divBdr>
                            <w:top w:val="single" w:sz="6" w:space="8" w:color="DCDCDC"/>
                            <w:left w:val="single" w:sz="6" w:space="8" w:color="DCDCDC"/>
                            <w:bottom w:val="single" w:sz="6" w:space="8" w:color="DCDCDC"/>
                            <w:right w:val="single" w:sz="6" w:space="8" w:color="DCDCDC"/>
                          </w:divBdr>
                          <w:divsChild>
                            <w:div w:id="830145147">
                              <w:marLeft w:val="0"/>
                              <w:marRight w:val="0"/>
                              <w:marTop w:val="0"/>
                              <w:marBottom w:val="0"/>
                              <w:divBdr>
                                <w:top w:val="none" w:sz="0" w:space="0" w:color="auto"/>
                                <w:left w:val="none" w:sz="0" w:space="0" w:color="auto"/>
                                <w:bottom w:val="none" w:sz="0" w:space="0" w:color="auto"/>
                                <w:right w:val="none" w:sz="0" w:space="0" w:color="auto"/>
                              </w:divBdr>
                              <w:divsChild>
                                <w:div w:id="2004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571539">
      <w:bodyDiv w:val="1"/>
      <w:marLeft w:val="0"/>
      <w:marRight w:val="0"/>
      <w:marTop w:val="0"/>
      <w:marBottom w:val="0"/>
      <w:divBdr>
        <w:top w:val="none" w:sz="0" w:space="0" w:color="auto"/>
        <w:left w:val="none" w:sz="0" w:space="0" w:color="auto"/>
        <w:bottom w:val="none" w:sz="0" w:space="0" w:color="auto"/>
        <w:right w:val="none" w:sz="0" w:space="0" w:color="auto"/>
      </w:divBdr>
    </w:div>
    <w:div w:id="1513832872">
      <w:bodyDiv w:val="1"/>
      <w:marLeft w:val="0"/>
      <w:marRight w:val="0"/>
      <w:marTop w:val="0"/>
      <w:marBottom w:val="0"/>
      <w:divBdr>
        <w:top w:val="none" w:sz="0" w:space="0" w:color="auto"/>
        <w:left w:val="none" w:sz="0" w:space="0" w:color="auto"/>
        <w:bottom w:val="none" w:sz="0" w:space="0" w:color="auto"/>
        <w:right w:val="none" w:sz="0" w:space="0" w:color="auto"/>
      </w:divBdr>
    </w:div>
    <w:div w:id="1517378340">
      <w:bodyDiv w:val="1"/>
      <w:marLeft w:val="0"/>
      <w:marRight w:val="0"/>
      <w:marTop w:val="0"/>
      <w:marBottom w:val="0"/>
      <w:divBdr>
        <w:top w:val="none" w:sz="0" w:space="0" w:color="auto"/>
        <w:left w:val="none" w:sz="0" w:space="0" w:color="auto"/>
        <w:bottom w:val="none" w:sz="0" w:space="0" w:color="auto"/>
        <w:right w:val="none" w:sz="0" w:space="0" w:color="auto"/>
      </w:divBdr>
      <w:divsChild>
        <w:div w:id="105009563">
          <w:marLeft w:val="0"/>
          <w:marRight w:val="0"/>
          <w:marTop w:val="0"/>
          <w:marBottom w:val="0"/>
          <w:divBdr>
            <w:top w:val="none" w:sz="0" w:space="0" w:color="auto"/>
            <w:left w:val="none" w:sz="0" w:space="0" w:color="auto"/>
            <w:bottom w:val="none" w:sz="0" w:space="0" w:color="auto"/>
            <w:right w:val="none" w:sz="0" w:space="0" w:color="auto"/>
          </w:divBdr>
          <w:divsChild>
            <w:div w:id="543373449">
              <w:marLeft w:val="0"/>
              <w:marRight w:val="0"/>
              <w:marTop w:val="0"/>
              <w:marBottom w:val="0"/>
              <w:divBdr>
                <w:top w:val="none" w:sz="0" w:space="0" w:color="auto"/>
                <w:left w:val="none" w:sz="0" w:space="0" w:color="auto"/>
                <w:bottom w:val="none" w:sz="0" w:space="0" w:color="auto"/>
                <w:right w:val="none" w:sz="0" w:space="0" w:color="auto"/>
              </w:divBdr>
              <w:divsChild>
                <w:div w:id="1353995464">
                  <w:marLeft w:val="105"/>
                  <w:marRight w:val="105"/>
                  <w:marTop w:val="0"/>
                  <w:marBottom w:val="0"/>
                  <w:divBdr>
                    <w:top w:val="none" w:sz="0" w:space="0" w:color="auto"/>
                    <w:left w:val="none" w:sz="0" w:space="0" w:color="auto"/>
                    <w:bottom w:val="none" w:sz="0" w:space="0" w:color="auto"/>
                    <w:right w:val="none" w:sz="0" w:space="0" w:color="auto"/>
                  </w:divBdr>
                  <w:divsChild>
                    <w:div w:id="78992836">
                      <w:marLeft w:val="0"/>
                      <w:marRight w:val="0"/>
                      <w:marTop w:val="0"/>
                      <w:marBottom w:val="0"/>
                      <w:divBdr>
                        <w:top w:val="none" w:sz="0" w:space="0" w:color="auto"/>
                        <w:left w:val="none" w:sz="0" w:space="0" w:color="auto"/>
                        <w:bottom w:val="none" w:sz="0" w:space="0" w:color="auto"/>
                        <w:right w:val="none" w:sz="0" w:space="0" w:color="auto"/>
                      </w:divBdr>
                      <w:divsChild>
                        <w:div w:id="1320503328">
                          <w:marLeft w:val="0"/>
                          <w:marRight w:val="0"/>
                          <w:marTop w:val="0"/>
                          <w:marBottom w:val="0"/>
                          <w:divBdr>
                            <w:top w:val="none" w:sz="0" w:space="0" w:color="auto"/>
                            <w:left w:val="none" w:sz="0" w:space="0" w:color="auto"/>
                            <w:bottom w:val="none" w:sz="0" w:space="0" w:color="auto"/>
                            <w:right w:val="none" w:sz="0" w:space="0" w:color="auto"/>
                          </w:divBdr>
                          <w:divsChild>
                            <w:div w:id="501972946">
                              <w:marLeft w:val="0"/>
                              <w:marRight w:val="0"/>
                              <w:marTop w:val="0"/>
                              <w:marBottom w:val="0"/>
                              <w:divBdr>
                                <w:top w:val="none" w:sz="0" w:space="0" w:color="auto"/>
                                <w:left w:val="none" w:sz="0" w:space="0" w:color="auto"/>
                                <w:bottom w:val="none" w:sz="0" w:space="0" w:color="auto"/>
                                <w:right w:val="none" w:sz="0" w:space="0" w:color="auto"/>
                              </w:divBdr>
                              <w:divsChild>
                                <w:div w:id="9373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11293">
      <w:bodyDiv w:val="1"/>
      <w:marLeft w:val="0"/>
      <w:marRight w:val="0"/>
      <w:marTop w:val="0"/>
      <w:marBottom w:val="0"/>
      <w:divBdr>
        <w:top w:val="none" w:sz="0" w:space="0" w:color="auto"/>
        <w:left w:val="none" w:sz="0" w:space="0" w:color="auto"/>
        <w:bottom w:val="none" w:sz="0" w:space="0" w:color="auto"/>
        <w:right w:val="none" w:sz="0" w:space="0" w:color="auto"/>
      </w:divBdr>
    </w:div>
    <w:div w:id="1535800263">
      <w:bodyDiv w:val="1"/>
      <w:marLeft w:val="0"/>
      <w:marRight w:val="0"/>
      <w:marTop w:val="0"/>
      <w:marBottom w:val="0"/>
      <w:divBdr>
        <w:top w:val="none" w:sz="0" w:space="0" w:color="auto"/>
        <w:left w:val="none" w:sz="0" w:space="0" w:color="auto"/>
        <w:bottom w:val="none" w:sz="0" w:space="0" w:color="auto"/>
        <w:right w:val="none" w:sz="0" w:space="0" w:color="auto"/>
      </w:divBdr>
      <w:divsChild>
        <w:div w:id="1920628466">
          <w:marLeft w:val="0"/>
          <w:marRight w:val="0"/>
          <w:marTop w:val="0"/>
          <w:marBottom w:val="0"/>
          <w:divBdr>
            <w:top w:val="none" w:sz="0" w:space="0" w:color="auto"/>
            <w:left w:val="none" w:sz="0" w:space="0" w:color="auto"/>
            <w:bottom w:val="none" w:sz="0" w:space="0" w:color="auto"/>
            <w:right w:val="none" w:sz="0" w:space="0" w:color="auto"/>
          </w:divBdr>
          <w:divsChild>
            <w:div w:id="2088529053">
              <w:marLeft w:val="0"/>
              <w:marRight w:val="0"/>
              <w:marTop w:val="0"/>
              <w:marBottom w:val="0"/>
              <w:divBdr>
                <w:top w:val="none" w:sz="0" w:space="0" w:color="auto"/>
                <w:left w:val="none" w:sz="0" w:space="0" w:color="auto"/>
                <w:bottom w:val="none" w:sz="0" w:space="0" w:color="auto"/>
                <w:right w:val="none" w:sz="0" w:space="0" w:color="auto"/>
              </w:divBdr>
              <w:divsChild>
                <w:div w:id="1217275346">
                  <w:marLeft w:val="0"/>
                  <w:marRight w:val="0"/>
                  <w:marTop w:val="0"/>
                  <w:marBottom w:val="167"/>
                  <w:divBdr>
                    <w:top w:val="none" w:sz="0" w:space="0" w:color="auto"/>
                    <w:left w:val="none" w:sz="0" w:space="0" w:color="auto"/>
                    <w:bottom w:val="none" w:sz="0" w:space="0" w:color="auto"/>
                    <w:right w:val="none" w:sz="0" w:space="0" w:color="auto"/>
                  </w:divBdr>
                  <w:divsChild>
                    <w:div w:id="87848263">
                      <w:marLeft w:val="0"/>
                      <w:marRight w:val="0"/>
                      <w:marTop w:val="0"/>
                      <w:marBottom w:val="0"/>
                      <w:divBdr>
                        <w:top w:val="single" w:sz="6" w:space="0" w:color="D4D4D4"/>
                        <w:left w:val="single" w:sz="6" w:space="0" w:color="D4D4D4"/>
                        <w:bottom w:val="single" w:sz="6" w:space="0" w:color="D4D4D4"/>
                        <w:right w:val="single" w:sz="6" w:space="0" w:color="D4D4D4"/>
                      </w:divBdr>
                      <w:divsChild>
                        <w:div w:id="3121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438629">
      <w:bodyDiv w:val="1"/>
      <w:marLeft w:val="0"/>
      <w:marRight w:val="0"/>
      <w:marTop w:val="0"/>
      <w:marBottom w:val="0"/>
      <w:divBdr>
        <w:top w:val="none" w:sz="0" w:space="0" w:color="auto"/>
        <w:left w:val="none" w:sz="0" w:space="0" w:color="auto"/>
        <w:bottom w:val="none" w:sz="0" w:space="0" w:color="auto"/>
        <w:right w:val="none" w:sz="0" w:space="0" w:color="auto"/>
      </w:divBdr>
    </w:div>
    <w:div w:id="1556041379">
      <w:bodyDiv w:val="1"/>
      <w:marLeft w:val="0"/>
      <w:marRight w:val="0"/>
      <w:marTop w:val="630"/>
      <w:marBottom w:val="615"/>
      <w:divBdr>
        <w:top w:val="none" w:sz="0" w:space="0" w:color="auto"/>
        <w:left w:val="none" w:sz="0" w:space="0" w:color="auto"/>
        <w:bottom w:val="none" w:sz="0" w:space="0" w:color="auto"/>
        <w:right w:val="none" w:sz="0" w:space="0" w:color="auto"/>
      </w:divBdr>
      <w:divsChild>
        <w:div w:id="32385648">
          <w:marLeft w:val="0"/>
          <w:marRight w:val="0"/>
          <w:marTop w:val="0"/>
          <w:marBottom w:val="0"/>
          <w:divBdr>
            <w:top w:val="none" w:sz="0" w:space="0" w:color="auto"/>
            <w:left w:val="none" w:sz="0" w:space="0" w:color="auto"/>
            <w:bottom w:val="none" w:sz="0" w:space="0" w:color="auto"/>
            <w:right w:val="none" w:sz="0" w:space="0" w:color="auto"/>
          </w:divBdr>
          <w:divsChild>
            <w:div w:id="1480420022">
              <w:marLeft w:val="0"/>
              <w:marRight w:val="0"/>
              <w:marTop w:val="0"/>
              <w:marBottom w:val="0"/>
              <w:divBdr>
                <w:top w:val="none" w:sz="0" w:space="0" w:color="auto"/>
                <w:left w:val="none" w:sz="0" w:space="0" w:color="auto"/>
                <w:bottom w:val="none" w:sz="0" w:space="0" w:color="auto"/>
                <w:right w:val="none" w:sz="0" w:space="0" w:color="auto"/>
              </w:divBdr>
              <w:divsChild>
                <w:div w:id="830176564">
                  <w:marLeft w:val="0"/>
                  <w:marRight w:val="0"/>
                  <w:marTop w:val="0"/>
                  <w:marBottom w:val="0"/>
                  <w:divBdr>
                    <w:top w:val="none" w:sz="0" w:space="0" w:color="auto"/>
                    <w:left w:val="none" w:sz="0" w:space="0" w:color="auto"/>
                    <w:bottom w:val="none" w:sz="0" w:space="0" w:color="auto"/>
                    <w:right w:val="none" w:sz="0" w:space="0" w:color="auto"/>
                  </w:divBdr>
                  <w:divsChild>
                    <w:div w:id="15983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1835">
      <w:bodyDiv w:val="1"/>
      <w:marLeft w:val="0"/>
      <w:marRight w:val="0"/>
      <w:marTop w:val="0"/>
      <w:marBottom w:val="0"/>
      <w:divBdr>
        <w:top w:val="none" w:sz="0" w:space="0" w:color="auto"/>
        <w:left w:val="none" w:sz="0" w:space="0" w:color="auto"/>
        <w:bottom w:val="none" w:sz="0" w:space="0" w:color="auto"/>
        <w:right w:val="none" w:sz="0" w:space="0" w:color="auto"/>
      </w:divBdr>
    </w:div>
    <w:div w:id="1575893519">
      <w:bodyDiv w:val="1"/>
      <w:marLeft w:val="0"/>
      <w:marRight w:val="0"/>
      <w:marTop w:val="0"/>
      <w:marBottom w:val="0"/>
      <w:divBdr>
        <w:top w:val="none" w:sz="0" w:space="0" w:color="auto"/>
        <w:left w:val="none" w:sz="0" w:space="0" w:color="auto"/>
        <w:bottom w:val="none" w:sz="0" w:space="0" w:color="auto"/>
        <w:right w:val="none" w:sz="0" w:space="0" w:color="auto"/>
      </w:divBdr>
    </w:div>
    <w:div w:id="1578519228">
      <w:bodyDiv w:val="1"/>
      <w:marLeft w:val="0"/>
      <w:marRight w:val="0"/>
      <w:marTop w:val="0"/>
      <w:marBottom w:val="0"/>
      <w:divBdr>
        <w:top w:val="none" w:sz="0" w:space="0" w:color="auto"/>
        <w:left w:val="none" w:sz="0" w:space="0" w:color="auto"/>
        <w:bottom w:val="none" w:sz="0" w:space="0" w:color="auto"/>
        <w:right w:val="none" w:sz="0" w:space="0" w:color="auto"/>
      </w:divBdr>
    </w:div>
    <w:div w:id="1583417463">
      <w:bodyDiv w:val="1"/>
      <w:marLeft w:val="0"/>
      <w:marRight w:val="0"/>
      <w:marTop w:val="0"/>
      <w:marBottom w:val="0"/>
      <w:divBdr>
        <w:top w:val="none" w:sz="0" w:space="0" w:color="auto"/>
        <w:left w:val="none" w:sz="0" w:space="0" w:color="auto"/>
        <w:bottom w:val="none" w:sz="0" w:space="0" w:color="auto"/>
        <w:right w:val="none" w:sz="0" w:space="0" w:color="auto"/>
      </w:divBdr>
      <w:divsChild>
        <w:div w:id="965350717">
          <w:marLeft w:val="0"/>
          <w:marRight w:val="0"/>
          <w:marTop w:val="0"/>
          <w:marBottom w:val="0"/>
          <w:divBdr>
            <w:top w:val="none" w:sz="0" w:space="0" w:color="auto"/>
            <w:left w:val="none" w:sz="0" w:space="0" w:color="auto"/>
            <w:bottom w:val="none" w:sz="0" w:space="0" w:color="auto"/>
            <w:right w:val="none" w:sz="0" w:space="0" w:color="auto"/>
          </w:divBdr>
          <w:divsChild>
            <w:div w:id="1247306764">
              <w:marLeft w:val="0"/>
              <w:marRight w:val="0"/>
              <w:marTop w:val="0"/>
              <w:marBottom w:val="0"/>
              <w:divBdr>
                <w:top w:val="none" w:sz="0" w:space="0" w:color="auto"/>
                <w:left w:val="none" w:sz="0" w:space="0" w:color="auto"/>
                <w:bottom w:val="none" w:sz="0" w:space="0" w:color="auto"/>
                <w:right w:val="none" w:sz="0" w:space="0" w:color="auto"/>
              </w:divBdr>
              <w:divsChild>
                <w:div w:id="840463230">
                  <w:marLeft w:val="-75"/>
                  <w:marRight w:val="-75"/>
                  <w:marTop w:val="0"/>
                  <w:marBottom w:val="0"/>
                  <w:divBdr>
                    <w:top w:val="none" w:sz="0" w:space="0" w:color="auto"/>
                    <w:left w:val="none" w:sz="0" w:space="0" w:color="auto"/>
                    <w:bottom w:val="none" w:sz="0" w:space="0" w:color="auto"/>
                    <w:right w:val="none" w:sz="0" w:space="0" w:color="auto"/>
                  </w:divBdr>
                  <w:divsChild>
                    <w:div w:id="1224098268">
                      <w:marLeft w:val="0"/>
                      <w:marRight w:val="0"/>
                      <w:marTop w:val="0"/>
                      <w:marBottom w:val="0"/>
                      <w:divBdr>
                        <w:top w:val="none" w:sz="0" w:space="0" w:color="auto"/>
                        <w:left w:val="none" w:sz="0" w:space="0" w:color="auto"/>
                        <w:bottom w:val="none" w:sz="0" w:space="0" w:color="auto"/>
                        <w:right w:val="none" w:sz="0" w:space="0" w:color="auto"/>
                      </w:divBdr>
                      <w:divsChild>
                        <w:div w:id="1045561519">
                          <w:marLeft w:val="0"/>
                          <w:marRight w:val="0"/>
                          <w:marTop w:val="0"/>
                          <w:marBottom w:val="150"/>
                          <w:divBdr>
                            <w:top w:val="single" w:sz="6" w:space="8" w:color="DCDCDC"/>
                            <w:left w:val="single" w:sz="6" w:space="8" w:color="DCDCDC"/>
                            <w:bottom w:val="single" w:sz="6" w:space="8" w:color="DCDCDC"/>
                            <w:right w:val="single" w:sz="6" w:space="8" w:color="DCDCDC"/>
                          </w:divBdr>
                          <w:divsChild>
                            <w:div w:id="577133386">
                              <w:marLeft w:val="0"/>
                              <w:marRight w:val="0"/>
                              <w:marTop w:val="0"/>
                              <w:marBottom w:val="0"/>
                              <w:divBdr>
                                <w:top w:val="none" w:sz="0" w:space="0" w:color="auto"/>
                                <w:left w:val="none" w:sz="0" w:space="0" w:color="auto"/>
                                <w:bottom w:val="none" w:sz="0" w:space="0" w:color="auto"/>
                                <w:right w:val="none" w:sz="0" w:space="0" w:color="auto"/>
                              </w:divBdr>
                              <w:divsChild>
                                <w:div w:id="680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156253">
      <w:bodyDiv w:val="1"/>
      <w:marLeft w:val="0"/>
      <w:marRight w:val="0"/>
      <w:marTop w:val="0"/>
      <w:marBottom w:val="0"/>
      <w:divBdr>
        <w:top w:val="none" w:sz="0" w:space="0" w:color="auto"/>
        <w:left w:val="none" w:sz="0" w:space="0" w:color="auto"/>
        <w:bottom w:val="none" w:sz="0" w:space="0" w:color="auto"/>
        <w:right w:val="none" w:sz="0" w:space="0" w:color="auto"/>
      </w:divBdr>
    </w:div>
    <w:div w:id="1591892446">
      <w:bodyDiv w:val="1"/>
      <w:marLeft w:val="0"/>
      <w:marRight w:val="0"/>
      <w:marTop w:val="0"/>
      <w:marBottom w:val="0"/>
      <w:divBdr>
        <w:top w:val="none" w:sz="0" w:space="0" w:color="auto"/>
        <w:left w:val="none" w:sz="0" w:space="0" w:color="auto"/>
        <w:bottom w:val="none" w:sz="0" w:space="0" w:color="auto"/>
        <w:right w:val="none" w:sz="0" w:space="0" w:color="auto"/>
      </w:divBdr>
    </w:div>
    <w:div w:id="1594122934">
      <w:bodyDiv w:val="1"/>
      <w:marLeft w:val="0"/>
      <w:marRight w:val="0"/>
      <w:marTop w:val="0"/>
      <w:marBottom w:val="0"/>
      <w:divBdr>
        <w:top w:val="none" w:sz="0" w:space="0" w:color="auto"/>
        <w:left w:val="none" w:sz="0" w:space="0" w:color="auto"/>
        <w:bottom w:val="none" w:sz="0" w:space="0" w:color="auto"/>
        <w:right w:val="none" w:sz="0" w:space="0" w:color="auto"/>
      </w:divBdr>
      <w:divsChild>
        <w:div w:id="458378064">
          <w:marLeft w:val="547"/>
          <w:marRight w:val="0"/>
          <w:marTop w:val="0"/>
          <w:marBottom w:val="0"/>
          <w:divBdr>
            <w:top w:val="none" w:sz="0" w:space="0" w:color="auto"/>
            <w:left w:val="none" w:sz="0" w:space="0" w:color="auto"/>
            <w:bottom w:val="none" w:sz="0" w:space="0" w:color="auto"/>
            <w:right w:val="none" w:sz="0" w:space="0" w:color="auto"/>
          </w:divBdr>
        </w:div>
      </w:divsChild>
    </w:div>
    <w:div w:id="1598754822">
      <w:bodyDiv w:val="1"/>
      <w:marLeft w:val="0"/>
      <w:marRight w:val="0"/>
      <w:marTop w:val="0"/>
      <w:marBottom w:val="0"/>
      <w:divBdr>
        <w:top w:val="none" w:sz="0" w:space="0" w:color="auto"/>
        <w:left w:val="none" w:sz="0" w:space="0" w:color="auto"/>
        <w:bottom w:val="none" w:sz="0" w:space="0" w:color="auto"/>
        <w:right w:val="none" w:sz="0" w:space="0" w:color="auto"/>
      </w:divBdr>
    </w:div>
    <w:div w:id="1600063757">
      <w:bodyDiv w:val="1"/>
      <w:marLeft w:val="0"/>
      <w:marRight w:val="0"/>
      <w:marTop w:val="0"/>
      <w:marBottom w:val="0"/>
      <w:divBdr>
        <w:top w:val="none" w:sz="0" w:space="0" w:color="auto"/>
        <w:left w:val="none" w:sz="0" w:space="0" w:color="auto"/>
        <w:bottom w:val="none" w:sz="0" w:space="0" w:color="auto"/>
        <w:right w:val="none" w:sz="0" w:space="0" w:color="auto"/>
      </w:divBdr>
      <w:divsChild>
        <w:div w:id="1255437756">
          <w:marLeft w:val="0"/>
          <w:marRight w:val="0"/>
          <w:marTop w:val="0"/>
          <w:marBottom w:val="837"/>
          <w:divBdr>
            <w:top w:val="none" w:sz="0" w:space="0" w:color="auto"/>
            <w:left w:val="none" w:sz="0" w:space="0" w:color="auto"/>
            <w:bottom w:val="none" w:sz="0" w:space="0" w:color="auto"/>
            <w:right w:val="none" w:sz="0" w:space="0" w:color="auto"/>
          </w:divBdr>
          <w:divsChild>
            <w:div w:id="1181698595">
              <w:marLeft w:val="0"/>
              <w:marRight w:val="0"/>
              <w:marTop w:val="0"/>
              <w:marBottom w:val="0"/>
              <w:divBdr>
                <w:top w:val="none" w:sz="0" w:space="0" w:color="auto"/>
                <w:left w:val="none" w:sz="0" w:space="0" w:color="auto"/>
                <w:bottom w:val="none" w:sz="0" w:space="0" w:color="auto"/>
                <w:right w:val="none" w:sz="0" w:space="0" w:color="auto"/>
              </w:divBdr>
              <w:divsChild>
                <w:div w:id="2063020414">
                  <w:marLeft w:val="0"/>
                  <w:marRight w:val="0"/>
                  <w:marTop w:val="0"/>
                  <w:marBottom w:val="0"/>
                  <w:divBdr>
                    <w:top w:val="none" w:sz="0" w:space="0" w:color="auto"/>
                    <w:left w:val="none" w:sz="0" w:space="0" w:color="auto"/>
                    <w:bottom w:val="none" w:sz="0" w:space="0" w:color="auto"/>
                    <w:right w:val="none" w:sz="0" w:space="0" w:color="auto"/>
                  </w:divBdr>
                  <w:divsChild>
                    <w:div w:id="995107899">
                      <w:marLeft w:val="0"/>
                      <w:marRight w:val="0"/>
                      <w:marTop w:val="0"/>
                      <w:marBottom w:val="0"/>
                      <w:divBdr>
                        <w:top w:val="none" w:sz="0" w:space="0" w:color="auto"/>
                        <w:left w:val="none" w:sz="0" w:space="0" w:color="auto"/>
                        <w:bottom w:val="none" w:sz="0" w:space="0" w:color="auto"/>
                        <w:right w:val="none" w:sz="0" w:space="0" w:color="auto"/>
                      </w:divBdr>
                      <w:divsChild>
                        <w:div w:id="805856004">
                          <w:marLeft w:val="0"/>
                          <w:marRight w:val="0"/>
                          <w:marTop w:val="0"/>
                          <w:marBottom w:val="0"/>
                          <w:divBdr>
                            <w:top w:val="none" w:sz="0" w:space="0" w:color="auto"/>
                            <w:left w:val="none" w:sz="0" w:space="0" w:color="auto"/>
                            <w:bottom w:val="none" w:sz="0" w:space="0" w:color="auto"/>
                            <w:right w:val="none" w:sz="0" w:space="0" w:color="auto"/>
                          </w:divBdr>
                          <w:divsChild>
                            <w:div w:id="10559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676">
      <w:bodyDiv w:val="1"/>
      <w:marLeft w:val="0"/>
      <w:marRight w:val="0"/>
      <w:marTop w:val="0"/>
      <w:marBottom w:val="0"/>
      <w:divBdr>
        <w:top w:val="none" w:sz="0" w:space="0" w:color="auto"/>
        <w:left w:val="none" w:sz="0" w:space="0" w:color="auto"/>
        <w:bottom w:val="none" w:sz="0" w:space="0" w:color="auto"/>
        <w:right w:val="none" w:sz="0" w:space="0" w:color="auto"/>
      </w:divBdr>
      <w:divsChild>
        <w:div w:id="339964138">
          <w:marLeft w:val="0"/>
          <w:marRight w:val="0"/>
          <w:marTop w:val="0"/>
          <w:marBottom w:val="0"/>
          <w:divBdr>
            <w:top w:val="none" w:sz="0" w:space="0" w:color="auto"/>
            <w:left w:val="none" w:sz="0" w:space="0" w:color="auto"/>
            <w:bottom w:val="none" w:sz="0" w:space="0" w:color="auto"/>
            <w:right w:val="none" w:sz="0" w:space="0" w:color="auto"/>
          </w:divBdr>
          <w:divsChild>
            <w:div w:id="574172744">
              <w:marLeft w:val="0"/>
              <w:marRight w:val="0"/>
              <w:marTop w:val="0"/>
              <w:marBottom w:val="0"/>
              <w:divBdr>
                <w:top w:val="none" w:sz="0" w:space="0" w:color="auto"/>
                <w:left w:val="none" w:sz="0" w:space="0" w:color="auto"/>
                <w:bottom w:val="none" w:sz="0" w:space="0" w:color="auto"/>
                <w:right w:val="none" w:sz="0" w:space="0" w:color="auto"/>
              </w:divBdr>
              <w:divsChild>
                <w:div w:id="1250233863">
                  <w:marLeft w:val="-78"/>
                  <w:marRight w:val="-78"/>
                  <w:marTop w:val="0"/>
                  <w:marBottom w:val="0"/>
                  <w:divBdr>
                    <w:top w:val="none" w:sz="0" w:space="0" w:color="auto"/>
                    <w:left w:val="none" w:sz="0" w:space="0" w:color="auto"/>
                    <w:bottom w:val="none" w:sz="0" w:space="0" w:color="auto"/>
                    <w:right w:val="none" w:sz="0" w:space="0" w:color="auto"/>
                  </w:divBdr>
                  <w:divsChild>
                    <w:div w:id="1891450990">
                      <w:marLeft w:val="0"/>
                      <w:marRight w:val="0"/>
                      <w:marTop w:val="0"/>
                      <w:marBottom w:val="0"/>
                      <w:divBdr>
                        <w:top w:val="none" w:sz="0" w:space="0" w:color="auto"/>
                        <w:left w:val="none" w:sz="0" w:space="0" w:color="auto"/>
                        <w:bottom w:val="none" w:sz="0" w:space="0" w:color="auto"/>
                        <w:right w:val="none" w:sz="0" w:space="0" w:color="auto"/>
                      </w:divBdr>
                      <w:divsChild>
                        <w:div w:id="1241066332">
                          <w:marLeft w:val="0"/>
                          <w:marRight w:val="0"/>
                          <w:marTop w:val="0"/>
                          <w:marBottom w:val="157"/>
                          <w:divBdr>
                            <w:top w:val="single" w:sz="6" w:space="8" w:color="DCDCDC"/>
                            <w:left w:val="single" w:sz="6" w:space="8" w:color="DCDCDC"/>
                            <w:bottom w:val="single" w:sz="6" w:space="8" w:color="DCDCDC"/>
                            <w:right w:val="single" w:sz="6" w:space="8" w:color="DCDCDC"/>
                          </w:divBdr>
                          <w:divsChild>
                            <w:div w:id="1383334010">
                              <w:marLeft w:val="0"/>
                              <w:marRight w:val="0"/>
                              <w:marTop w:val="0"/>
                              <w:marBottom w:val="0"/>
                              <w:divBdr>
                                <w:top w:val="none" w:sz="0" w:space="0" w:color="auto"/>
                                <w:left w:val="none" w:sz="0" w:space="0" w:color="auto"/>
                                <w:bottom w:val="none" w:sz="0" w:space="0" w:color="auto"/>
                                <w:right w:val="none" w:sz="0" w:space="0" w:color="auto"/>
                              </w:divBdr>
                              <w:divsChild>
                                <w:div w:id="4286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117789">
      <w:bodyDiv w:val="1"/>
      <w:marLeft w:val="0"/>
      <w:marRight w:val="0"/>
      <w:marTop w:val="630"/>
      <w:marBottom w:val="615"/>
      <w:divBdr>
        <w:top w:val="none" w:sz="0" w:space="0" w:color="auto"/>
        <w:left w:val="none" w:sz="0" w:space="0" w:color="auto"/>
        <w:bottom w:val="none" w:sz="0" w:space="0" w:color="auto"/>
        <w:right w:val="none" w:sz="0" w:space="0" w:color="auto"/>
      </w:divBdr>
      <w:divsChild>
        <w:div w:id="1708682486">
          <w:marLeft w:val="0"/>
          <w:marRight w:val="0"/>
          <w:marTop w:val="0"/>
          <w:marBottom w:val="0"/>
          <w:divBdr>
            <w:top w:val="none" w:sz="0" w:space="0" w:color="auto"/>
            <w:left w:val="none" w:sz="0" w:space="0" w:color="auto"/>
            <w:bottom w:val="none" w:sz="0" w:space="0" w:color="auto"/>
            <w:right w:val="none" w:sz="0" w:space="0" w:color="auto"/>
          </w:divBdr>
          <w:divsChild>
            <w:div w:id="1696693936">
              <w:marLeft w:val="0"/>
              <w:marRight w:val="0"/>
              <w:marTop w:val="0"/>
              <w:marBottom w:val="0"/>
              <w:divBdr>
                <w:top w:val="none" w:sz="0" w:space="0" w:color="auto"/>
                <w:left w:val="none" w:sz="0" w:space="0" w:color="auto"/>
                <w:bottom w:val="none" w:sz="0" w:space="0" w:color="auto"/>
                <w:right w:val="none" w:sz="0" w:space="0" w:color="auto"/>
              </w:divBdr>
              <w:divsChild>
                <w:div w:id="820778161">
                  <w:marLeft w:val="0"/>
                  <w:marRight w:val="0"/>
                  <w:marTop w:val="0"/>
                  <w:marBottom w:val="0"/>
                  <w:divBdr>
                    <w:top w:val="none" w:sz="0" w:space="0" w:color="auto"/>
                    <w:left w:val="none" w:sz="0" w:space="0" w:color="auto"/>
                    <w:bottom w:val="none" w:sz="0" w:space="0" w:color="auto"/>
                    <w:right w:val="none" w:sz="0" w:space="0" w:color="auto"/>
                  </w:divBdr>
                  <w:divsChild>
                    <w:div w:id="1451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92415">
      <w:bodyDiv w:val="1"/>
      <w:marLeft w:val="0"/>
      <w:marRight w:val="0"/>
      <w:marTop w:val="0"/>
      <w:marBottom w:val="0"/>
      <w:divBdr>
        <w:top w:val="none" w:sz="0" w:space="0" w:color="auto"/>
        <w:left w:val="none" w:sz="0" w:space="0" w:color="auto"/>
        <w:bottom w:val="none" w:sz="0" w:space="0" w:color="auto"/>
        <w:right w:val="none" w:sz="0" w:space="0" w:color="auto"/>
      </w:divBdr>
    </w:div>
    <w:div w:id="1607348814">
      <w:bodyDiv w:val="1"/>
      <w:marLeft w:val="0"/>
      <w:marRight w:val="0"/>
      <w:marTop w:val="0"/>
      <w:marBottom w:val="0"/>
      <w:divBdr>
        <w:top w:val="none" w:sz="0" w:space="0" w:color="auto"/>
        <w:left w:val="none" w:sz="0" w:space="0" w:color="auto"/>
        <w:bottom w:val="none" w:sz="0" w:space="0" w:color="auto"/>
        <w:right w:val="none" w:sz="0" w:space="0" w:color="auto"/>
      </w:divBdr>
    </w:div>
    <w:div w:id="1610964196">
      <w:bodyDiv w:val="1"/>
      <w:marLeft w:val="0"/>
      <w:marRight w:val="0"/>
      <w:marTop w:val="0"/>
      <w:marBottom w:val="0"/>
      <w:divBdr>
        <w:top w:val="none" w:sz="0" w:space="0" w:color="auto"/>
        <w:left w:val="none" w:sz="0" w:space="0" w:color="auto"/>
        <w:bottom w:val="none" w:sz="0" w:space="0" w:color="auto"/>
        <w:right w:val="none" w:sz="0" w:space="0" w:color="auto"/>
      </w:divBdr>
    </w:div>
    <w:div w:id="1611936003">
      <w:bodyDiv w:val="1"/>
      <w:marLeft w:val="0"/>
      <w:marRight w:val="0"/>
      <w:marTop w:val="0"/>
      <w:marBottom w:val="0"/>
      <w:divBdr>
        <w:top w:val="none" w:sz="0" w:space="0" w:color="auto"/>
        <w:left w:val="none" w:sz="0" w:space="0" w:color="auto"/>
        <w:bottom w:val="none" w:sz="0" w:space="0" w:color="auto"/>
        <w:right w:val="none" w:sz="0" w:space="0" w:color="auto"/>
      </w:divBdr>
      <w:divsChild>
        <w:div w:id="1287733452">
          <w:marLeft w:val="0"/>
          <w:marRight w:val="0"/>
          <w:marTop w:val="0"/>
          <w:marBottom w:val="0"/>
          <w:divBdr>
            <w:top w:val="none" w:sz="0" w:space="0" w:color="auto"/>
            <w:left w:val="none" w:sz="0" w:space="0" w:color="auto"/>
            <w:bottom w:val="none" w:sz="0" w:space="0" w:color="auto"/>
            <w:right w:val="none" w:sz="0" w:space="0" w:color="auto"/>
          </w:divBdr>
          <w:divsChild>
            <w:div w:id="1485509996">
              <w:marLeft w:val="0"/>
              <w:marRight w:val="626"/>
              <w:marTop w:val="0"/>
              <w:marBottom w:val="0"/>
              <w:divBdr>
                <w:top w:val="none" w:sz="0" w:space="0" w:color="auto"/>
                <w:left w:val="none" w:sz="0" w:space="0" w:color="auto"/>
                <w:bottom w:val="none" w:sz="0" w:space="0" w:color="auto"/>
                <w:right w:val="none" w:sz="0" w:space="0" w:color="auto"/>
              </w:divBdr>
              <w:divsChild>
                <w:div w:id="344788431">
                  <w:marLeft w:val="0"/>
                  <w:marRight w:val="0"/>
                  <w:marTop w:val="157"/>
                  <w:marBottom w:val="0"/>
                  <w:divBdr>
                    <w:top w:val="none" w:sz="0" w:space="0" w:color="auto"/>
                    <w:left w:val="none" w:sz="0" w:space="0" w:color="auto"/>
                    <w:bottom w:val="none" w:sz="0" w:space="0" w:color="auto"/>
                    <w:right w:val="none" w:sz="0" w:space="0" w:color="auto"/>
                  </w:divBdr>
                  <w:divsChild>
                    <w:div w:id="775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17000">
      <w:bodyDiv w:val="1"/>
      <w:marLeft w:val="0"/>
      <w:marRight w:val="0"/>
      <w:marTop w:val="0"/>
      <w:marBottom w:val="0"/>
      <w:divBdr>
        <w:top w:val="none" w:sz="0" w:space="0" w:color="auto"/>
        <w:left w:val="none" w:sz="0" w:space="0" w:color="auto"/>
        <w:bottom w:val="none" w:sz="0" w:space="0" w:color="auto"/>
        <w:right w:val="none" w:sz="0" w:space="0" w:color="auto"/>
      </w:divBdr>
    </w:div>
    <w:div w:id="1622802501">
      <w:bodyDiv w:val="1"/>
      <w:marLeft w:val="0"/>
      <w:marRight w:val="0"/>
      <w:marTop w:val="0"/>
      <w:marBottom w:val="0"/>
      <w:divBdr>
        <w:top w:val="none" w:sz="0" w:space="0" w:color="auto"/>
        <w:left w:val="none" w:sz="0" w:space="0" w:color="auto"/>
        <w:bottom w:val="none" w:sz="0" w:space="0" w:color="auto"/>
        <w:right w:val="none" w:sz="0" w:space="0" w:color="auto"/>
      </w:divBdr>
    </w:div>
    <w:div w:id="1624071375">
      <w:bodyDiv w:val="1"/>
      <w:marLeft w:val="0"/>
      <w:marRight w:val="0"/>
      <w:marTop w:val="0"/>
      <w:marBottom w:val="0"/>
      <w:divBdr>
        <w:top w:val="none" w:sz="0" w:space="0" w:color="auto"/>
        <w:left w:val="none" w:sz="0" w:space="0" w:color="auto"/>
        <w:bottom w:val="none" w:sz="0" w:space="0" w:color="auto"/>
        <w:right w:val="none" w:sz="0" w:space="0" w:color="auto"/>
      </w:divBdr>
    </w:div>
    <w:div w:id="1634098976">
      <w:bodyDiv w:val="1"/>
      <w:marLeft w:val="0"/>
      <w:marRight w:val="0"/>
      <w:marTop w:val="0"/>
      <w:marBottom w:val="0"/>
      <w:divBdr>
        <w:top w:val="none" w:sz="0" w:space="0" w:color="auto"/>
        <w:left w:val="none" w:sz="0" w:space="0" w:color="auto"/>
        <w:bottom w:val="none" w:sz="0" w:space="0" w:color="auto"/>
        <w:right w:val="none" w:sz="0" w:space="0" w:color="auto"/>
      </w:divBdr>
    </w:div>
    <w:div w:id="1634600414">
      <w:bodyDiv w:val="1"/>
      <w:marLeft w:val="0"/>
      <w:marRight w:val="0"/>
      <w:marTop w:val="0"/>
      <w:marBottom w:val="0"/>
      <w:divBdr>
        <w:top w:val="none" w:sz="0" w:space="0" w:color="auto"/>
        <w:left w:val="none" w:sz="0" w:space="0" w:color="auto"/>
        <w:bottom w:val="none" w:sz="0" w:space="0" w:color="auto"/>
        <w:right w:val="none" w:sz="0" w:space="0" w:color="auto"/>
      </w:divBdr>
    </w:div>
    <w:div w:id="1635915366">
      <w:bodyDiv w:val="1"/>
      <w:marLeft w:val="0"/>
      <w:marRight w:val="0"/>
      <w:marTop w:val="0"/>
      <w:marBottom w:val="0"/>
      <w:divBdr>
        <w:top w:val="none" w:sz="0" w:space="0" w:color="auto"/>
        <w:left w:val="none" w:sz="0" w:space="0" w:color="auto"/>
        <w:bottom w:val="none" w:sz="0" w:space="0" w:color="auto"/>
        <w:right w:val="none" w:sz="0" w:space="0" w:color="auto"/>
      </w:divBdr>
    </w:div>
    <w:div w:id="1639796256">
      <w:bodyDiv w:val="1"/>
      <w:marLeft w:val="0"/>
      <w:marRight w:val="0"/>
      <w:marTop w:val="0"/>
      <w:marBottom w:val="0"/>
      <w:divBdr>
        <w:top w:val="none" w:sz="0" w:space="0" w:color="auto"/>
        <w:left w:val="none" w:sz="0" w:space="0" w:color="auto"/>
        <w:bottom w:val="none" w:sz="0" w:space="0" w:color="auto"/>
        <w:right w:val="none" w:sz="0" w:space="0" w:color="auto"/>
      </w:divBdr>
      <w:divsChild>
        <w:div w:id="254752891">
          <w:marLeft w:val="0"/>
          <w:marRight w:val="0"/>
          <w:marTop w:val="0"/>
          <w:marBottom w:val="0"/>
          <w:divBdr>
            <w:top w:val="none" w:sz="0" w:space="0" w:color="auto"/>
            <w:left w:val="none" w:sz="0" w:space="0" w:color="auto"/>
            <w:bottom w:val="none" w:sz="0" w:space="0" w:color="auto"/>
            <w:right w:val="none" w:sz="0" w:space="0" w:color="auto"/>
          </w:divBdr>
          <w:divsChild>
            <w:div w:id="86469013">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640190467">
      <w:bodyDiv w:val="1"/>
      <w:marLeft w:val="0"/>
      <w:marRight w:val="0"/>
      <w:marTop w:val="0"/>
      <w:marBottom w:val="0"/>
      <w:divBdr>
        <w:top w:val="none" w:sz="0" w:space="0" w:color="auto"/>
        <w:left w:val="none" w:sz="0" w:space="0" w:color="auto"/>
        <w:bottom w:val="none" w:sz="0" w:space="0" w:color="auto"/>
        <w:right w:val="none" w:sz="0" w:space="0" w:color="auto"/>
      </w:divBdr>
    </w:div>
    <w:div w:id="1641491855">
      <w:bodyDiv w:val="1"/>
      <w:marLeft w:val="0"/>
      <w:marRight w:val="0"/>
      <w:marTop w:val="0"/>
      <w:marBottom w:val="0"/>
      <w:divBdr>
        <w:top w:val="none" w:sz="0" w:space="0" w:color="auto"/>
        <w:left w:val="none" w:sz="0" w:space="0" w:color="auto"/>
        <w:bottom w:val="none" w:sz="0" w:space="0" w:color="auto"/>
        <w:right w:val="none" w:sz="0" w:space="0" w:color="auto"/>
      </w:divBdr>
    </w:div>
    <w:div w:id="1645085608">
      <w:bodyDiv w:val="1"/>
      <w:marLeft w:val="0"/>
      <w:marRight w:val="0"/>
      <w:marTop w:val="0"/>
      <w:marBottom w:val="0"/>
      <w:divBdr>
        <w:top w:val="none" w:sz="0" w:space="0" w:color="auto"/>
        <w:left w:val="none" w:sz="0" w:space="0" w:color="auto"/>
        <w:bottom w:val="none" w:sz="0" w:space="0" w:color="auto"/>
        <w:right w:val="none" w:sz="0" w:space="0" w:color="auto"/>
      </w:divBdr>
      <w:divsChild>
        <w:div w:id="570165791">
          <w:marLeft w:val="0"/>
          <w:marRight w:val="0"/>
          <w:marTop w:val="0"/>
          <w:marBottom w:val="0"/>
          <w:divBdr>
            <w:top w:val="none" w:sz="0" w:space="0" w:color="auto"/>
            <w:left w:val="none" w:sz="0" w:space="0" w:color="auto"/>
            <w:bottom w:val="none" w:sz="0" w:space="0" w:color="auto"/>
            <w:right w:val="none" w:sz="0" w:space="0" w:color="auto"/>
          </w:divBdr>
          <w:divsChild>
            <w:div w:id="963971147">
              <w:marLeft w:val="0"/>
              <w:marRight w:val="0"/>
              <w:marTop w:val="0"/>
              <w:marBottom w:val="0"/>
              <w:divBdr>
                <w:top w:val="none" w:sz="0" w:space="0" w:color="auto"/>
                <w:left w:val="none" w:sz="0" w:space="0" w:color="auto"/>
                <w:bottom w:val="none" w:sz="0" w:space="0" w:color="auto"/>
                <w:right w:val="none" w:sz="0" w:space="0" w:color="auto"/>
              </w:divBdr>
              <w:divsChild>
                <w:div w:id="859703802">
                  <w:marLeft w:val="0"/>
                  <w:marRight w:val="0"/>
                  <w:marTop w:val="0"/>
                  <w:marBottom w:val="150"/>
                  <w:divBdr>
                    <w:top w:val="none" w:sz="0" w:space="0" w:color="auto"/>
                    <w:left w:val="none" w:sz="0" w:space="0" w:color="auto"/>
                    <w:bottom w:val="none" w:sz="0" w:space="0" w:color="auto"/>
                    <w:right w:val="none" w:sz="0" w:space="0" w:color="auto"/>
                  </w:divBdr>
                  <w:divsChild>
                    <w:div w:id="709957238">
                      <w:marLeft w:val="0"/>
                      <w:marRight w:val="0"/>
                      <w:marTop w:val="0"/>
                      <w:marBottom w:val="0"/>
                      <w:divBdr>
                        <w:top w:val="single" w:sz="6" w:space="0" w:color="D4D4D4"/>
                        <w:left w:val="single" w:sz="6" w:space="0" w:color="D4D4D4"/>
                        <w:bottom w:val="single" w:sz="6" w:space="0" w:color="D4D4D4"/>
                        <w:right w:val="single" w:sz="6" w:space="0" w:color="D4D4D4"/>
                      </w:divBdr>
                      <w:divsChild>
                        <w:div w:id="684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100353">
      <w:bodyDiv w:val="1"/>
      <w:marLeft w:val="0"/>
      <w:marRight w:val="0"/>
      <w:marTop w:val="0"/>
      <w:marBottom w:val="0"/>
      <w:divBdr>
        <w:top w:val="none" w:sz="0" w:space="0" w:color="auto"/>
        <w:left w:val="none" w:sz="0" w:space="0" w:color="auto"/>
        <w:bottom w:val="none" w:sz="0" w:space="0" w:color="auto"/>
        <w:right w:val="none" w:sz="0" w:space="0" w:color="auto"/>
      </w:divBdr>
    </w:div>
    <w:div w:id="1653368163">
      <w:bodyDiv w:val="1"/>
      <w:marLeft w:val="0"/>
      <w:marRight w:val="0"/>
      <w:marTop w:val="0"/>
      <w:marBottom w:val="0"/>
      <w:divBdr>
        <w:top w:val="none" w:sz="0" w:space="0" w:color="auto"/>
        <w:left w:val="none" w:sz="0" w:space="0" w:color="auto"/>
        <w:bottom w:val="none" w:sz="0" w:space="0" w:color="auto"/>
        <w:right w:val="none" w:sz="0" w:space="0" w:color="auto"/>
      </w:divBdr>
      <w:divsChild>
        <w:div w:id="451945647">
          <w:marLeft w:val="0"/>
          <w:marRight w:val="0"/>
          <w:marTop w:val="0"/>
          <w:marBottom w:val="0"/>
          <w:divBdr>
            <w:top w:val="none" w:sz="0" w:space="0" w:color="auto"/>
            <w:left w:val="none" w:sz="0" w:space="0" w:color="auto"/>
            <w:bottom w:val="none" w:sz="0" w:space="0" w:color="auto"/>
            <w:right w:val="none" w:sz="0" w:space="0" w:color="auto"/>
          </w:divBdr>
          <w:divsChild>
            <w:div w:id="1591741945">
              <w:marLeft w:val="0"/>
              <w:marRight w:val="0"/>
              <w:marTop w:val="0"/>
              <w:marBottom w:val="0"/>
              <w:divBdr>
                <w:top w:val="none" w:sz="0" w:space="0" w:color="auto"/>
                <w:left w:val="none" w:sz="0" w:space="0" w:color="auto"/>
                <w:bottom w:val="none" w:sz="0" w:space="0" w:color="auto"/>
                <w:right w:val="none" w:sz="0" w:space="0" w:color="auto"/>
              </w:divBdr>
              <w:divsChild>
                <w:div w:id="1050765018">
                  <w:marLeft w:val="0"/>
                  <w:marRight w:val="0"/>
                  <w:marTop w:val="525"/>
                  <w:marBottom w:val="0"/>
                  <w:divBdr>
                    <w:top w:val="none" w:sz="0" w:space="0" w:color="auto"/>
                    <w:left w:val="none" w:sz="0" w:space="0" w:color="auto"/>
                    <w:bottom w:val="none" w:sz="0" w:space="0" w:color="auto"/>
                    <w:right w:val="none" w:sz="0" w:space="0" w:color="auto"/>
                  </w:divBdr>
                  <w:divsChild>
                    <w:div w:id="125240398">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1653438285">
      <w:bodyDiv w:val="1"/>
      <w:marLeft w:val="0"/>
      <w:marRight w:val="0"/>
      <w:marTop w:val="0"/>
      <w:marBottom w:val="0"/>
      <w:divBdr>
        <w:top w:val="none" w:sz="0" w:space="0" w:color="auto"/>
        <w:left w:val="none" w:sz="0" w:space="0" w:color="auto"/>
        <w:bottom w:val="none" w:sz="0" w:space="0" w:color="auto"/>
        <w:right w:val="none" w:sz="0" w:space="0" w:color="auto"/>
      </w:divBdr>
      <w:divsChild>
        <w:div w:id="490369732">
          <w:marLeft w:val="0"/>
          <w:marRight w:val="0"/>
          <w:marTop w:val="300"/>
          <w:marBottom w:val="0"/>
          <w:divBdr>
            <w:top w:val="none" w:sz="0" w:space="0" w:color="auto"/>
            <w:left w:val="none" w:sz="0" w:space="0" w:color="auto"/>
            <w:bottom w:val="none" w:sz="0" w:space="0" w:color="auto"/>
            <w:right w:val="none" w:sz="0" w:space="0" w:color="auto"/>
          </w:divBdr>
          <w:divsChild>
            <w:div w:id="1429503309">
              <w:marLeft w:val="0"/>
              <w:marRight w:val="0"/>
              <w:marTop w:val="0"/>
              <w:marBottom w:val="0"/>
              <w:divBdr>
                <w:top w:val="none" w:sz="0" w:space="0" w:color="auto"/>
                <w:left w:val="none" w:sz="0" w:space="0" w:color="auto"/>
                <w:bottom w:val="none" w:sz="0" w:space="0" w:color="auto"/>
                <w:right w:val="none" w:sz="0" w:space="0" w:color="auto"/>
              </w:divBdr>
              <w:divsChild>
                <w:div w:id="1051459840">
                  <w:marLeft w:val="0"/>
                  <w:marRight w:val="0"/>
                  <w:marTop w:val="0"/>
                  <w:marBottom w:val="0"/>
                  <w:divBdr>
                    <w:top w:val="single" w:sz="6" w:space="15" w:color="DEDEDE"/>
                    <w:left w:val="single" w:sz="6" w:space="31" w:color="DEDEDE"/>
                    <w:bottom w:val="single" w:sz="6" w:space="15" w:color="DEDEDE"/>
                    <w:right w:val="single" w:sz="6" w:space="31" w:color="DEDEDE"/>
                  </w:divBdr>
                </w:div>
              </w:divsChild>
            </w:div>
          </w:divsChild>
        </w:div>
      </w:divsChild>
    </w:div>
    <w:div w:id="1656451223">
      <w:bodyDiv w:val="1"/>
      <w:marLeft w:val="0"/>
      <w:marRight w:val="0"/>
      <w:marTop w:val="0"/>
      <w:marBottom w:val="0"/>
      <w:divBdr>
        <w:top w:val="none" w:sz="0" w:space="0" w:color="auto"/>
        <w:left w:val="none" w:sz="0" w:space="0" w:color="auto"/>
        <w:bottom w:val="none" w:sz="0" w:space="0" w:color="auto"/>
        <w:right w:val="none" w:sz="0" w:space="0" w:color="auto"/>
      </w:divBdr>
      <w:divsChild>
        <w:div w:id="191261402">
          <w:marLeft w:val="0"/>
          <w:marRight w:val="0"/>
          <w:marTop w:val="0"/>
          <w:marBottom w:val="0"/>
          <w:divBdr>
            <w:top w:val="none" w:sz="0" w:space="0" w:color="auto"/>
            <w:left w:val="none" w:sz="0" w:space="0" w:color="auto"/>
            <w:bottom w:val="none" w:sz="0" w:space="0" w:color="auto"/>
            <w:right w:val="none" w:sz="0" w:space="0" w:color="auto"/>
          </w:divBdr>
          <w:divsChild>
            <w:div w:id="580413801">
              <w:marLeft w:val="0"/>
              <w:marRight w:val="0"/>
              <w:marTop w:val="0"/>
              <w:marBottom w:val="0"/>
              <w:divBdr>
                <w:top w:val="none" w:sz="0" w:space="0" w:color="auto"/>
                <w:left w:val="none" w:sz="0" w:space="0" w:color="auto"/>
                <w:bottom w:val="none" w:sz="0" w:space="0" w:color="auto"/>
                <w:right w:val="none" w:sz="0" w:space="0" w:color="auto"/>
              </w:divBdr>
              <w:divsChild>
                <w:div w:id="1217083243">
                  <w:marLeft w:val="0"/>
                  <w:marRight w:val="0"/>
                  <w:marTop w:val="0"/>
                  <w:marBottom w:val="150"/>
                  <w:divBdr>
                    <w:top w:val="none" w:sz="0" w:space="0" w:color="auto"/>
                    <w:left w:val="none" w:sz="0" w:space="0" w:color="auto"/>
                    <w:bottom w:val="none" w:sz="0" w:space="0" w:color="auto"/>
                    <w:right w:val="none" w:sz="0" w:space="0" w:color="auto"/>
                  </w:divBdr>
                  <w:divsChild>
                    <w:div w:id="351613243">
                      <w:marLeft w:val="0"/>
                      <w:marRight w:val="0"/>
                      <w:marTop w:val="0"/>
                      <w:marBottom w:val="0"/>
                      <w:divBdr>
                        <w:top w:val="single" w:sz="6" w:space="0" w:color="D4D4D4"/>
                        <w:left w:val="single" w:sz="6" w:space="0" w:color="D4D4D4"/>
                        <w:bottom w:val="single" w:sz="6" w:space="0" w:color="D4D4D4"/>
                        <w:right w:val="single" w:sz="6" w:space="0" w:color="D4D4D4"/>
                      </w:divBdr>
                      <w:divsChild>
                        <w:div w:id="19327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343639">
      <w:bodyDiv w:val="1"/>
      <w:marLeft w:val="0"/>
      <w:marRight w:val="0"/>
      <w:marTop w:val="0"/>
      <w:marBottom w:val="0"/>
      <w:divBdr>
        <w:top w:val="none" w:sz="0" w:space="0" w:color="auto"/>
        <w:left w:val="none" w:sz="0" w:space="0" w:color="auto"/>
        <w:bottom w:val="none" w:sz="0" w:space="0" w:color="auto"/>
        <w:right w:val="none" w:sz="0" w:space="0" w:color="auto"/>
      </w:divBdr>
    </w:div>
    <w:div w:id="1663005007">
      <w:bodyDiv w:val="1"/>
      <w:marLeft w:val="0"/>
      <w:marRight w:val="0"/>
      <w:marTop w:val="0"/>
      <w:marBottom w:val="0"/>
      <w:divBdr>
        <w:top w:val="none" w:sz="0" w:space="0" w:color="auto"/>
        <w:left w:val="none" w:sz="0" w:space="0" w:color="auto"/>
        <w:bottom w:val="none" w:sz="0" w:space="0" w:color="auto"/>
        <w:right w:val="none" w:sz="0" w:space="0" w:color="auto"/>
      </w:divBdr>
    </w:div>
    <w:div w:id="1668901752">
      <w:bodyDiv w:val="1"/>
      <w:marLeft w:val="0"/>
      <w:marRight w:val="0"/>
      <w:marTop w:val="0"/>
      <w:marBottom w:val="0"/>
      <w:divBdr>
        <w:top w:val="none" w:sz="0" w:space="0" w:color="auto"/>
        <w:left w:val="none" w:sz="0" w:space="0" w:color="auto"/>
        <w:bottom w:val="none" w:sz="0" w:space="0" w:color="auto"/>
        <w:right w:val="none" w:sz="0" w:space="0" w:color="auto"/>
      </w:divBdr>
    </w:div>
    <w:div w:id="1669674312">
      <w:bodyDiv w:val="1"/>
      <w:marLeft w:val="0"/>
      <w:marRight w:val="0"/>
      <w:marTop w:val="0"/>
      <w:marBottom w:val="0"/>
      <w:divBdr>
        <w:top w:val="none" w:sz="0" w:space="0" w:color="auto"/>
        <w:left w:val="none" w:sz="0" w:space="0" w:color="auto"/>
        <w:bottom w:val="none" w:sz="0" w:space="0" w:color="auto"/>
        <w:right w:val="none" w:sz="0" w:space="0" w:color="auto"/>
      </w:divBdr>
      <w:divsChild>
        <w:div w:id="1625767022">
          <w:marLeft w:val="0"/>
          <w:marRight w:val="0"/>
          <w:marTop w:val="0"/>
          <w:marBottom w:val="0"/>
          <w:divBdr>
            <w:top w:val="none" w:sz="0" w:space="0" w:color="auto"/>
            <w:left w:val="none" w:sz="0" w:space="0" w:color="auto"/>
            <w:bottom w:val="none" w:sz="0" w:space="0" w:color="auto"/>
            <w:right w:val="none" w:sz="0" w:space="0" w:color="auto"/>
          </w:divBdr>
          <w:divsChild>
            <w:div w:id="628509660">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670598221">
      <w:bodyDiv w:val="1"/>
      <w:marLeft w:val="0"/>
      <w:marRight w:val="0"/>
      <w:marTop w:val="0"/>
      <w:marBottom w:val="0"/>
      <w:divBdr>
        <w:top w:val="none" w:sz="0" w:space="0" w:color="auto"/>
        <w:left w:val="none" w:sz="0" w:space="0" w:color="auto"/>
        <w:bottom w:val="none" w:sz="0" w:space="0" w:color="auto"/>
        <w:right w:val="none" w:sz="0" w:space="0" w:color="auto"/>
      </w:divBdr>
    </w:div>
    <w:div w:id="1673484430">
      <w:bodyDiv w:val="1"/>
      <w:marLeft w:val="0"/>
      <w:marRight w:val="0"/>
      <w:marTop w:val="0"/>
      <w:marBottom w:val="0"/>
      <w:divBdr>
        <w:top w:val="none" w:sz="0" w:space="0" w:color="auto"/>
        <w:left w:val="none" w:sz="0" w:space="0" w:color="auto"/>
        <w:bottom w:val="none" w:sz="0" w:space="0" w:color="auto"/>
        <w:right w:val="none" w:sz="0" w:space="0" w:color="auto"/>
      </w:divBdr>
    </w:div>
    <w:div w:id="1682202543">
      <w:bodyDiv w:val="1"/>
      <w:marLeft w:val="0"/>
      <w:marRight w:val="0"/>
      <w:marTop w:val="0"/>
      <w:marBottom w:val="0"/>
      <w:divBdr>
        <w:top w:val="none" w:sz="0" w:space="0" w:color="auto"/>
        <w:left w:val="none" w:sz="0" w:space="0" w:color="auto"/>
        <w:bottom w:val="none" w:sz="0" w:space="0" w:color="auto"/>
        <w:right w:val="none" w:sz="0" w:space="0" w:color="auto"/>
      </w:divBdr>
    </w:div>
    <w:div w:id="1685093020">
      <w:bodyDiv w:val="1"/>
      <w:marLeft w:val="0"/>
      <w:marRight w:val="0"/>
      <w:marTop w:val="0"/>
      <w:marBottom w:val="0"/>
      <w:divBdr>
        <w:top w:val="none" w:sz="0" w:space="0" w:color="auto"/>
        <w:left w:val="none" w:sz="0" w:space="0" w:color="auto"/>
        <w:bottom w:val="none" w:sz="0" w:space="0" w:color="auto"/>
        <w:right w:val="none" w:sz="0" w:space="0" w:color="auto"/>
      </w:divBdr>
    </w:div>
    <w:div w:id="1686860019">
      <w:bodyDiv w:val="1"/>
      <w:marLeft w:val="0"/>
      <w:marRight w:val="0"/>
      <w:marTop w:val="0"/>
      <w:marBottom w:val="0"/>
      <w:divBdr>
        <w:top w:val="none" w:sz="0" w:space="0" w:color="auto"/>
        <w:left w:val="none" w:sz="0" w:space="0" w:color="auto"/>
        <w:bottom w:val="none" w:sz="0" w:space="0" w:color="auto"/>
        <w:right w:val="none" w:sz="0" w:space="0" w:color="auto"/>
      </w:divBdr>
    </w:div>
    <w:div w:id="1687634537">
      <w:bodyDiv w:val="1"/>
      <w:marLeft w:val="0"/>
      <w:marRight w:val="0"/>
      <w:marTop w:val="0"/>
      <w:marBottom w:val="0"/>
      <w:divBdr>
        <w:top w:val="none" w:sz="0" w:space="0" w:color="auto"/>
        <w:left w:val="none" w:sz="0" w:space="0" w:color="auto"/>
        <w:bottom w:val="none" w:sz="0" w:space="0" w:color="auto"/>
        <w:right w:val="none" w:sz="0" w:space="0" w:color="auto"/>
      </w:divBdr>
    </w:div>
    <w:div w:id="1694650403">
      <w:bodyDiv w:val="1"/>
      <w:marLeft w:val="0"/>
      <w:marRight w:val="0"/>
      <w:marTop w:val="0"/>
      <w:marBottom w:val="0"/>
      <w:divBdr>
        <w:top w:val="none" w:sz="0" w:space="0" w:color="auto"/>
        <w:left w:val="none" w:sz="0" w:space="0" w:color="auto"/>
        <w:bottom w:val="none" w:sz="0" w:space="0" w:color="auto"/>
        <w:right w:val="none" w:sz="0" w:space="0" w:color="auto"/>
      </w:divBdr>
    </w:div>
    <w:div w:id="1695695287">
      <w:bodyDiv w:val="1"/>
      <w:marLeft w:val="0"/>
      <w:marRight w:val="0"/>
      <w:marTop w:val="0"/>
      <w:marBottom w:val="0"/>
      <w:divBdr>
        <w:top w:val="none" w:sz="0" w:space="0" w:color="auto"/>
        <w:left w:val="none" w:sz="0" w:space="0" w:color="auto"/>
        <w:bottom w:val="none" w:sz="0" w:space="0" w:color="auto"/>
        <w:right w:val="none" w:sz="0" w:space="0" w:color="auto"/>
      </w:divBdr>
    </w:div>
    <w:div w:id="1698235905">
      <w:bodyDiv w:val="1"/>
      <w:marLeft w:val="0"/>
      <w:marRight w:val="0"/>
      <w:marTop w:val="2348"/>
      <w:marBottom w:val="1158"/>
      <w:divBdr>
        <w:top w:val="none" w:sz="0" w:space="0" w:color="auto"/>
        <w:left w:val="none" w:sz="0" w:space="0" w:color="auto"/>
        <w:bottom w:val="none" w:sz="0" w:space="0" w:color="auto"/>
        <w:right w:val="none" w:sz="0" w:space="0" w:color="auto"/>
      </w:divBdr>
      <w:divsChild>
        <w:div w:id="245579910">
          <w:marLeft w:val="0"/>
          <w:marRight w:val="0"/>
          <w:marTop w:val="0"/>
          <w:marBottom w:val="0"/>
          <w:divBdr>
            <w:top w:val="none" w:sz="0" w:space="0" w:color="auto"/>
            <w:left w:val="none" w:sz="0" w:space="0" w:color="auto"/>
            <w:bottom w:val="none" w:sz="0" w:space="0" w:color="auto"/>
            <w:right w:val="none" w:sz="0" w:space="0" w:color="auto"/>
          </w:divBdr>
          <w:divsChild>
            <w:div w:id="2061516514">
              <w:marLeft w:val="0"/>
              <w:marRight w:val="0"/>
              <w:marTop w:val="0"/>
              <w:marBottom w:val="0"/>
              <w:divBdr>
                <w:top w:val="none" w:sz="0" w:space="0" w:color="auto"/>
                <w:left w:val="none" w:sz="0" w:space="0" w:color="auto"/>
                <w:bottom w:val="none" w:sz="0" w:space="0" w:color="auto"/>
                <w:right w:val="none" w:sz="0" w:space="0" w:color="auto"/>
              </w:divBdr>
              <w:divsChild>
                <w:div w:id="1621761239">
                  <w:marLeft w:val="0"/>
                  <w:marRight w:val="0"/>
                  <w:marTop w:val="0"/>
                  <w:marBottom w:val="0"/>
                  <w:divBdr>
                    <w:top w:val="none" w:sz="0" w:space="0" w:color="auto"/>
                    <w:left w:val="none" w:sz="0" w:space="0" w:color="auto"/>
                    <w:bottom w:val="none" w:sz="0" w:space="0" w:color="auto"/>
                    <w:right w:val="none" w:sz="0" w:space="0" w:color="auto"/>
                  </w:divBdr>
                  <w:divsChild>
                    <w:div w:id="13687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6067">
      <w:bodyDiv w:val="1"/>
      <w:marLeft w:val="0"/>
      <w:marRight w:val="0"/>
      <w:marTop w:val="0"/>
      <w:marBottom w:val="0"/>
      <w:divBdr>
        <w:top w:val="none" w:sz="0" w:space="0" w:color="auto"/>
        <w:left w:val="none" w:sz="0" w:space="0" w:color="auto"/>
        <w:bottom w:val="none" w:sz="0" w:space="0" w:color="auto"/>
        <w:right w:val="none" w:sz="0" w:space="0" w:color="auto"/>
      </w:divBdr>
    </w:div>
    <w:div w:id="1709916872">
      <w:bodyDiv w:val="1"/>
      <w:marLeft w:val="0"/>
      <w:marRight w:val="0"/>
      <w:marTop w:val="0"/>
      <w:marBottom w:val="0"/>
      <w:divBdr>
        <w:top w:val="none" w:sz="0" w:space="0" w:color="auto"/>
        <w:left w:val="none" w:sz="0" w:space="0" w:color="auto"/>
        <w:bottom w:val="none" w:sz="0" w:space="0" w:color="auto"/>
        <w:right w:val="none" w:sz="0" w:space="0" w:color="auto"/>
      </w:divBdr>
    </w:div>
    <w:div w:id="1713966497">
      <w:bodyDiv w:val="1"/>
      <w:marLeft w:val="0"/>
      <w:marRight w:val="0"/>
      <w:marTop w:val="0"/>
      <w:marBottom w:val="0"/>
      <w:divBdr>
        <w:top w:val="none" w:sz="0" w:space="0" w:color="auto"/>
        <w:left w:val="none" w:sz="0" w:space="0" w:color="auto"/>
        <w:bottom w:val="none" w:sz="0" w:space="0" w:color="auto"/>
        <w:right w:val="none" w:sz="0" w:space="0" w:color="auto"/>
      </w:divBdr>
    </w:div>
    <w:div w:id="1722241337">
      <w:bodyDiv w:val="1"/>
      <w:marLeft w:val="0"/>
      <w:marRight w:val="0"/>
      <w:marTop w:val="0"/>
      <w:marBottom w:val="0"/>
      <w:divBdr>
        <w:top w:val="none" w:sz="0" w:space="0" w:color="auto"/>
        <w:left w:val="none" w:sz="0" w:space="0" w:color="auto"/>
        <w:bottom w:val="none" w:sz="0" w:space="0" w:color="auto"/>
        <w:right w:val="none" w:sz="0" w:space="0" w:color="auto"/>
      </w:divBdr>
    </w:div>
    <w:div w:id="1724986965">
      <w:bodyDiv w:val="1"/>
      <w:marLeft w:val="0"/>
      <w:marRight w:val="0"/>
      <w:marTop w:val="0"/>
      <w:marBottom w:val="0"/>
      <w:divBdr>
        <w:top w:val="none" w:sz="0" w:space="0" w:color="auto"/>
        <w:left w:val="none" w:sz="0" w:space="0" w:color="auto"/>
        <w:bottom w:val="none" w:sz="0" w:space="0" w:color="auto"/>
        <w:right w:val="none" w:sz="0" w:space="0" w:color="auto"/>
      </w:divBdr>
      <w:divsChild>
        <w:div w:id="1380088383">
          <w:marLeft w:val="0"/>
          <w:marRight w:val="0"/>
          <w:marTop w:val="84"/>
          <w:marBottom w:val="84"/>
          <w:divBdr>
            <w:top w:val="none" w:sz="0" w:space="0" w:color="auto"/>
            <w:left w:val="none" w:sz="0" w:space="0" w:color="auto"/>
            <w:bottom w:val="none" w:sz="0" w:space="0" w:color="auto"/>
            <w:right w:val="none" w:sz="0" w:space="0" w:color="auto"/>
          </w:divBdr>
          <w:divsChild>
            <w:div w:id="124278392">
              <w:marLeft w:val="0"/>
              <w:marRight w:val="0"/>
              <w:marTop w:val="0"/>
              <w:marBottom w:val="0"/>
              <w:divBdr>
                <w:top w:val="single" w:sz="6" w:space="0" w:color="BEBEBE"/>
                <w:left w:val="single" w:sz="6" w:space="0" w:color="BEBEBE"/>
                <w:bottom w:val="single" w:sz="6" w:space="0" w:color="BEBEBE"/>
                <w:right w:val="single" w:sz="6" w:space="0" w:color="BEBEBE"/>
              </w:divBdr>
              <w:divsChild>
                <w:div w:id="508639650">
                  <w:marLeft w:val="0"/>
                  <w:marRight w:val="0"/>
                  <w:marTop w:val="0"/>
                  <w:marBottom w:val="0"/>
                  <w:divBdr>
                    <w:top w:val="none" w:sz="0" w:space="0" w:color="auto"/>
                    <w:left w:val="none" w:sz="0" w:space="0" w:color="auto"/>
                    <w:bottom w:val="none" w:sz="0" w:space="0" w:color="auto"/>
                    <w:right w:val="none" w:sz="0" w:space="0" w:color="auto"/>
                  </w:divBdr>
                  <w:divsChild>
                    <w:div w:id="953824337">
                      <w:marLeft w:val="0"/>
                      <w:marRight w:val="0"/>
                      <w:marTop w:val="0"/>
                      <w:marBottom w:val="0"/>
                      <w:divBdr>
                        <w:top w:val="none" w:sz="0" w:space="0" w:color="auto"/>
                        <w:left w:val="none" w:sz="0" w:space="0" w:color="auto"/>
                        <w:bottom w:val="none" w:sz="0" w:space="0" w:color="auto"/>
                        <w:right w:val="none" w:sz="0" w:space="0" w:color="auto"/>
                      </w:divBdr>
                      <w:divsChild>
                        <w:div w:id="15693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6706">
      <w:bodyDiv w:val="1"/>
      <w:marLeft w:val="0"/>
      <w:marRight w:val="0"/>
      <w:marTop w:val="0"/>
      <w:marBottom w:val="0"/>
      <w:divBdr>
        <w:top w:val="none" w:sz="0" w:space="0" w:color="auto"/>
        <w:left w:val="none" w:sz="0" w:space="0" w:color="auto"/>
        <w:bottom w:val="none" w:sz="0" w:space="0" w:color="auto"/>
        <w:right w:val="none" w:sz="0" w:space="0" w:color="auto"/>
      </w:divBdr>
    </w:div>
    <w:div w:id="1731029900">
      <w:bodyDiv w:val="1"/>
      <w:marLeft w:val="0"/>
      <w:marRight w:val="0"/>
      <w:marTop w:val="0"/>
      <w:marBottom w:val="0"/>
      <w:divBdr>
        <w:top w:val="none" w:sz="0" w:space="0" w:color="auto"/>
        <w:left w:val="none" w:sz="0" w:space="0" w:color="auto"/>
        <w:bottom w:val="none" w:sz="0" w:space="0" w:color="auto"/>
        <w:right w:val="none" w:sz="0" w:space="0" w:color="auto"/>
      </w:divBdr>
    </w:div>
    <w:div w:id="1731536794">
      <w:bodyDiv w:val="1"/>
      <w:marLeft w:val="0"/>
      <w:marRight w:val="0"/>
      <w:marTop w:val="0"/>
      <w:marBottom w:val="0"/>
      <w:divBdr>
        <w:top w:val="none" w:sz="0" w:space="0" w:color="auto"/>
        <w:left w:val="none" w:sz="0" w:space="0" w:color="auto"/>
        <w:bottom w:val="none" w:sz="0" w:space="0" w:color="auto"/>
        <w:right w:val="none" w:sz="0" w:space="0" w:color="auto"/>
      </w:divBdr>
    </w:div>
    <w:div w:id="1731615561">
      <w:bodyDiv w:val="1"/>
      <w:marLeft w:val="0"/>
      <w:marRight w:val="0"/>
      <w:marTop w:val="0"/>
      <w:marBottom w:val="0"/>
      <w:divBdr>
        <w:top w:val="none" w:sz="0" w:space="0" w:color="auto"/>
        <w:left w:val="none" w:sz="0" w:space="0" w:color="auto"/>
        <w:bottom w:val="none" w:sz="0" w:space="0" w:color="auto"/>
        <w:right w:val="none" w:sz="0" w:space="0" w:color="auto"/>
      </w:divBdr>
    </w:div>
    <w:div w:id="1747872001">
      <w:bodyDiv w:val="1"/>
      <w:marLeft w:val="0"/>
      <w:marRight w:val="0"/>
      <w:marTop w:val="0"/>
      <w:marBottom w:val="0"/>
      <w:divBdr>
        <w:top w:val="none" w:sz="0" w:space="0" w:color="auto"/>
        <w:left w:val="none" w:sz="0" w:space="0" w:color="auto"/>
        <w:bottom w:val="none" w:sz="0" w:space="0" w:color="auto"/>
        <w:right w:val="none" w:sz="0" w:space="0" w:color="auto"/>
      </w:divBdr>
    </w:div>
    <w:div w:id="1749840876">
      <w:bodyDiv w:val="1"/>
      <w:marLeft w:val="0"/>
      <w:marRight w:val="0"/>
      <w:marTop w:val="0"/>
      <w:marBottom w:val="0"/>
      <w:divBdr>
        <w:top w:val="none" w:sz="0" w:space="0" w:color="auto"/>
        <w:left w:val="none" w:sz="0" w:space="0" w:color="auto"/>
        <w:bottom w:val="none" w:sz="0" w:space="0" w:color="auto"/>
        <w:right w:val="none" w:sz="0" w:space="0" w:color="auto"/>
      </w:divBdr>
    </w:div>
    <w:div w:id="17532373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04">
          <w:marLeft w:val="0"/>
          <w:marRight w:val="0"/>
          <w:marTop w:val="0"/>
          <w:marBottom w:val="300"/>
          <w:divBdr>
            <w:top w:val="single" w:sz="48" w:space="0" w:color="FFFFFF"/>
            <w:left w:val="none" w:sz="0" w:space="0" w:color="auto"/>
            <w:bottom w:val="none" w:sz="0" w:space="0" w:color="auto"/>
            <w:right w:val="none" w:sz="0" w:space="0" w:color="auto"/>
          </w:divBdr>
          <w:divsChild>
            <w:div w:id="299967499">
              <w:marLeft w:val="0"/>
              <w:marRight w:val="0"/>
              <w:marTop w:val="0"/>
              <w:marBottom w:val="0"/>
              <w:divBdr>
                <w:top w:val="none" w:sz="0" w:space="0" w:color="auto"/>
                <w:left w:val="none" w:sz="0" w:space="0" w:color="auto"/>
                <w:bottom w:val="none" w:sz="0" w:space="0" w:color="auto"/>
                <w:right w:val="none" w:sz="0" w:space="0" w:color="auto"/>
              </w:divBdr>
              <w:divsChild>
                <w:div w:id="2118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06062">
      <w:bodyDiv w:val="1"/>
      <w:marLeft w:val="0"/>
      <w:marRight w:val="0"/>
      <w:marTop w:val="0"/>
      <w:marBottom w:val="0"/>
      <w:divBdr>
        <w:top w:val="none" w:sz="0" w:space="0" w:color="auto"/>
        <w:left w:val="none" w:sz="0" w:space="0" w:color="auto"/>
        <w:bottom w:val="none" w:sz="0" w:space="0" w:color="auto"/>
        <w:right w:val="none" w:sz="0" w:space="0" w:color="auto"/>
      </w:divBdr>
      <w:divsChild>
        <w:div w:id="802649863">
          <w:marLeft w:val="0"/>
          <w:marRight w:val="0"/>
          <w:marTop w:val="0"/>
          <w:marBottom w:val="0"/>
          <w:divBdr>
            <w:top w:val="none" w:sz="0" w:space="0" w:color="auto"/>
            <w:left w:val="none" w:sz="0" w:space="0" w:color="auto"/>
            <w:bottom w:val="none" w:sz="0" w:space="0" w:color="auto"/>
            <w:right w:val="none" w:sz="0" w:space="0" w:color="auto"/>
          </w:divBdr>
          <w:divsChild>
            <w:div w:id="502093327">
              <w:marLeft w:val="0"/>
              <w:marRight w:val="0"/>
              <w:marTop w:val="0"/>
              <w:marBottom w:val="0"/>
              <w:divBdr>
                <w:top w:val="none" w:sz="0" w:space="0" w:color="auto"/>
                <w:left w:val="none" w:sz="0" w:space="0" w:color="auto"/>
                <w:bottom w:val="none" w:sz="0" w:space="0" w:color="auto"/>
                <w:right w:val="none" w:sz="0" w:space="0" w:color="auto"/>
              </w:divBdr>
              <w:divsChild>
                <w:div w:id="243497223">
                  <w:marLeft w:val="0"/>
                  <w:marRight w:val="0"/>
                  <w:marTop w:val="0"/>
                  <w:marBottom w:val="0"/>
                  <w:divBdr>
                    <w:top w:val="none" w:sz="0" w:space="0" w:color="auto"/>
                    <w:left w:val="none" w:sz="0" w:space="0" w:color="auto"/>
                    <w:bottom w:val="none" w:sz="0" w:space="0" w:color="auto"/>
                    <w:right w:val="none" w:sz="0" w:space="0" w:color="auto"/>
                  </w:divBdr>
                  <w:divsChild>
                    <w:div w:id="919095378">
                      <w:marLeft w:val="0"/>
                      <w:marRight w:val="0"/>
                      <w:marTop w:val="0"/>
                      <w:marBottom w:val="0"/>
                      <w:divBdr>
                        <w:top w:val="single" w:sz="6" w:space="17" w:color="C0D8F2"/>
                        <w:left w:val="single" w:sz="6" w:space="20" w:color="C0D8F2"/>
                        <w:bottom w:val="single" w:sz="6" w:space="13" w:color="C0D8F2"/>
                        <w:right w:val="single" w:sz="6" w:space="20" w:color="C0D8F2"/>
                      </w:divBdr>
                      <w:divsChild>
                        <w:div w:id="25521988">
                          <w:marLeft w:val="0"/>
                          <w:marRight w:val="0"/>
                          <w:marTop w:val="0"/>
                          <w:marBottom w:val="0"/>
                          <w:divBdr>
                            <w:top w:val="none" w:sz="0" w:space="0" w:color="auto"/>
                            <w:left w:val="none" w:sz="0" w:space="0" w:color="auto"/>
                            <w:bottom w:val="none" w:sz="0" w:space="0" w:color="auto"/>
                            <w:right w:val="none" w:sz="0" w:space="0" w:color="auto"/>
                          </w:divBdr>
                          <w:divsChild>
                            <w:div w:id="307631255">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247983">
      <w:bodyDiv w:val="1"/>
      <w:marLeft w:val="0"/>
      <w:marRight w:val="0"/>
      <w:marTop w:val="0"/>
      <w:marBottom w:val="0"/>
      <w:divBdr>
        <w:top w:val="none" w:sz="0" w:space="0" w:color="auto"/>
        <w:left w:val="none" w:sz="0" w:space="0" w:color="auto"/>
        <w:bottom w:val="none" w:sz="0" w:space="0" w:color="auto"/>
        <w:right w:val="none" w:sz="0" w:space="0" w:color="auto"/>
      </w:divBdr>
      <w:divsChild>
        <w:div w:id="1230532098">
          <w:marLeft w:val="0"/>
          <w:marRight w:val="0"/>
          <w:marTop w:val="0"/>
          <w:marBottom w:val="0"/>
          <w:divBdr>
            <w:top w:val="none" w:sz="0" w:space="0" w:color="auto"/>
            <w:left w:val="none" w:sz="0" w:space="0" w:color="auto"/>
            <w:bottom w:val="none" w:sz="0" w:space="0" w:color="auto"/>
            <w:right w:val="none" w:sz="0" w:space="0" w:color="auto"/>
          </w:divBdr>
          <w:divsChild>
            <w:div w:id="2005932302">
              <w:marLeft w:val="0"/>
              <w:marRight w:val="0"/>
              <w:marTop w:val="100"/>
              <w:marBottom w:val="100"/>
              <w:divBdr>
                <w:top w:val="none" w:sz="0" w:space="0" w:color="auto"/>
                <w:left w:val="none" w:sz="0" w:space="0" w:color="auto"/>
                <w:bottom w:val="none" w:sz="0" w:space="0" w:color="auto"/>
                <w:right w:val="none" w:sz="0" w:space="0" w:color="auto"/>
              </w:divBdr>
              <w:divsChild>
                <w:div w:id="790133151">
                  <w:marLeft w:val="0"/>
                  <w:marRight w:val="0"/>
                  <w:marTop w:val="0"/>
                  <w:marBottom w:val="0"/>
                  <w:divBdr>
                    <w:top w:val="none" w:sz="0" w:space="0" w:color="auto"/>
                    <w:left w:val="none" w:sz="0" w:space="0" w:color="auto"/>
                    <w:bottom w:val="none" w:sz="0" w:space="0" w:color="auto"/>
                    <w:right w:val="none" w:sz="0" w:space="0" w:color="auto"/>
                  </w:divBdr>
                  <w:divsChild>
                    <w:div w:id="7219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04375">
      <w:bodyDiv w:val="1"/>
      <w:marLeft w:val="0"/>
      <w:marRight w:val="0"/>
      <w:marTop w:val="0"/>
      <w:marBottom w:val="0"/>
      <w:divBdr>
        <w:top w:val="none" w:sz="0" w:space="0" w:color="auto"/>
        <w:left w:val="none" w:sz="0" w:space="0" w:color="auto"/>
        <w:bottom w:val="none" w:sz="0" w:space="0" w:color="auto"/>
        <w:right w:val="none" w:sz="0" w:space="0" w:color="auto"/>
      </w:divBdr>
    </w:div>
    <w:div w:id="1770999567">
      <w:bodyDiv w:val="1"/>
      <w:marLeft w:val="0"/>
      <w:marRight w:val="0"/>
      <w:marTop w:val="0"/>
      <w:marBottom w:val="0"/>
      <w:divBdr>
        <w:top w:val="none" w:sz="0" w:space="0" w:color="auto"/>
        <w:left w:val="none" w:sz="0" w:space="0" w:color="auto"/>
        <w:bottom w:val="none" w:sz="0" w:space="0" w:color="auto"/>
        <w:right w:val="none" w:sz="0" w:space="0" w:color="auto"/>
      </w:divBdr>
      <w:divsChild>
        <w:div w:id="1759129479">
          <w:marLeft w:val="0"/>
          <w:marRight w:val="0"/>
          <w:marTop w:val="300"/>
          <w:marBottom w:val="0"/>
          <w:divBdr>
            <w:top w:val="none" w:sz="0" w:space="0" w:color="auto"/>
            <w:left w:val="none" w:sz="0" w:space="0" w:color="auto"/>
            <w:bottom w:val="none" w:sz="0" w:space="0" w:color="auto"/>
            <w:right w:val="none" w:sz="0" w:space="0" w:color="auto"/>
          </w:divBdr>
          <w:divsChild>
            <w:div w:id="496652279">
              <w:marLeft w:val="0"/>
              <w:marRight w:val="0"/>
              <w:marTop w:val="0"/>
              <w:marBottom w:val="0"/>
              <w:divBdr>
                <w:top w:val="none" w:sz="0" w:space="0" w:color="auto"/>
                <w:left w:val="none" w:sz="0" w:space="0" w:color="auto"/>
                <w:bottom w:val="none" w:sz="0" w:space="0" w:color="auto"/>
                <w:right w:val="none" w:sz="0" w:space="0" w:color="auto"/>
              </w:divBdr>
              <w:divsChild>
                <w:div w:id="148206581">
                  <w:marLeft w:val="0"/>
                  <w:marRight w:val="0"/>
                  <w:marTop w:val="0"/>
                  <w:marBottom w:val="0"/>
                  <w:divBdr>
                    <w:top w:val="single" w:sz="6" w:space="15" w:color="DEDEDE"/>
                    <w:left w:val="single" w:sz="6" w:space="31" w:color="DEDEDE"/>
                    <w:bottom w:val="single" w:sz="6" w:space="15" w:color="DEDEDE"/>
                    <w:right w:val="single" w:sz="6" w:space="31" w:color="DEDEDE"/>
                  </w:divBdr>
                  <w:divsChild>
                    <w:div w:id="491023628">
                      <w:marLeft w:val="0"/>
                      <w:marRight w:val="0"/>
                      <w:marTop w:val="0"/>
                      <w:marBottom w:val="0"/>
                      <w:divBdr>
                        <w:top w:val="none" w:sz="0" w:space="0" w:color="auto"/>
                        <w:left w:val="none" w:sz="0" w:space="0" w:color="auto"/>
                        <w:bottom w:val="none" w:sz="0" w:space="0" w:color="auto"/>
                        <w:right w:val="none" w:sz="0" w:space="0" w:color="auto"/>
                      </w:divBdr>
                      <w:divsChild>
                        <w:div w:id="7133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242240">
      <w:bodyDiv w:val="1"/>
      <w:marLeft w:val="0"/>
      <w:marRight w:val="0"/>
      <w:marTop w:val="0"/>
      <w:marBottom w:val="0"/>
      <w:divBdr>
        <w:top w:val="none" w:sz="0" w:space="0" w:color="auto"/>
        <w:left w:val="none" w:sz="0" w:space="0" w:color="auto"/>
        <w:bottom w:val="none" w:sz="0" w:space="0" w:color="auto"/>
        <w:right w:val="none" w:sz="0" w:space="0" w:color="auto"/>
      </w:divBdr>
      <w:divsChild>
        <w:div w:id="577324260">
          <w:marLeft w:val="0"/>
          <w:marRight w:val="0"/>
          <w:marTop w:val="0"/>
          <w:marBottom w:val="0"/>
          <w:divBdr>
            <w:top w:val="none" w:sz="0" w:space="0" w:color="auto"/>
            <w:left w:val="none" w:sz="0" w:space="0" w:color="auto"/>
            <w:bottom w:val="none" w:sz="0" w:space="0" w:color="auto"/>
            <w:right w:val="none" w:sz="0" w:space="0" w:color="auto"/>
          </w:divBdr>
          <w:divsChild>
            <w:div w:id="1061055880">
              <w:marLeft w:val="0"/>
              <w:marRight w:val="626"/>
              <w:marTop w:val="0"/>
              <w:marBottom w:val="0"/>
              <w:divBdr>
                <w:top w:val="none" w:sz="0" w:space="0" w:color="auto"/>
                <w:left w:val="none" w:sz="0" w:space="0" w:color="auto"/>
                <w:bottom w:val="none" w:sz="0" w:space="0" w:color="auto"/>
                <w:right w:val="none" w:sz="0" w:space="0" w:color="auto"/>
              </w:divBdr>
              <w:divsChild>
                <w:div w:id="1892039709">
                  <w:marLeft w:val="0"/>
                  <w:marRight w:val="0"/>
                  <w:marTop w:val="157"/>
                  <w:marBottom w:val="0"/>
                  <w:divBdr>
                    <w:top w:val="none" w:sz="0" w:space="0" w:color="auto"/>
                    <w:left w:val="none" w:sz="0" w:space="0" w:color="auto"/>
                    <w:bottom w:val="none" w:sz="0" w:space="0" w:color="auto"/>
                    <w:right w:val="none" w:sz="0" w:space="0" w:color="auto"/>
                  </w:divBdr>
                  <w:divsChild>
                    <w:div w:id="1647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3342">
      <w:bodyDiv w:val="1"/>
      <w:marLeft w:val="0"/>
      <w:marRight w:val="0"/>
      <w:marTop w:val="0"/>
      <w:marBottom w:val="0"/>
      <w:divBdr>
        <w:top w:val="none" w:sz="0" w:space="0" w:color="auto"/>
        <w:left w:val="none" w:sz="0" w:space="0" w:color="auto"/>
        <w:bottom w:val="none" w:sz="0" w:space="0" w:color="auto"/>
        <w:right w:val="none" w:sz="0" w:space="0" w:color="auto"/>
      </w:divBdr>
    </w:div>
    <w:div w:id="1773083825">
      <w:bodyDiv w:val="1"/>
      <w:marLeft w:val="0"/>
      <w:marRight w:val="0"/>
      <w:marTop w:val="0"/>
      <w:marBottom w:val="0"/>
      <w:divBdr>
        <w:top w:val="none" w:sz="0" w:space="0" w:color="auto"/>
        <w:left w:val="none" w:sz="0" w:space="0" w:color="auto"/>
        <w:bottom w:val="none" w:sz="0" w:space="0" w:color="auto"/>
        <w:right w:val="none" w:sz="0" w:space="0" w:color="auto"/>
      </w:divBdr>
    </w:div>
    <w:div w:id="1774128082">
      <w:bodyDiv w:val="1"/>
      <w:marLeft w:val="0"/>
      <w:marRight w:val="0"/>
      <w:marTop w:val="0"/>
      <w:marBottom w:val="0"/>
      <w:divBdr>
        <w:top w:val="none" w:sz="0" w:space="0" w:color="auto"/>
        <w:left w:val="none" w:sz="0" w:space="0" w:color="auto"/>
        <w:bottom w:val="none" w:sz="0" w:space="0" w:color="auto"/>
        <w:right w:val="none" w:sz="0" w:space="0" w:color="auto"/>
      </w:divBdr>
    </w:div>
    <w:div w:id="1782413407">
      <w:bodyDiv w:val="1"/>
      <w:marLeft w:val="0"/>
      <w:marRight w:val="0"/>
      <w:marTop w:val="0"/>
      <w:marBottom w:val="0"/>
      <w:divBdr>
        <w:top w:val="none" w:sz="0" w:space="0" w:color="auto"/>
        <w:left w:val="none" w:sz="0" w:space="0" w:color="auto"/>
        <w:bottom w:val="none" w:sz="0" w:space="0" w:color="auto"/>
        <w:right w:val="none" w:sz="0" w:space="0" w:color="auto"/>
      </w:divBdr>
      <w:divsChild>
        <w:div w:id="1121680849">
          <w:marLeft w:val="0"/>
          <w:marRight w:val="0"/>
          <w:marTop w:val="0"/>
          <w:marBottom w:val="0"/>
          <w:divBdr>
            <w:top w:val="none" w:sz="0" w:space="0" w:color="auto"/>
            <w:left w:val="none" w:sz="0" w:space="0" w:color="auto"/>
            <w:bottom w:val="none" w:sz="0" w:space="0" w:color="auto"/>
            <w:right w:val="none" w:sz="0" w:space="0" w:color="auto"/>
          </w:divBdr>
          <w:divsChild>
            <w:div w:id="732705073">
              <w:marLeft w:val="0"/>
              <w:marRight w:val="0"/>
              <w:marTop w:val="0"/>
              <w:marBottom w:val="0"/>
              <w:divBdr>
                <w:top w:val="none" w:sz="0" w:space="0" w:color="auto"/>
                <w:left w:val="none" w:sz="0" w:space="0" w:color="auto"/>
                <w:bottom w:val="none" w:sz="0" w:space="0" w:color="auto"/>
                <w:right w:val="none" w:sz="0" w:space="0" w:color="auto"/>
              </w:divBdr>
              <w:divsChild>
                <w:div w:id="721441552">
                  <w:marLeft w:val="0"/>
                  <w:marRight w:val="0"/>
                  <w:marTop w:val="0"/>
                  <w:marBottom w:val="0"/>
                  <w:divBdr>
                    <w:top w:val="none" w:sz="0" w:space="0" w:color="auto"/>
                    <w:left w:val="none" w:sz="0" w:space="0" w:color="auto"/>
                    <w:bottom w:val="none" w:sz="0" w:space="0" w:color="auto"/>
                    <w:right w:val="none" w:sz="0" w:space="0" w:color="auto"/>
                  </w:divBdr>
                  <w:divsChild>
                    <w:div w:id="7750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97214">
      <w:bodyDiv w:val="1"/>
      <w:marLeft w:val="0"/>
      <w:marRight w:val="0"/>
      <w:marTop w:val="0"/>
      <w:marBottom w:val="0"/>
      <w:divBdr>
        <w:top w:val="none" w:sz="0" w:space="0" w:color="auto"/>
        <w:left w:val="none" w:sz="0" w:space="0" w:color="auto"/>
        <w:bottom w:val="none" w:sz="0" w:space="0" w:color="auto"/>
        <w:right w:val="none" w:sz="0" w:space="0" w:color="auto"/>
      </w:divBdr>
    </w:div>
    <w:div w:id="1784688203">
      <w:bodyDiv w:val="1"/>
      <w:marLeft w:val="0"/>
      <w:marRight w:val="0"/>
      <w:marTop w:val="630"/>
      <w:marBottom w:val="615"/>
      <w:divBdr>
        <w:top w:val="none" w:sz="0" w:space="0" w:color="auto"/>
        <w:left w:val="none" w:sz="0" w:space="0" w:color="auto"/>
        <w:bottom w:val="none" w:sz="0" w:space="0" w:color="auto"/>
        <w:right w:val="none" w:sz="0" w:space="0" w:color="auto"/>
      </w:divBdr>
      <w:divsChild>
        <w:div w:id="1506746011">
          <w:marLeft w:val="0"/>
          <w:marRight w:val="0"/>
          <w:marTop w:val="0"/>
          <w:marBottom w:val="0"/>
          <w:divBdr>
            <w:top w:val="none" w:sz="0" w:space="0" w:color="auto"/>
            <w:left w:val="none" w:sz="0" w:space="0" w:color="auto"/>
            <w:bottom w:val="none" w:sz="0" w:space="0" w:color="auto"/>
            <w:right w:val="none" w:sz="0" w:space="0" w:color="auto"/>
          </w:divBdr>
          <w:divsChild>
            <w:div w:id="262298362">
              <w:marLeft w:val="0"/>
              <w:marRight w:val="0"/>
              <w:marTop w:val="0"/>
              <w:marBottom w:val="0"/>
              <w:divBdr>
                <w:top w:val="none" w:sz="0" w:space="0" w:color="auto"/>
                <w:left w:val="none" w:sz="0" w:space="0" w:color="auto"/>
                <w:bottom w:val="none" w:sz="0" w:space="0" w:color="auto"/>
                <w:right w:val="none" w:sz="0" w:space="0" w:color="auto"/>
              </w:divBdr>
              <w:divsChild>
                <w:div w:id="1950501183">
                  <w:marLeft w:val="0"/>
                  <w:marRight w:val="0"/>
                  <w:marTop w:val="0"/>
                  <w:marBottom w:val="0"/>
                  <w:divBdr>
                    <w:top w:val="none" w:sz="0" w:space="0" w:color="auto"/>
                    <w:left w:val="none" w:sz="0" w:space="0" w:color="auto"/>
                    <w:bottom w:val="none" w:sz="0" w:space="0" w:color="auto"/>
                    <w:right w:val="none" w:sz="0" w:space="0" w:color="auto"/>
                  </w:divBdr>
                  <w:divsChild>
                    <w:div w:id="21473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09925">
      <w:bodyDiv w:val="1"/>
      <w:marLeft w:val="0"/>
      <w:marRight w:val="0"/>
      <w:marTop w:val="0"/>
      <w:marBottom w:val="0"/>
      <w:divBdr>
        <w:top w:val="none" w:sz="0" w:space="0" w:color="auto"/>
        <w:left w:val="none" w:sz="0" w:space="0" w:color="auto"/>
        <w:bottom w:val="none" w:sz="0" w:space="0" w:color="auto"/>
        <w:right w:val="none" w:sz="0" w:space="0" w:color="auto"/>
      </w:divBdr>
      <w:divsChild>
        <w:div w:id="2071533916">
          <w:marLeft w:val="0"/>
          <w:marRight w:val="0"/>
          <w:marTop w:val="0"/>
          <w:marBottom w:val="0"/>
          <w:divBdr>
            <w:top w:val="none" w:sz="0" w:space="0" w:color="auto"/>
            <w:left w:val="none" w:sz="0" w:space="0" w:color="auto"/>
            <w:bottom w:val="none" w:sz="0" w:space="0" w:color="auto"/>
            <w:right w:val="none" w:sz="0" w:space="0" w:color="auto"/>
          </w:divBdr>
          <w:divsChild>
            <w:div w:id="1777483266">
              <w:marLeft w:val="0"/>
              <w:marRight w:val="0"/>
              <w:marTop w:val="0"/>
              <w:marBottom w:val="0"/>
              <w:divBdr>
                <w:top w:val="none" w:sz="0" w:space="0" w:color="auto"/>
                <w:left w:val="none" w:sz="0" w:space="0" w:color="auto"/>
                <w:bottom w:val="none" w:sz="0" w:space="0" w:color="auto"/>
                <w:right w:val="none" w:sz="0" w:space="0" w:color="auto"/>
              </w:divBdr>
              <w:divsChild>
                <w:div w:id="1781872540">
                  <w:marLeft w:val="-78"/>
                  <w:marRight w:val="-78"/>
                  <w:marTop w:val="0"/>
                  <w:marBottom w:val="0"/>
                  <w:divBdr>
                    <w:top w:val="none" w:sz="0" w:space="0" w:color="auto"/>
                    <w:left w:val="none" w:sz="0" w:space="0" w:color="auto"/>
                    <w:bottom w:val="none" w:sz="0" w:space="0" w:color="auto"/>
                    <w:right w:val="none" w:sz="0" w:space="0" w:color="auto"/>
                  </w:divBdr>
                  <w:divsChild>
                    <w:div w:id="297105486">
                      <w:marLeft w:val="0"/>
                      <w:marRight w:val="0"/>
                      <w:marTop w:val="0"/>
                      <w:marBottom w:val="0"/>
                      <w:divBdr>
                        <w:top w:val="none" w:sz="0" w:space="0" w:color="auto"/>
                        <w:left w:val="none" w:sz="0" w:space="0" w:color="auto"/>
                        <w:bottom w:val="none" w:sz="0" w:space="0" w:color="auto"/>
                        <w:right w:val="none" w:sz="0" w:space="0" w:color="auto"/>
                      </w:divBdr>
                      <w:divsChild>
                        <w:div w:id="1060834822">
                          <w:marLeft w:val="0"/>
                          <w:marRight w:val="0"/>
                          <w:marTop w:val="0"/>
                          <w:marBottom w:val="157"/>
                          <w:divBdr>
                            <w:top w:val="single" w:sz="6" w:space="8" w:color="DCDCDC"/>
                            <w:left w:val="single" w:sz="6" w:space="8" w:color="DCDCDC"/>
                            <w:bottom w:val="single" w:sz="6" w:space="8" w:color="DCDCDC"/>
                            <w:right w:val="single" w:sz="6" w:space="8" w:color="DCDCDC"/>
                          </w:divBdr>
                          <w:divsChild>
                            <w:div w:id="1581598223">
                              <w:marLeft w:val="0"/>
                              <w:marRight w:val="0"/>
                              <w:marTop w:val="0"/>
                              <w:marBottom w:val="0"/>
                              <w:divBdr>
                                <w:top w:val="none" w:sz="0" w:space="0" w:color="auto"/>
                                <w:left w:val="none" w:sz="0" w:space="0" w:color="auto"/>
                                <w:bottom w:val="none" w:sz="0" w:space="0" w:color="auto"/>
                                <w:right w:val="none" w:sz="0" w:space="0" w:color="auto"/>
                              </w:divBdr>
                              <w:divsChild>
                                <w:div w:id="20401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610357">
      <w:bodyDiv w:val="1"/>
      <w:marLeft w:val="0"/>
      <w:marRight w:val="0"/>
      <w:marTop w:val="0"/>
      <w:marBottom w:val="0"/>
      <w:divBdr>
        <w:top w:val="none" w:sz="0" w:space="0" w:color="auto"/>
        <w:left w:val="none" w:sz="0" w:space="0" w:color="auto"/>
        <w:bottom w:val="none" w:sz="0" w:space="0" w:color="auto"/>
        <w:right w:val="none" w:sz="0" w:space="0" w:color="auto"/>
      </w:divBdr>
    </w:div>
    <w:div w:id="1786346442">
      <w:bodyDiv w:val="1"/>
      <w:marLeft w:val="0"/>
      <w:marRight w:val="0"/>
      <w:marTop w:val="0"/>
      <w:marBottom w:val="0"/>
      <w:divBdr>
        <w:top w:val="none" w:sz="0" w:space="0" w:color="auto"/>
        <w:left w:val="none" w:sz="0" w:space="0" w:color="auto"/>
        <w:bottom w:val="none" w:sz="0" w:space="0" w:color="auto"/>
        <w:right w:val="none" w:sz="0" w:space="0" w:color="auto"/>
      </w:divBdr>
      <w:divsChild>
        <w:div w:id="285082714">
          <w:marLeft w:val="0"/>
          <w:marRight w:val="0"/>
          <w:marTop w:val="0"/>
          <w:marBottom w:val="0"/>
          <w:divBdr>
            <w:top w:val="none" w:sz="0" w:space="0" w:color="auto"/>
            <w:left w:val="none" w:sz="0" w:space="0" w:color="auto"/>
            <w:bottom w:val="none" w:sz="0" w:space="0" w:color="auto"/>
            <w:right w:val="none" w:sz="0" w:space="0" w:color="auto"/>
          </w:divBdr>
          <w:divsChild>
            <w:div w:id="725177127">
              <w:marLeft w:val="0"/>
              <w:marRight w:val="0"/>
              <w:marTop w:val="0"/>
              <w:marBottom w:val="0"/>
              <w:divBdr>
                <w:top w:val="none" w:sz="0" w:space="0" w:color="auto"/>
                <w:left w:val="none" w:sz="0" w:space="0" w:color="auto"/>
                <w:bottom w:val="none" w:sz="0" w:space="0" w:color="auto"/>
                <w:right w:val="none" w:sz="0" w:space="0" w:color="auto"/>
              </w:divBdr>
              <w:divsChild>
                <w:div w:id="1387951777">
                  <w:marLeft w:val="0"/>
                  <w:marRight w:val="0"/>
                  <w:marTop w:val="0"/>
                  <w:marBottom w:val="150"/>
                  <w:divBdr>
                    <w:top w:val="none" w:sz="0" w:space="0" w:color="auto"/>
                    <w:left w:val="none" w:sz="0" w:space="0" w:color="auto"/>
                    <w:bottom w:val="none" w:sz="0" w:space="0" w:color="auto"/>
                    <w:right w:val="none" w:sz="0" w:space="0" w:color="auto"/>
                  </w:divBdr>
                  <w:divsChild>
                    <w:div w:id="1238637138">
                      <w:marLeft w:val="0"/>
                      <w:marRight w:val="0"/>
                      <w:marTop w:val="0"/>
                      <w:marBottom w:val="0"/>
                      <w:divBdr>
                        <w:top w:val="single" w:sz="6" w:space="0" w:color="D4D4D4"/>
                        <w:left w:val="single" w:sz="6" w:space="0" w:color="D4D4D4"/>
                        <w:bottom w:val="single" w:sz="6" w:space="0" w:color="D4D4D4"/>
                        <w:right w:val="single" w:sz="6" w:space="0" w:color="D4D4D4"/>
                      </w:divBdr>
                      <w:divsChild>
                        <w:div w:id="19523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465498">
      <w:bodyDiv w:val="1"/>
      <w:marLeft w:val="0"/>
      <w:marRight w:val="0"/>
      <w:marTop w:val="0"/>
      <w:marBottom w:val="0"/>
      <w:divBdr>
        <w:top w:val="none" w:sz="0" w:space="0" w:color="auto"/>
        <w:left w:val="none" w:sz="0" w:space="0" w:color="auto"/>
        <w:bottom w:val="none" w:sz="0" w:space="0" w:color="auto"/>
        <w:right w:val="none" w:sz="0" w:space="0" w:color="auto"/>
      </w:divBdr>
    </w:div>
    <w:div w:id="1787576589">
      <w:bodyDiv w:val="1"/>
      <w:marLeft w:val="0"/>
      <w:marRight w:val="0"/>
      <w:marTop w:val="0"/>
      <w:marBottom w:val="0"/>
      <w:divBdr>
        <w:top w:val="none" w:sz="0" w:space="0" w:color="auto"/>
        <w:left w:val="none" w:sz="0" w:space="0" w:color="auto"/>
        <w:bottom w:val="none" w:sz="0" w:space="0" w:color="auto"/>
        <w:right w:val="none" w:sz="0" w:space="0" w:color="auto"/>
      </w:divBdr>
    </w:div>
    <w:div w:id="1791901830">
      <w:bodyDiv w:val="1"/>
      <w:marLeft w:val="0"/>
      <w:marRight w:val="0"/>
      <w:marTop w:val="0"/>
      <w:marBottom w:val="0"/>
      <w:divBdr>
        <w:top w:val="none" w:sz="0" w:space="0" w:color="auto"/>
        <w:left w:val="none" w:sz="0" w:space="0" w:color="auto"/>
        <w:bottom w:val="none" w:sz="0" w:space="0" w:color="auto"/>
        <w:right w:val="none" w:sz="0" w:space="0" w:color="auto"/>
      </w:divBdr>
      <w:divsChild>
        <w:div w:id="1808087627">
          <w:marLeft w:val="0"/>
          <w:marRight w:val="0"/>
          <w:marTop w:val="0"/>
          <w:marBottom w:val="0"/>
          <w:divBdr>
            <w:top w:val="none" w:sz="0" w:space="0" w:color="auto"/>
            <w:left w:val="none" w:sz="0" w:space="0" w:color="auto"/>
            <w:bottom w:val="none" w:sz="0" w:space="0" w:color="auto"/>
            <w:right w:val="none" w:sz="0" w:space="0" w:color="auto"/>
          </w:divBdr>
          <w:divsChild>
            <w:div w:id="1370645951">
              <w:marLeft w:val="0"/>
              <w:marRight w:val="0"/>
              <w:marTop w:val="0"/>
              <w:marBottom w:val="0"/>
              <w:divBdr>
                <w:top w:val="none" w:sz="0" w:space="0" w:color="auto"/>
                <w:left w:val="none" w:sz="0" w:space="0" w:color="auto"/>
                <w:bottom w:val="none" w:sz="0" w:space="0" w:color="auto"/>
                <w:right w:val="none" w:sz="0" w:space="0" w:color="auto"/>
              </w:divBdr>
              <w:divsChild>
                <w:div w:id="749930989">
                  <w:marLeft w:val="0"/>
                  <w:marRight w:val="0"/>
                  <w:marTop w:val="0"/>
                  <w:marBottom w:val="0"/>
                  <w:divBdr>
                    <w:top w:val="none" w:sz="0" w:space="0" w:color="auto"/>
                    <w:left w:val="none" w:sz="0" w:space="0" w:color="auto"/>
                    <w:bottom w:val="none" w:sz="0" w:space="0" w:color="auto"/>
                    <w:right w:val="none" w:sz="0" w:space="0" w:color="auto"/>
                  </w:divBdr>
                  <w:divsChild>
                    <w:div w:id="1990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01957">
      <w:bodyDiv w:val="1"/>
      <w:marLeft w:val="0"/>
      <w:marRight w:val="0"/>
      <w:marTop w:val="0"/>
      <w:marBottom w:val="0"/>
      <w:divBdr>
        <w:top w:val="none" w:sz="0" w:space="0" w:color="auto"/>
        <w:left w:val="none" w:sz="0" w:space="0" w:color="auto"/>
        <w:bottom w:val="none" w:sz="0" w:space="0" w:color="auto"/>
        <w:right w:val="none" w:sz="0" w:space="0" w:color="auto"/>
      </w:divBdr>
    </w:div>
    <w:div w:id="1801994136">
      <w:bodyDiv w:val="1"/>
      <w:marLeft w:val="0"/>
      <w:marRight w:val="0"/>
      <w:marTop w:val="0"/>
      <w:marBottom w:val="0"/>
      <w:divBdr>
        <w:top w:val="none" w:sz="0" w:space="0" w:color="auto"/>
        <w:left w:val="none" w:sz="0" w:space="0" w:color="auto"/>
        <w:bottom w:val="none" w:sz="0" w:space="0" w:color="auto"/>
        <w:right w:val="none" w:sz="0" w:space="0" w:color="auto"/>
      </w:divBdr>
    </w:div>
    <w:div w:id="1803226539">
      <w:bodyDiv w:val="1"/>
      <w:marLeft w:val="0"/>
      <w:marRight w:val="0"/>
      <w:marTop w:val="0"/>
      <w:marBottom w:val="0"/>
      <w:divBdr>
        <w:top w:val="none" w:sz="0" w:space="0" w:color="auto"/>
        <w:left w:val="none" w:sz="0" w:space="0" w:color="auto"/>
        <w:bottom w:val="none" w:sz="0" w:space="0" w:color="auto"/>
        <w:right w:val="none" w:sz="0" w:space="0" w:color="auto"/>
      </w:divBdr>
      <w:divsChild>
        <w:div w:id="1453786095">
          <w:marLeft w:val="0"/>
          <w:marRight w:val="0"/>
          <w:marTop w:val="0"/>
          <w:marBottom w:val="0"/>
          <w:divBdr>
            <w:top w:val="none" w:sz="0" w:space="0" w:color="auto"/>
            <w:left w:val="none" w:sz="0" w:space="0" w:color="auto"/>
            <w:bottom w:val="none" w:sz="0" w:space="0" w:color="auto"/>
            <w:right w:val="none" w:sz="0" w:space="0" w:color="auto"/>
          </w:divBdr>
          <w:divsChild>
            <w:div w:id="1149710512">
              <w:marLeft w:val="0"/>
              <w:marRight w:val="0"/>
              <w:marTop w:val="0"/>
              <w:marBottom w:val="0"/>
              <w:divBdr>
                <w:top w:val="none" w:sz="0" w:space="0" w:color="auto"/>
                <w:left w:val="none" w:sz="0" w:space="0" w:color="auto"/>
                <w:bottom w:val="none" w:sz="0" w:space="0" w:color="auto"/>
                <w:right w:val="none" w:sz="0" w:space="0" w:color="auto"/>
              </w:divBdr>
              <w:divsChild>
                <w:div w:id="1644773058">
                  <w:marLeft w:val="0"/>
                  <w:marRight w:val="0"/>
                  <w:marTop w:val="0"/>
                  <w:marBottom w:val="150"/>
                  <w:divBdr>
                    <w:top w:val="none" w:sz="0" w:space="0" w:color="auto"/>
                    <w:left w:val="none" w:sz="0" w:space="0" w:color="auto"/>
                    <w:bottom w:val="none" w:sz="0" w:space="0" w:color="auto"/>
                    <w:right w:val="none" w:sz="0" w:space="0" w:color="auto"/>
                  </w:divBdr>
                  <w:divsChild>
                    <w:div w:id="2040230172">
                      <w:marLeft w:val="0"/>
                      <w:marRight w:val="0"/>
                      <w:marTop w:val="0"/>
                      <w:marBottom w:val="0"/>
                      <w:divBdr>
                        <w:top w:val="single" w:sz="6" w:space="0" w:color="D4D4D4"/>
                        <w:left w:val="single" w:sz="6" w:space="0" w:color="D4D4D4"/>
                        <w:bottom w:val="single" w:sz="6" w:space="0" w:color="D4D4D4"/>
                        <w:right w:val="single" w:sz="6" w:space="0" w:color="D4D4D4"/>
                      </w:divBdr>
                      <w:divsChild>
                        <w:div w:id="4182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21572">
      <w:bodyDiv w:val="1"/>
      <w:marLeft w:val="0"/>
      <w:marRight w:val="0"/>
      <w:marTop w:val="0"/>
      <w:marBottom w:val="0"/>
      <w:divBdr>
        <w:top w:val="none" w:sz="0" w:space="0" w:color="auto"/>
        <w:left w:val="none" w:sz="0" w:space="0" w:color="auto"/>
        <w:bottom w:val="none" w:sz="0" w:space="0" w:color="auto"/>
        <w:right w:val="none" w:sz="0" w:space="0" w:color="auto"/>
      </w:divBdr>
    </w:div>
    <w:div w:id="1812139114">
      <w:bodyDiv w:val="1"/>
      <w:marLeft w:val="0"/>
      <w:marRight w:val="0"/>
      <w:marTop w:val="0"/>
      <w:marBottom w:val="0"/>
      <w:divBdr>
        <w:top w:val="none" w:sz="0" w:space="0" w:color="auto"/>
        <w:left w:val="none" w:sz="0" w:space="0" w:color="auto"/>
        <w:bottom w:val="none" w:sz="0" w:space="0" w:color="auto"/>
        <w:right w:val="none" w:sz="0" w:space="0" w:color="auto"/>
      </w:divBdr>
      <w:divsChild>
        <w:div w:id="1802116885">
          <w:marLeft w:val="0"/>
          <w:marRight w:val="0"/>
          <w:marTop w:val="0"/>
          <w:marBottom w:val="150"/>
          <w:divBdr>
            <w:top w:val="none" w:sz="0" w:space="0" w:color="auto"/>
            <w:left w:val="none" w:sz="0" w:space="0" w:color="auto"/>
            <w:bottom w:val="none" w:sz="0" w:space="0" w:color="auto"/>
            <w:right w:val="none" w:sz="0" w:space="0" w:color="auto"/>
          </w:divBdr>
          <w:divsChild>
            <w:div w:id="665790650">
              <w:marLeft w:val="0"/>
              <w:marRight w:val="0"/>
              <w:marTop w:val="0"/>
              <w:marBottom w:val="0"/>
              <w:divBdr>
                <w:top w:val="none" w:sz="0" w:space="0" w:color="auto"/>
                <w:left w:val="none" w:sz="0" w:space="0" w:color="auto"/>
                <w:bottom w:val="none" w:sz="0" w:space="0" w:color="auto"/>
                <w:right w:val="none" w:sz="0" w:space="0" w:color="auto"/>
              </w:divBdr>
              <w:divsChild>
                <w:div w:id="17177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8798">
      <w:bodyDiv w:val="1"/>
      <w:marLeft w:val="0"/>
      <w:marRight w:val="0"/>
      <w:marTop w:val="0"/>
      <w:marBottom w:val="0"/>
      <w:divBdr>
        <w:top w:val="none" w:sz="0" w:space="0" w:color="auto"/>
        <w:left w:val="none" w:sz="0" w:space="0" w:color="auto"/>
        <w:bottom w:val="none" w:sz="0" w:space="0" w:color="auto"/>
        <w:right w:val="none" w:sz="0" w:space="0" w:color="auto"/>
      </w:divBdr>
    </w:div>
    <w:div w:id="1821115649">
      <w:bodyDiv w:val="1"/>
      <w:marLeft w:val="0"/>
      <w:marRight w:val="0"/>
      <w:marTop w:val="0"/>
      <w:marBottom w:val="0"/>
      <w:divBdr>
        <w:top w:val="none" w:sz="0" w:space="0" w:color="auto"/>
        <w:left w:val="none" w:sz="0" w:space="0" w:color="auto"/>
        <w:bottom w:val="none" w:sz="0" w:space="0" w:color="auto"/>
        <w:right w:val="none" w:sz="0" w:space="0" w:color="auto"/>
      </w:divBdr>
    </w:div>
    <w:div w:id="1825390966">
      <w:bodyDiv w:val="1"/>
      <w:marLeft w:val="0"/>
      <w:marRight w:val="0"/>
      <w:marTop w:val="0"/>
      <w:marBottom w:val="0"/>
      <w:divBdr>
        <w:top w:val="none" w:sz="0" w:space="0" w:color="auto"/>
        <w:left w:val="none" w:sz="0" w:space="0" w:color="auto"/>
        <w:bottom w:val="none" w:sz="0" w:space="0" w:color="auto"/>
        <w:right w:val="none" w:sz="0" w:space="0" w:color="auto"/>
      </w:divBdr>
    </w:div>
    <w:div w:id="1830486353">
      <w:bodyDiv w:val="1"/>
      <w:marLeft w:val="0"/>
      <w:marRight w:val="0"/>
      <w:marTop w:val="0"/>
      <w:marBottom w:val="0"/>
      <w:divBdr>
        <w:top w:val="none" w:sz="0" w:space="0" w:color="auto"/>
        <w:left w:val="none" w:sz="0" w:space="0" w:color="auto"/>
        <w:bottom w:val="none" w:sz="0" w:space="0" w:color="auto"/>
        <w:right w:val="none" w:sz="0" w:space="0" w:color="auto"/>
      </w:divBdr>
      <w:divsChild>
        <w:div w:id="1380276964">
          <w:marLeft w:val="0"/>
          <w:marRight w:val="0"/>
          <w:marTop w:val="0"/>
          <w:marBottom w:val="0"/>
          <w:divBdr>
            <w:top w:val="none" w:sz="0" w:space="0" w:color="auto"/>
            <w:left w:val="none" w:sz="0" w:space="0" w:color="auto"/>
            <w:bottom w:val="none" w:sz="0" w:space="0" w:color="auto"/>
            <w:right w:val="none" w:sz="0" w:space="0" w:color="auto"/>
          </w:divBdr>
          <w:divsChild>
            <w:div w:id="233471344">
              <w:marLeft w:val="0"/>
              <w:marRight w:val="0"/>
              <w:marTop w:val="0"/>
              <w:marBottom w:val="0"/>
              <w:divBdr>
                <w:top w:val="none" w:sz="0" w:space="0" w:color="auto"/>
                <w:left w:val="none" w:sz="0" w:space="0" w:color="auto"/>
                <w:bottom w:val="none" w:sz="0" w:space="0" w:color="auto"/>
                <w:right w:val="none" w:sz="0" w:space="0" w:color="auto"/>
              </w:divBdr>
              <w:divsChild>
                <w:div w:id="1526674366">
                  <w:marLeft w:val="0"/>
                  <w:marRight w:val="0"/>
                  <w:marTop w:val="300"/>
                  <w:marBottom w:val="0"/>
                  <w:divBdr>
                    <w:top w:val="single" w:sz="6" w:space="0" w:color="D0D0D0"/>
                    <w:left w:val="none" w:sz="0" w:space="0" w:color="auto"/>
                    <w:bottom w:val="none" w:sz="0" w:space="0" w:color="auto"/>
                    <w:right w:val="none" w:sz="0" w:space="0" w:color="auto"/>
                  </w:divBdr>
                  <w:divsChild>
                    <w:div w:id="2065718034">
                      <w:marLeft w:val="0"/>
                      <w:marRight w:val="0"/>
                      <w:marTop w:val="0"/>
                      <w:marBottom w:val="0"/>
                      <w:divBdr>
                        <w:top w:val="none" w:sz="0" w:space="0" w:color="auto"/>
                        <w:left w:val="none" w:sz="0" w:space="0" w:color="auto"/>
                        <w:bottom w:val="none" w:sz="0" w:space="0" w:color="auto"/>
                        <w:right w:val="none" w:sz="0" w:space="0" w:color="auto"/>
                      </w:divBdr>
                      <w:divsChild>
                        <w:div w:id="17158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5214">
      <w:bodyDiv w:val="1"/>
      <w:marLeft w:val="0"/>
      <w:marRight w:val="0"/>
      <w:marTop w:val="0"/>
      <w:marBottom w:val="0"/>
      <w:divBdr>
        <w:top w:val="none" w:sz="0" w:space="0" w:color="auto"/>
        <w:left w:val="none" w:sz="0" w:space="0" w:color="auto"/>
        <w:bottom w:val="none" w:sz="0" w:space="0" w:color="auto"/>
        <w:right w:val="none" w:sz="0" w:space="0" w:color="auto"/>
      </w:divBdr>
    </w:div>
    <w:div w:id="1837963169">
      <w:bodyDiv w:val="1"/>
      <w:marLeft w:val="0"/>
      <w:marRight w:val="0"/>
      <w:marTop w:val="0"/>
      <w:marBottom w:val="0"/>
      <w:divBdr>
        <w:top w:val="none" w:sz="0" w:space="0" w:color="auto"/>
        <w:left w:val="none" w:sz="0" w:space="0" w:color="auto"/>
        <w:bottom w:val="none" w:sz="0" w:space="0" w:color="auto"/>
        <w:right w:val="none" w:sz="0" w:space="0" w:color="auto"/>
      </w:divBdr>
      <w:divsChild>
        <w:div w:id="1447770629">
          <w:marLeft w:val="0"/>
          <w:marRight w:val="0"/>
          <w:marTop w:val="0"/>
          <w:marBottom w:val="0"/>
          <w:divBdr>
            <w:top w:val="none" w:sz="0" w:space="0" w:color="auto"/>
            <w:left w:val="none" w:sz="0" w:space="0" w:color="auto"/>
            <w:bottom w:val="none" w:sz="0" w:space="0" w:color="auto"/>
            <w:right w:val="none" w:sz="0" w:space="0" w:color="auto"/>
          </w:divBdr>
          <w:divsChild>
            <w:div w:id="312490607">
              <w:marLeft w:val="0"/>
              <w:marRight w:val="626"/>
              <w:marTop w:val="0"/>
              <w:marBottom w:val="0"/>
              <w:divBdr>
                <w:top w:val="none" w:sz="0" w:space="0" w:color="auto"/>
                <w:left w:val="none" w:sz="0" w:space="0" w:color="auto"/>
                <w:bottom w:val="none" w:sz="0" w:space="0" w:color="auto"/>
                <w:right w:val="none" w:sz="0" w:space="0" w:color="auto"/>
              </w:divBdr>
              <w:divsChild>
                <w:div w:id="1668827725">
                  <w:marLeft w:val="0"/>
                  <w:marRight w:val="0"/>
                  <w:marTop w:val="157"/>
                  <w:marBottom w:val="0"/>
                  <w:divBdr>
                    <w:top w:val="none" w:sz="0" w:space="0" w:color="auto"/>
                    <w:left w:val="none" w:sz="0" w:space="0" w:color="auto"/>
                    <w:bottom w:val="none" w:sz="0" w:space="0" w:color="auto"/>
                    <w:right w:val="none" w:sz="0" w:space="0" w:color="auto"/>
                  </w:divBdr>
                  <w:divsChild>
                    <w:div w:id="486091361">
                      <w:marLeft w:val="0"/>
                      <w:marRight w:val="0"/>
                      <w:marTop w:val="470"/>
                      <w:marBottom w:val="235"/>
                      <w:divBdr>
                        <w:top w:val="none" w:sz="0" w:space="0" w:color="auto"/>
                        <w:left w:val="none" w:sz="0" w:space="0" w:color="auto"/>
                        <w:bottom w:val="single" w:sz="6" w:space="6" w:color="D3D3D3"/>
                        <w:right w:val="none" w:sz="0" w:space="0" w:color="auto"/>
                      </w:divBdr>
                    </w:div>
                  </w:divsChild>
                </w:div>
              </w:divsChild>
            </w:div>
          </w:divsChild>
        </w:div>
      </w:divsChild>
    </w:div>
    <w:div w:id="1842233319">
      <w:bodyDiv w:val="1"/>
      <w:marLeft w:val="0"/>
      <w:marRight w:val="0"/>
      <w:marTop w:val="0"/>
      <w:marBottom w:val="0"/>
      <w:divBdr>
        <w:top w:val="none" w:sz="0" w:space="0" w:color="auto"/>
        <w:left w:val="none" w:sz="0" w:space="0" w:color="auto"/>
        <w:bottom w:val="none" w:sz="0" w:space="0" w:color="auto"/>
        <w:right w:val="none" w:sz="0" w:space="0" w:color="auto"/>
      </w:divBdr>
      <w:divsChild>
        <w:div w:id="1338726813">
          <w:marLeft w:val="0"/>
          <w:marRight w:val="0"/>
          <w:marTop w:val="0"/>
          <w:marBottom w:val="0"/>
          <w:divBdr>
            <w:top w:val="none" w:sz="0" w:space="0" w:color="auto"/>
            <w:left w:val="none" w:sz="0" w:space="0" w:color="auto"/>
            <w:bottom w:val="none" w:sz="0" w:space="0" w:color="auto"/>
            <w:right w:val="none" w:sz="0" w:space="0" w:color="auto"/>
          </w:divBdr>
          <w:divsChild>
            <w:div w:id="682244602">
              <w:marLeft w:val="0"/>
              <w:marRight w:val="626"/>
              <w:marTop w:val="0"/>
              <w:marBottom w:val="0"/>
              <w:divBdr>
                <w:top w:val="none" w:sz="0" w:space="0" w:color="auto"/>
                <w:left w:val="none" w:sz="0" w:space="0" w:color="auto"/>
                <w:bottom w:val="none" w:sz="0" w:space="0" w:color="auto"/>
                <w:right w:val="none" w:sz="0" w:space="0" w:color="auto"/>
              </w:divBdr>
              <w:divsChild>
                <w:div w:id="1834952477">
                  <w:marLeft w:val="0"/>
                  <w:marRight w:val="0"/>
                  <w:marTop w:val="157"/>
                  <w:marBottom w:val="0"/>
                  <w:divBdr>
                    <w:top w:val="none" w:sz="0" w:space="0" w:color="auto"/>
                    <w:left w:val="none" w:sz="0" w:space="0" w:color="auto"/>
                    <w:bottom w:val="none" w:sz="0" w:space="0" w:color="auto"/>
                    <w:right w:val="none" w:sz="0" w:space="0" w:color="auto"/>
                  </w:divBdr>
                  <w:divsChild>
                    <w:div w:id="6171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5223">
      <w:bodyDiv w:val="1"/>
      <w:marLeft w:val="0"/>
      <w:marRight w:val="0"/>
      <w:marTop w:val="0"/>
      <w:marBottom w:val="0"/>
      <w:divBdr>
        <w:top w:val="none" w:sz="0" w:space="0" w:color="auto"/>
        <w:left w:val="none" w:sz="0" w:space="0" w:color="auto"/>
        <w:bottom w:val="none" w:sz="0" w:space="0" w:color="auto"/>
        <w:right w:val="none" w:sz="0" w:space="0" w:color="auto"/>
      </w:divBdr>
    </w:div>
    <w:div w:id="1849249051">
      <w:bodyDiv w:val="1"/>
      <w:marLeft w:val="0"/>
      <w:marRight w:val="0"/>
      <w:marTop w:val="0"/>
      <w:marBottom w:val="0"/>
      <w:divBdr>
        <w:top w:val="none" w:sz="0" w:space="0" w:color="auto"/>
        <w:left w:val="none" w:sz="0" w:space="0" w:color="auto"/>
        <w:bottom w:val="none" w:sz="0" w:space="0" w:color="auto"/>
        <w:right w:val="none" w:sz="0" w:space="0" w:color="auto"/>
      </w:divBdr>
    </w:div>
    <w:div w:id="1851216204">
      <w:bodyDiv w:val="1"/>
      <w:marLeft w:val="0"/>
      <w:marRight w:val="0"/>
      <w:marTop w:val="0"/>
      <w:marBottom w:val="0"/>
      <w:divBdr>
        <w:top w:val="none" w:sz="0" w:space="0" w:color="auto"/>
        <w:left w:val="none" w:sz="0" w:space="0" w:color="auto"/>
        <w:bottom w:val="none" w:sz="0" w:space="0" w:color="auto"/>
        <w:right w:val="none" w:sz="0" w:space="0" w:color="auto"/>
      </w:divBdr>
    </w:div>
    <w:div w:id="1852451270">
      <w:bodyDiv w:val="1"/>
      <w:marLeft w:val="0"/>
      <w:marRight w:val="0"/>
      <w:marTop w:val="0"/>
      <w:marBottom w:val="0"/>
      <w:divBdr>
        <w:top w:val="none" w:sz="0" w:space="0" w:color="auto"/>
        <w:left w:val="none" w:sz="0" w:space="0" w:color="auto"/>
        <w:bottom w:val="none" w:sz="0" w:space="0" w:color="auto"/>
        <w:right w:val="none" w:sz="0" w:space="0" w:color="auto"/>
      </w:divBdr>
    </w:div>
    <w:div w:id="1855412542">
      <w:bodyDiv w:val="1"/>
      <w:marLeft w:val="0"/>
      <w:marRight w:val="0"/>
      <w:marTop w:val="0"/>
      <w:marBottom w:val="0"/>
      <w:divBdr>
        <w:top w:val="none" w:sz="0" w:space="0" w:color="auto"/>
        <w:left w:val="none" w:sz="0" w:space="0" w:color="auto"/>
        <w:bottom w:val="none" w:sz="0" w:space="0" w:color="auto"/>
        <w:right w:val="none" w:sz="0" w:space="0" w:color="auto"/>
      </w:divBdr>
    </w:div>
    <w:div w:id="1856112993">
      <w:bodyDiv w:val="1"/>
      <w:marLeft w:val="0"/>
      <w:marRight w:val="0"/>
      <w:marTop w:val="0"/>
      <w:marBottom w:val="0"/>
      <w:divBdr>
        <w:top w:val="none" w:sz="0" w:space="0" w:color="auto"/>
        <w:left w:val="none" w:sz="0" w:space="0" w:color="auto"/>
        <w:bottom w:val="none" w:sz="0" w:space="0" w:color="auto"/>
        <w:right w:val="none" w:sz="0" w:space="0" w:color="auto"/>
      </w:divBdr>
    </w:div>
    <w:div w:id="1858424587">
      <w:bodyDiv w:val="1"/>
      <w:marLeft w:val="0"/>
      <w:marRight w:val="0"/>
      <w:marTop w:val="0"/>
      <w:marBottom w:val="0"/>
      <w:divBdr>
        <w:top w:val="none" w:sz="0" w:space="0" w:color="auto"/>
        <w:left w:val="none" w:sz="0" w:space="0" w:color="auto"/>
        <w:bottom w:val="none" w:sz="0" w:space="0" w:color="auto"/>
        <w:right w:val="none" w:sz="0" w:space="0" w:color="auto"/>
      </w:divBdr>
    </w:div>
    <w:div w:id="1867980316">
      <w:bodyDiv w:val="1"/>
      <w:marLeft w:val="0"/>
      <w:marRight w:val="0"/>
      <w:marTop w:val="0"/>
      <w:marBottom w:val="0"/>
      <w:divBdr>
        <w:top w:val="none" w:sz="0" w:space="0" w:color="auto"/>
        <w:left w:val="none" w:sz="0" w:space="0" w:color="auto"/>
        <w:bottom w:val="none" w:sz="0" w:space="0" w:color="auto"/>
        <w:right w:val="none" w:sz="0" w:space="0" w:color="auto"/>
      </w:divBdr>
    </w:div>
    <w:div w:id="1872372922">
      <w:bodyDiv w:val="1"/>
      <w:marLeft w:val="0"/>
      <w:marRight w:val="0"/>
      <w:marTop w:val="0"/>
      <w:marBottom w:val="0"/>
      <w:divBdr>
        <w:top w:val="none" w:sz="0" w:space="0" w:color="auto"/>
        <w:left w:val="none" w:sz="0" w:space="0" w:color="auto"/>
        <w:bottom w:val="none" w:sz="0" w:space="0" w:color="auto"/>
        <w:right w:val="none" w:sz="0" w:space="0" w:color="auto"/>
      </w:divBdr>
      <w:divsChild>
        <w:div w:id="1042093731">
          <w:marLeft w:val="0"/>
          <w:marRight w:val="0"/>
          <w:marTop w:val="300"/>
          <w:marBottom w:val="0"/>
          <w:divBdr>
            <w:top w:val="none" w:sz="0" w:space="0" w:color="auto"/>
            <w:left w:val="none" w:sz="0" w:space="0" w:color="auto"/>
            <w:bottom w:val="none" w:sz="0" w:space="0" w:color="auto"/>
            <w:right w:val="none" w:sz="0" w:space="0" w:color="auto"/>
          </w:divBdr>
          <w:divsChild>
            <w:div w:id="1637642146">
              <w:marLeft w:val="0"/>
              <w:marRight w:val="0"/>
              <w:marTop w:val="0"/>
              <w:marBottom w:val="0"/>
              <w:divBdr>
                <w:top w:val="none" w:sz="0" w:space="0" w:color="auto"/>
                <w:left w:val="none" w:sz="0" w:space="0" w:color="auto"/>
                <w:bottom w:val="none" w:sz="0" w:space="0" w:color="auto"/>
                <w:right w:val="none" w:sz="0" w:space="0" w:color="auto"/>
              </w:divBdr>
              <w:divsChild>
                <w:div w:id="2065834733">
                  <w:marLeft w:val="0"/>
                  <w:marRight w:val="0"/>
                  <w:marTop w:val="0"/>
                  <w:marBottom w:val="0"/>
                  <w:divBdr>
                    <w:top w:val="single" w:sz="6" w:space="15" w:color="DEDEDE"/>
                    <w:left w:val="single" w:sz="6" w:space="31" w:color="DEDEDE"/>
                    <w:bottom w:val="single" w:sz="6" w:space="15" w:color="DEDEDE"/>
                    <w:right w:val="single" w:sz="6" w:space="31" w:color="DEDEDE"/>
                  </w:divBdr>
                  <w:divsChild>
                    <w:div w:id="860362089">
                      <w:marLeft w:val="0"/>
                      <w:marRight w:val="0"/>
                      <w:marTop w:val="0"/>
                      <w:marBottom w:val="0"/>
                      <w:divBdr>
                        <w:top w:val="none" w:sz="0" w:space="0" w:color="auto"/>
                        <w:left w:val="none" w:sz="0" w:space="0" w:color="auto"/>
                        <w:bottom w:val="none" w:sz="0" w:space="0" w:color="auto"/>
                        <w:right w:val="none" w:sz="0" w:space="0" w:color="auto"/>
                      </w:divBdr>
                      <w:divsChild>
                        <w:div w:id="6670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8961">
      <w:bodyDiv w:val="1"/>
      <w:marLeft w:val="0"/>
      <w:marRight w:val="0"/>
      <w:marTop w:val="0"/>
      <w:marBottom w:val="0"/>
      <w:divBdr>
        <w:top w:val="none" w:sz="0" w:space="0" w:color="auto"/>
        <w:left w:val="none" w:sz="0" w:space="0" w:color="auto"/>
        <w:bottom w:val="none" w:sz="0" w:space="0" w:color="auto"/>
        <w:right w:val="none" w:sz="0" w:space="0" w:color="auto"/>
      </w:divBdr>
    </w:div>
    <w:div w:id="1877040089">
      <w:bodyDiv w:val="1"/>
      <w:marLeft w:val="0"/>
      <w:marRight w:val="0"/>
      <w:marTop w:val="0"/>
      <w:marBottom w:val="0"/>
      <w:divBdr>
        <w:top w:val="none" w:sz="0" w:space="0" w:color="auto"/>
        <w:left w:val="none" w:sz="0" w:space="0" w:color="auto"/>
        <w:bottom w:val="none" w:sz="0" w:space="0" w:color="auto"/>
        <w:right w:val="none" w:sz="0" w:space="0" w:color="auto"/>
      </w:divBdr>
      <w:divsChild>
        <w:div w:id="2127767981">
          <w:marLeft w:val="0"/>
          <w:marRight w:val="0"/>
          <w:marTop w:val="0"/>
          <w:marBottom w:val="0"/>
          <w:divBdr>
            <w:top w:val="none" w:sz="0" w:space="0" w:color="auto"/>
            <w:left w:val="none" w:sz="0" w:space="0" w:color="auto"/>
            <w:bottom w:val="none" w:sz="0" w:space="0" w:color="auto"/>
            <w:right w:val="none" w:sz="0" w:space="0" w:color="auto"/>
          </w:divBdr>
          <w:divsChild>
            <w:div w:id="530925039">
              <w:marLeft w:val="0"/>
              <w:marRight w:val="0"/>
              <w:marTop w:val="0"/>
              <w:marBottom w:val="0"/>
              <w:divBdr>
                <w:top w:val="none" w:sz="0" w:space="0" w:color="auto"/>
                <w:left w:val="none" w:sz="0" w:space="0" w:color="auto"/>
                <w:bottom w:val="none" w:sz="0" w:space="0" w:color="auto"/>
                <w:right w:val="none" w:sz="0" w:space="0" w:color="auto"/>
              </w:divBdr>
              <w:divsChild>
                <w:div w:id="799112802">
                  <w:marLeft w:val="-75"/>
                  <w:marRight w:val="-75"/>
                  <w:marTop w:val="0"/>
                  <w:marBottom w:val="0"/>
                  <w:divBdr>
                    <w:top w:val="none" w:sz="0" w:space="0" w:color="auto"/>
                    <w:left w:val="none" w:sz="0" w:space="0" w:color="auto"/>
                    <w:bottom w:val="none" w:sz="0" w:space="0" w:color="auto"/>
                    <w:right w:val="none" w:sz="0" w:space="0" w:color="auto"/>
                  </w:divBdr>
                  <w:divsChild>
                    <w:div w:id="1750035808">
                      <w:marLeft w:val="0"/>
                      <w:marRight w:val="0"/>
                      <w:marTop w:val="0"/>
                      <w:marBottom w:val="0"/>
                      <w:divBdr>
                        <w:top w:val="none" w:sz="0" w:space="0" w:color="auto"/>
                        <w:left w:val="none" w:sz="0" w:space="0" w:color="auto"/>
                        <w:bottom w:val="none" w:sz="0" w:space="0" w:color="auto"/>
                        <w:right w:val="none" w:sz="0" w:space="0" w:color="auto"/>
                      </w:divBdr>
                      <w:divsChild>
                        <w:div w:id="1689939995">
                          <w:marLeft w:val="0"/>
                          <w:marRight w:val="0"/>
                          <w:marTop w:val="0"/>
                          <w:marBottom w:val="150"/>
                          <w:divBdr>
                            <w:top w:val="single" w:sz="6" w:space="8" w:color="DCDCDC"/>
                            <w:left w:val="single" w:sz="6" w:space="8" w:color="DCDCDC"/>
                            <w:bottom w:val="single" w:sz="6" w:space="8" w:color="DCDCDC"/>
                            <w:right w:val="single" w:sz="6" w:space="8" w:color="DCDCDC"/>
                          </w:divBdr>
                          <w:divsChild>
                            <w:div w:id="401874999">
                              <w:marLeft w:val="0"/>
                              <w:marRight w:val="0"/>
                              <w:marTop w:val="0"/>
                              <w:marBottom w:val="0"/>
                              <w:divBdr>
                                <w:top w:val="none" w:sz="0" w:space="0" w:color="auto"/>
                                <w:left w:val="none" w:sz="0" w:space="0" w:color="auto"/>
                                <w:bottom w:val="none" w:sz="0" w:space="0" w:color="auto"/>
                                <w:right w:val="none" w:sz="0" w:space="0" w:color="auto"/>
                              </w:divBdr>
                              <w:divsChild>
                                <w:div w:id="1002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769776">
      <w:bodyDiv w:val="1"/>
      <w:marLeft w:val="0"/>
      <w:marRight w:val="0"/>
      <w:marTop w:val="0"/>
      <w:marBottom w:val="0"/>
      <w:divBdr>
        <w:top w:val="none" w:sz="0" w:space="0" w:color="auto"/>
        <w:left w:val="none" w:sz="0" w:space="0" w:color="auto"/>
        <w:bottom w:val="none" w:sz="0" w:space="0" w:color="auto"/>
        <w:right w:val="none" w:sz="0" w:space="0" w:color="auto"/>
      </w:divBdr>
    </w:div>
    <w:div w:id="1880126238">
      <w:bodyDiv w:val="1"/>
      <w:marLeft w:val="0"/>
      <w:marRight w:val="0"/>
      <w:marTop w:val="0"/>
      <w:marBottom w:val="0"/>
      <w:divBdr>
        <w:top w:val="none" w:sz="0" w:space="0" w:color="auto"/>
        <w:left w:val="none" w:sz="0" w:space="0" w:color="auto"/>
        <w:bottom w:val="none" w:sz="0" w:space="0" w:color="auto"/>
        <w:right w:val="none" w:sz="0" w:space="0" w:color="auto"/>
      </w:divBdr>
    </w:div>
    <w:div w:id="1881044653">
      <w:bodyDiv w:val="1"/>
      <w:marLeft w:val="0"/>
      <w:marRight w:val="0"/>
      <w:marTop w:val="0"/>
      <w:marBottom w:val="0"/>
      <w:divBdr>
        <w:top w:val="none" w:sz="0" w:space="0" w:color="auto"/>
        <w:left w:val="none" w:sz="0" w:space="0" w:color="auto"/>
        <w:bottom w:val="none" w:sz="0" w:space="0" w:color="auto"/>
        <w:right w:val="none" w:sz="0" w:space="0" w:color="auto"/>
      </w:divBdr>
    </w:div>
    <w:div w:id="1882549222">
      <w:bodyDiv w:val="1"/>
      <w:marLeft w:val="0"/>
      <w:marRight w:val="0"/>
      <w:marTop w:val="0"/>
      <w:marBottom w:val="0"/>
      <w:divBdr>
        <w:top w:val="none" w:sz="0" w:space="0" w:color="auto"/>
        <w:left w:val="none" w:sz="0" w:space="0" w:color="auto"/>
        <w:bottom w:val="none" w:sz="0" w:space="0" w:color="auto"/>
        <w:right w:val="none" w:sz="0" w:space="0" w:color="auto"/>
      </w:divBdr>
    </w:div>
    <w:div w:id="1886062802">
      <w:bodyDiv w:val="1"/>
      <w:marLeft w:val="0"/>
      <w:marRight w:val="0"/>
      <w:marTop w:val="0"/>
      <w:marBottom w:val="0"/>
      <w:divBdr>
        <w:top w:val="none" w:sz="0" w:space="0" w:color="auto"/>
        <w:left w:val="none" w:sz="0" w:space="0" w:color="auto"/>
        <w:bottom w:val="none" w:sz="0" w:space="0" w:color="auto"/>
        <w:right w:val="none" w:sz="0" w:space="0" w:color="auto"/>
      </w:divBdr>
      <w:divsChild>
        <w:div w:id="1278370599">
          <w:marLeft w:val="0"/>
          <w:marRight w:val="0"/>
          <w:marTop w:val="300"/>
          <w:marBottom w:val="0"/>
          <w:divBdr>
            <w:top w:val="none" w:sz="0" w:space="0" w:color="auto"/>
            <w:left w:val="none" w:sz="0" w:space="0" w:color="auto"/>
            <w:bottom w:val="none" w:sz="0" w:space="0" w:color="auto"/>
            <w:right w:val="none" w:sz="0" w:space="0" w:color="auto"/>
          </w:divBdr>
          <w:divsChild>
            <w:div w:id="1289555611">
              <w:marLeft w:val="0"/>
              <w:marRight w:val="0"/>
              <w:marTop w:val="0"/>
              <w:marBottom w:val="0"/>
              <w:divBdr>
                <w:top w:val="none" w:sz="0" w:space="0" w:color="auto"/>
                <w:left w:val="none" w:sz="0" w:space="0" w:color="auto"/>
                <w:bottom w:val="none" w:sz="0" w:space="0" w:color="auto"/>
                <w:right w:val="none" w:sz="0" w:space="0" w:color="auto"/>
              </w:divBdr>
              <w:divsChild>
                <w:div w:id="1389722421">
                  <w:marLeft w:val="0"/>
                  <w:marRight w:val="0"/>
                  <w:marTop w:val="0"/>
                  <w:marBottom w:val="0"/>
                  <w:divBdr>
                    <w:top w:val="single" w:sz="6" w:space="0" w:color="D3D3D3"/>
                    <w:left w:val="none" w:sz="0" w:space="0" w:color="auto"/>
                    <w:bottom w:val="none" w:sz="0" w:space="0" w:color="auto"/>
                    <w:right w:val="none" w:sz="0" w:space="0" w:color="auto"/>
                  </w:divBdr>
                </w:div>
              </w:divsChild>
            </w:div>
          </w:divsChild>
        </w:div>
      </w:divsChild>
    </w:div>
    <w:div w:id="1887646391">
      <w:bodyDiv w:val="1"/>
      <w:marLeft w:val="0"/>
      <w:marRight w:val="0"/>
      <w:marTop w:val="0"/>
      <w:marBottom w:val="0"/>
      <w:divBdr>
        <w:top w:val="none" w:sz="0" w:space="0" w:color="auto"/>
        <w:left w:val="none" w:sz="0" w:space="0" w:color="auto"/>
        <w:bottom w:val="none" w:sz="0" w:space="0" w:color="auto"/>
        <w:right w:val="none" w:sz="0" w:space="0" w:color="auto"/>
      </w:divBdr>
    </w:div>
    <w:div w:id="1889298400">
      <w:bodyDiv w:val="1"/>
      <w:marLeft w:val="0"/>
      <w:marRight w:val="0"/>
      <w:marTop w:val="0"/>
      <w:marBottom w:val="0"/>
      <w:divBdr>
        <w:top w:val="none" w:sz="0" w:space="0" w:color="auto"/>
        <w:left w:val="none" w:sz="0" w:space="0" w:color="auto"/>
        <w:bottom w:val="none" w:sz="0" w:space="0" w:color="auto"/>
        <w:right w:val="none" w:sz="0" w:space="0" w:color="auto"/>
      </w:divBdr>
    </w:div>
    <w:div w:id="1889998278">
      <w:bodyDiv w:val="1"/>
      <w:marLeft w:val="0"/>
      <w:marRight w:val="0"/>
      <w:marTop w:val="0"/>
      <w:marBottom w:val="0"/>
      <w:divBdr>
        <w:top w:val="none" w:sz="0" w:space="0" w:color="auto"/>
        <w:left w:val="none" w:sz="0" w:space="0" w:color="auto"/>
        <w:bottom w:val="none" w:sz="0" w:space="0" w:color="auto"/>
        <w:right w:val="none" w:sz="0" w:space="0" w:color="auto"/>
      </w:divBdr>
      <w:divsChild>
        <w:div w:id="1460875587">
          <w:marLeft w:val="0"/>
          <w:marRight w:val="0"/>
          <w:marTop w:val="0"/>
          <w:marBottom w:val="0"/>
          <w:divBdr>
            <w:top w:val="none" w:sz="0" w:space="0" w:color="auto"/>
            <w:left w:val="none" w:sz="0" w:space="0" w:color="auto"/>
            <w:bottom w:val="none" w:sz="0" w:space="0" w:color="auto"/>
            <w:right w:val="none" w:sz="0" w:space="0" w:color="auto"/>
          </w:divBdr>
          <w:divsChild>
            <w:div w:id="507213264">
              <w:marLeft w:val="0"/>
              <w:marRight w:val="0"/>
              <w:marTop w:val="0"/>
              <w:marBottom w:val="0"/>
              <w:divBdr>
                <w:top w:val="none" w:sz="0" w:space="0" w:color="auto"/>
                <w:left w:val="none" w:sz="0" w:space="0" w:color="auto"/>
                <w:bottom w:val="none" w:sz="0" w:space="0" w:color="auto"/>
                <w:right w:val="none" w:sz="0" w:space="0" w:color="auto"/>
              </w:divBdr>
              <w:divsChild>
                <w:div w:id="763264743">
                  <w:marLeft w:val="0"/>
                  <w:marRight w:val="0"/>
                  <w:marTop w:val="0"/>
                  <w:marBottom w:val="0"/>
                  <w:divBdr>
                    <w:top w:val="none" w:sz="0" w:space="0" w:color="auto"/>
                    <w:left w:val="none" w:sz="0" w:space="0" w:color="auto"/>
                    <w:bottom w:val="none" w:sz="0" w:space="0" w:color="auto"/>
                    <w:right w:val="none" w:sz="0" w:space="0" w:color="auto"/>
                  </w:divBdr>
                  <w:divsChild>
                    <w:div w:id="2022003539">
                      <w:marLeft w:val="0"/>
                      <w:marRight w:val="0"/>
                      <w:marTop w:val="0"/>
                      <w:marBottom w:val="0"/>
                      <w:divBdr>
                        <w:top w:val="none" w:sz="0" w:space="0" w:color="auto"/>
                        <w:left w:val="none" w:sz="0" w:space="0" w:color="auto"/>
                        <w:bottom w:val="none" w:sz="0" w:space="0" w:color="auto"/>
                        <w:right w:val="none" w:sz="0" w:space="0" w:color="auto"/>
                      </w:divBdr>
                      <w:divsChild>
                        <w:div w:id="1526477600">
                          <w:marLeft w:val="0"/>
                          <w:marRight w:val="0"/>
                          <w:marTop w:val="0"/>
                          <w:marBottom w:val="0"/>
                          <w:divBdr>
                            <w:top w:val="none" w:sz="0" w:space="0" w:color="auto"/>
                            <w:left w:val="none" w:sz="0" w:space="0" w:color="auto"/>
                            <w:bottom w:val="none" w:sz="0" w:space="0" w:color="auto"/>
                            <w:right w:val="none" w:sz="0" w:space="0" w:color="auto"/>
                          </w:divBdr>
                          <w:divsChild>
                            <w:div w:id="2173167">
                              <w:marLeft w:val="0"/>
                              <w:marRight w:val="0"/>
                              <w:marTop w:val="0"/>
                              <w:marBottom w:val="0"/>
                              <w:divBdr>
                                <w:top w:val="none" w:sz="0" w:space="0" w:color="auto"/>
                                <w:left w:val="none" w:sz="0" w:space="0" w:color="auto"/>
                                <w:bottom w:val="none" w:sz="0" w:space="0" w:color="auto"/>
                                <w:right w:val="none" w:sz="0" w:space="0" w:color="auto"/>
                              </w:divBdr>
                              <w:divsChild>
                                <w:div w:id="333067771">
                                  <w:marLeft w:val="0"/>
                                  <w:marRight w:val="0"/>
                                  <w:marTop w:val="0"/>
                                  <w:marBottom w:val="0"/>
                                  <w:divBdr>
                                    <w:top w:val="none" w:sz="0" w:space="0" w:color="auto"/>
                                    <w:left w:val="none" w:sz="0" w:space="0" w:color="auto"/>
                                    <w:bottom w:val="none" w:sz="0" w:space="0" w:color="auto"/>
                                    <w:right w:val="none" w:sz="0" w:space="0" w:color="auto"/>
                                  </w:divBdr>
                                  <w:divsChild>
                                    <w:div w:id="16837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075241">
      <w:bodyDiv w:val="1"/>
      <w:marLeft w:val="0"/>
      <w:marRight w:val="0"/>
      <w:marTop w:val="0"/>
      <w:marBottom w:val="0"/>
      <w:divBdr>
        <w:top w:val="none" w:sz="0" w:space="0" w:color="auto"/>
        <w:left w:val="none" w:sz="0" w:space="0" w:color="auto"/>
        <w:bottom w:val="none" w:sz="0" w:space="0" w:color="auto"/>
        <w:right w:val="none" w:sz="0" w:space="0" w:color="auto"/>
      </w:divBdr>
      <w:divsChild>
        <w:div w:id="1634747346">
          <w:marLeft w:val="0"/>
          <w:marRight w:val="0"/>
          <w:marTop w:val="0"/>
          <w:marBottom w:val="0"/>
          <w:divBdr>
            <w:top w:val="none" w:sz="0" w:space="0" w:color="auto"/>
            <w:left w:val="none" w:sz="0" w:space="0" w:color="auto"/>
            <w:bottom w:val="none" w:sz="0" w:space="0" w:color="auto"/>
            <w:right w:val="none" w:sz="0" w:space="0" w:color="auto"/>
          </w:divBdr>
          <w:divsChild>
            <w:div w:id="719550004">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1895966005">
      <w:bodyDiv w:val="1"/>
      <w:marLeft w:val="0"/>
      <w:marRight w:val="0"/>
      <w:marTop w:val="0"/>
      <w:marBottom w:val="0"/>
      <w:divBdr>
        <w:top w:val="none" w:sz="0" w:space="0" w:color="auto"/>
        <w:left w:val="none" w:sz="0" w:space="0" w:color="auto"/>
        <w:bottom w:val="none" w:sz="0" w:space="0" w:color="auto"/>
        <w:right w:val="none" w:sz="0" w:space="0" w:color="auto"/>
      </w:divBdr>
    </w:div>
    <w:div w:id="1896743729">
      <w:bodyDiv w:val="1"/>
      <w:marLeft w:val="0"/>
      <w:marRight w:val="0"/>
      <w:marTop w:val="0"/>
      <w:marBottom w:val="0"/>
      <w:divBdr>
        <w:top w:val="none" w:sz="0" w:space="0" w:color="auto"/>
        <w:left w:val="none" w:sz="0" w:space="0" w:color="auto"/>
        <w:bottom w:val="none" w:sz="0" w:space="0" w:color="auto"/>
        <w:right w:val="none" w:sz="0" w:space="0" w:color="auto"/>
      </w:divBdr>
    </w:div>
    <w:div w:id="1897813223">
      <w:bodyDiv w:val="1"/>
      <w:marLeft w:val="0"/>
      <w:marRight w:val="0"/>
      <w:marTop w:val="0"/>
      <w:marBottom w:val="0"/>
      <w:divBdr>
        <w:top w:val="none" w:sz="0" w:space="0" w:color="auto"/>
        <w:left w:val="none" w:sz="0" w:space="0" w:color="auto"/>
        <w:bottom w:val="none" w:sz="0" w:space="0" w:color="auto"/>
        <w:right w:val="none" w:sz="0" w:space="0" w:color="auto"/>
      </w:divBdr>
    </w:div>
    <w:div w:id="1898663585">
      <w:bodyDiv w:val="1"/>
      <w:marLeft w:val="0"/>
      <w:marRight w:val="0"/>
      <w:marTop w:val="0"/>
      <w:marBottom w:val="0"/>
      <w:divBdr>
        <w:top w:val="none" w:sz="0" w:space="0" w:color="auto"/>
        <w:left w:val="none" w:sz="0" w:space="0" w:color="auto"/>
        <w:bottom w:val="none" w:sz="0" w:space="0" w:color="auto"/>
        <w:right w:val="none" w:sz="0" w:space="0" w:color="auto"/>
      </w:divBdr>
    </w:div>
    <w:div w:id="1902784758">
      <w:bodyDiv w:val="1"/>
      <w:marLeft w:val="0"/>
      <w:marRight w:val="0"/>
      <w:marTop w:val="0"/>
      <w:marBottom w:val="0"/>
      <w:divBdr>
        <w:top w:val="none" w:sz="0" w:space="0" w:color="auto"/>
        <w:left w:val="none" w:sz="0" w:space="0" w:color="auto"/>
        <w:bottom w:val="none" w:sz="0" w:space="0" w:color="auto"/>
        <w:right w:val="none" w:sz="0" w:space="0" w:color="auto"/>
      </w:divBdr>
    </w:div>
    <w:div w:id="1906142257">
      <w:bodyDiv w:val="1"/>
      <w:marLeft w:val="0"/>
      <w:marRight w:val="0"/>
      <w:marTop w:val="0"/>
      <w:marBottom w:val="0"/>
      <w:divBdr>
        <w:top w:val="none" w:sz="0" w:space="0" w:color="auto"/>
        <w:left w:val="none" w:sz="0" w:space="0" w:color="auto"/>
        <w:bottom w:val="none" w:sz="0" w:space="0" w:color="auto"/>
        <w:right w:val="none" w:sz="0" w:space="0" w:color="auto"/>
      </w:divBdr>
    </w:div>
    <w:div w:id="1908606165">
      <w:bodyDiv w:val="1"/>
      <w:marLeft w:val="0"/>
      <w:marRight w:val="0"/>
      <w:marTop w:val="0"/>
      <w:marBottom w:val="0"/>
      <w:divBdr>
        <w:top w:val="none" w:sz="0" w:space="0" w:color="auto"/>
        <w:left w:val="none" w:sz="0" w:space="0" w:color="auto"/>
        <w:bottom w:val="none" w:sz="0" w:space="0" w:color="auto"/>
        <w:right w:val="none" w:sz="0" w:space="0" w:color="auto"/>
      </w:divBdr>
    </w:div>
    <w:div w:id="1913000049">
      <w:bodyDiv w:val="1"/>
      <w:marLeft w:val="0"/>
      <w:marRight w:val="0"/>
      <w:marTop w:val="0"/>
      <w:marBottom w:val="0"/>
      <w:divBdr>
        <w:top w:val="none" w:sz="0" w:space="0" w:color="auto"/>
        <w:left w:val="none" w:sz="0" w:space="0" w:color="auto"/>
        <w:bottom w:val="none" w:sz="0" w:space="0" w:color="auto"/>
        <w:right w:val="none" w:sz="0" w:space="0" w:color="auto"/>
      </w:divBdr>
    </w:div>
    <w:div w:id="1914004582">
      <w:bodyDiv w:val="1"/>
      <w:marLeft w:val="0"/>
      <w:marRight w:val="0"/>
      <w:marTop w:val="0"/>
      <w:marBottom w:val="0"/>
      <w:divBdr>
        <w:top w:val="none" w:sz="0" w:space="0" w:color="auto"/>
        <w:left w:val="none" w:sz="0" w:space="0" w:color="auto"/>
        <w:bottom w:val="none" w:sz="0" w:space="0" w:color="auto"/>
        <w:right w:val="none" w:sz="0" w:space="0" w:color="auto"/>
      </w:divBdr>
      <w:divsChild>
        <w:div w:id="1586262330">
          <w:marLeft w:val="0"/>
          <w:marRight w:val="0"/>
          <w:marTop w:val="0"/>
          <w:marBottom w:val="0"/>
          <w:divBdr>
            <w:top w:val="none" w:sz="0" w:space="0" w:color="auto"/>
            <w:left w:val="none" w:sz="0" w:space="0" w:color="auto"/>
            <w:bottom w:val="none" w:sz="0" w:space="0" w:color="auto"/>
            <w:right w:val="none" w:sz="0" w:space="0" w:color="auto"/>
          </w:divBdr>
          <w:divsChild>
            <w:div w:id="1975140926">
              <w:marLeft w:val="0"/>
              <w:marRight w:val="0"/>
              <w:marTop w:val="0"/>
              <w:marBottom w:val="0"/>
              <w:divBdr>
                <w:top w:val="none" w:sz="0" w:space="0" w:color="auto"/>
                <w:left w:val="none" w:sz="0" w:space="0" w:color="auto"/>
                <w:bottom w:val="none" w:sz="0" w:space="0" w:color="auto"/>
                <w:right w:val="none" w:sz="0" w:space="0" w:color="auto"/>
              </w:divBdr>
              <w:divsChild>
                <w:div w:id="1555657409">
                  <w:marLeft w:val="0"/>
                  <w:marRight w:val="0"/>
                  <w:marTop w:val="0"/>
                  <w:marBottom w:val="150"/>
                  <w:divBdr>
                    <w:top w:val="none" w:sz="0" w:space="0" w:color="auto"/>
                    <w:left w:val="none" w:sz="0" w:space="0" w:color="auto"/>
                    <w:bottom w:val="none" w:sz="0" w:space="0" w:color="auto"/>
                    <w:right w:val="none" w:sz="0" w:space="0" w:color="auto"/>
                  </w:divBdr>
                  <w:divsChild>
                    <w:div w:id="1491753169">
                      <w:marLeft w:val="0"/>
                      <w:marRight w:val="0"/>
                      <w:marTop w:val="0"/>
                      <w:marBottom w:val="0"/>
                      <w:divBdr>
                        <w:top w:val="single" w:sz="6" w:space="0" w:color="D4D4D4"/>
                        <w:left w:val="single" w:sz="6" w:space="0" w:color="D4D4D4"/>
                        <w:bottom w:val="single" w:sz="6" w:space="0" w:color="D4D4D4"/>
                        <w:right w:val="single" w:sz="6" w:space="0" w:color="D4D4D4"/>
                      </w:divBdr>
                      <w:divsChild>
                        <w:div w:id="13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89899">
      <w:bodyDiv w:val="1"/>
      <w:marLeft w:val="0"/>
      <w:marRight w:val="0"/>
      <w:marTop w:val="0"/>
      <w:marBottom w:val="0"/>
      <w:divBdr>
        <w:top w:val="none" w:sz="0" w:space="0" w:color="auto"/>
        <w:left w:val="none" w:sz="0" w:space="0" w:color="auto"/>
        <w:bottom w:val="none" w:sz="0" w:space="0" w:color="auto"/>
        <w:right w:val="none" w:sz="0" w:space="0" w:color="auto"/>
      </w:divBdr>
    </w:div>
    <w:div w:id="1922525562">
      <w:bodyDiv w:val="1"/>
      <w:marLeft w:val="0"/>
      <w:marRight w:val="0"/>
      <w:marTop w:val="0"/>
      <w:marBottom w:val="0"/>
      <w:divBdr>
        <w:top w:val="none" w:sz="0" w:space="0" w:color="auto"/>
        <w:left w:val="none" w:sz="0" w:space="0" w:color="auto"/>
        <w:bottom w:val="none" w:sz="0" w:space="0" w:color="auto"/>
        <w:right w:val="none" w:sz="0" w:space="0" w:color="auto"/>
      </w:divBdr>
      <w:divsChild>
        <w:div w:id="1140152149">
          <w:marLeft w:val="0"/>
          <w:marRight w:val="0"/>
          <w:marTop w:val="0"/>
          <w:marBottom w:val="0"/>
          <w:divBdr>
            <w:top w:val="none" w:sz="0" w:space="0" w:color="auto"/>
            <w:left w:val="none" w:sz="0" w:space="0" w:color="auto"/>
            <w:bottom w:val="none" w:sz="0" w:space="0" w:color="auto"/>
            <w:right w:val="none" w:sz="0" w:space="0" w:color="auto"/>
          </w:divBdr>
          <w:divsChild>
            <w:div w:id="1629823010">
              <w:marLeft w:val="0"/>
              <w:marRight w:val="0"/>
              <w:marTop w:val="1125"/>
              <w:marBottom w:val="1350"/>
              <w:divBdr>
                <w:top w:val="none" w:sz="0" w:space="0" w:color="auto"/>
                <w:left w:val="none" w:sz="0" w:space="0" w:color="auto"/>
                <w:bottom w:val="none" w:sz="0" w:space="0" w:color="auto"/>
                <w:right w:val="none" w:sz="0" w:space="0" w:color="auto"/>
              </w:divBdr>
            </w:div>
          </w:divsChild>
        </w:div>
      </w:divsChild>
    </w:div>
    <w:div w:id="1923444652">
      <w:bodyDiv w:val="1"/>
      <w:marLeft w:val="0"/>
      <w:marRight w:val="0"/>
      <w:marTop w:val="0"/>
      <w:marBottom w:val="0"/>
      <w:divBdr>
        <w:top w:val="none" w:sz="0" w:space="0" w:color="auto"/>
        <w:left w:val="none" w:sz="0" w:space="0" w:color="auto"/>
        <w:bottom w:val="none" w:sz="0" w:space="0" w:color="auto"/>
        <w:right w:val="none" w:sz="0" w:space="0" w:color="auto"/>
      </w:divBdr>
    </w:div>
    <w:div w:id="1927612353">
      <w:bodyDiv w:val="1"/>
      <w:marLeft w:val="0"/>
      <w:marRight w:val="0"/>
      <w:marTop w:val="0"/>
      <w:marBottom w:val="0"/>
      <w:divBdr>
        <w:top w:val="none" w:sz="0" w:space="0" w:color="auto"/>
        <w:left w:val="none" w:sz="0" w:space="0" w:color="auto"/>
        <w:bottom w:val="none" w:sz="0" w:space="0" w:color="auto"/>
        <w:right w:val="none" w:sz="0" w:space="0" w:color="auto"/>
      </w:divBdr>
    </w:div>
    <w:div w:id="1928076204">
      <w:bodyDiv w:val="1"/>
      <w:marLeft w:val="0"/>
      <w:marRight w:val="0"/>
      <w:marTop w:val="0"/>
      <w:marBottom w:val="0"/>
      <w:divBdr>
        <w:top w:val="none" w:sz="0" w:space="0" w:color="auto"/>
        <w:left w:val="none" w:sz="0" w:space="0" w:color="auto"/>
        <w:bottom w:val="none" w:sz="0" w:space="0" w:color="auto"/>
        <w:right w:val="none" w:sz="0" w:space="0" w:color="auto"/>
      </w:divBdr>
    </w:div>
    <w:div w:id="1931936482">
      <w:bodyDiv w:val="1"/>
      <w:marLeft w:val="0"/>
      <w:marRight w:val="0"/>
      <w:marTop w:val="0"/>
      <w:marBottom w:val="0"/>
      <w:divBdr>
        <w:top w:val="none" w:sz="0" w:space="0" w:color="auto"/>
        <w:left w:val="none" w:sz="0" w:space="0" w:color="auto"/>
        <w:bottom w:val="none" w:sz="0" w:space="0" w:color="auto"/>
        <w:right w:val="none" w:sz="0" w:space="0" w:color="auto"/>
      </w:divBdr>
    </w:div>
    <w:div w:id="1932469915">
      <w:bodyDiv w:val="1"/>
      <w:marLeft w:val="0"/>
      <w:marRight w:val="0"/>
      <w:marTop w:val="0"/>
      <w:marBottom w:val="0"/>
      <w:divBdr>
        <w:top w:val="none" w:sz="0" w:space="0" w:color="auto"/>
        <w:left w:val="none" w:sz="0" w:space="0" w:color="auto"/>
        <w:bottom w:val="none" w:sz="0" w:space="0" w:color="auto"/>
        <w:right w:val="none" w:sz="0" w:space="0" w:color="auto"/>
      </w:divBdr>
    </w:div>
    <w:div w:id="1936203254">
      <w:bodyDiv w:val="1"/>
      <w:marLeft w:val="0"/>
      <w:marRight w:val="0"/>
      <w:marTop w:val="0"/>
      <w:marBottom w:val="0"/>
      <w:divBdr>
        <w:top w:val="none" w:sz="0" w:space="0" w:color="auto"/>
        <w:left w:val="none" w:sz="0" w:space="0" w:color="auto"/>
        <w:bottom w:val="none" w:sz="0" w:space="0" w:color="auto"/>
        <w:right w:val="none" w:sz="0" w:space="0" w:color="auto"/>
      </w:divBdr>
    </w:div>
    <w:div w:id="1941796372">
      <w:bodyDiv w:val="1"/>
      <w:marLeft w:val="0"/>
      <w:marRight w:val="0"/>
      <w:marTop w:val="0"/>
      <w:marBottom w:val="0"/>
      <w:divBdr>
        <w:top w:val="none" w:sz="0" w:space="0" w:color="auto"/>
        <w:left w:val="none" w:sz="0" w:space="0" w:color="auto"/>
        <w:bottom w:val="none" w:sz="0" w:space="0" w:color="auto"/>
        <w:right w:val="none" w:sz="0" w:space="0" w:color="auto"/>
      </w:divBdr>
      <w:divsChild>
        <w:div w:id="1358048282">
          <w:marLeft w:val="0"/>
          <w:marRight w:val="0"/>
          <w:marTop w:val="0"/>
          <w:marBottom w:val="0"/>
          <w:divBdr>
            <w:top w:val="none" w:sz="0" w:space="0" w:color="auto"/>
            <w:left w:val="none" w:sz="0" w:space="0" w:color="auto"/>
            <w:bottom w:val="none" w:sz="0" w:space="0" w:color="auto"/>
            <w:right w:val="none" w:sz="0" w:space="0" w:color="auto"/>
          </w:divBdr>
          <w:divsChild>
            <w:div w:id="281574984">
              <w:marLeft w:val="0"/>
              <w:marRight w:val="0"/>
              <w:marTop w:val="0"/>
              <w:marBottom w:val="0"/>
              <w:divBdr>
                <w:top w:val="none" w:sz="0" w:space="0" w:color="auto"/>
                <w:left w:val="none" w:sz="0" w:space="0" w:color="auto"/>
                <w:bottom w:val="none" w:sz="0" w:space="0" w:color="auto"/>
                <w:right w:val="none" w:sz="0" w:space="0" w:color="auto"/>
              </w:divBdr>
              <w:divsChild>
                <w:div w:id="1828856825">
                  <w:marLeft w:val="0"/>
                  <w:marRight w:val="0"/>
                  <w:marTop w:val="0"/>
                  <w:marBottom w:val="0"/>
                  <w:divBdr>
                    <w:top w:val="none" w:sz="0" w:space="0" w:color="auto"/>
                    <w:left w:val="none" w:sz="0" w:space="0" w:color="auto"/>
                    <w:bottom w:val="none" w:sz="0" w:space="0" w:color="auto"/>
                    <w:right w:val="none" w:sz="0" w:space="0" w:color="auto"/>
                  </w:divBdr>
                  <w:divsChild>
                    <w:div w:id="3764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47305">
      <w:bodyDiv w:val="1"/>
      <w:marLeft w:val="0"/>
      <w:marRight w:val="0"/>
      <w:marTop w:val="0"/>
      <w:marBottom w:val="0"/>
      <w:divBdr>
        <w:top w:val="none" w:sz="0" w:space="0" w:color="auto"/>
        <w:left w:val="none" w:sz="0" w:space="0" w:color="auto"/>
        <w:bottom w:val="none" w:sz="0" w:space="0" w:color="auto"/>
        <w:right w:val="none" w:sz="0" w:space="0" w:color="auto"/>
      </w:divBdr>
    </w:div>
    <w:div w:id="1959752157">
      <w:bodyDiv w:val="1"/>
      <w:marLeft w:val="0"/>
      <w:marRight w:val="0"/>
      <w:marTop w:val="0"/>
      <w:marBottom w:val="0"/>
      <w:divBdr>
        <w:top w:val="none" w:sz="0" w:space="0" w:color="auto"/>
        <w:left w:val="none" w:sz="0" w:space="0" w:color="auto"/>
        <w:bottom w:val="none" w:sz="0" w:space="0" w:color="auto"/>
        <w:right w:val="none" w:sz="0" w:space="0" w:color="auto"/>
      </w:divBdr>
    </w:div>
    <w:div w:id="1969312914">
      <w:bodyDiv w:val="1"/>
      <w:marLeft w:val="0"/>
      <w:marRight w:val="0"/>
      <w:marTop w:val="0"/>
      <w:marBottom w:val="0"/>
      <w:divBdr>
        <w:top w:val="none" w:sz="0" w:space="0" w:color="auto"/>
        <w:left w:val="none" w:sz="0" w:space="0" w:color="auto"/>
        <w:bottom w:val="none" w:sz="0" w:space="0" w:color="auto"/>
        <w:right w:val="none" w:sz="0" w:space="0" w:color="auto"/>
      </w:divBdr>
    </w:div>
    <w:div w:id="1973637022">
      <w:bodyDiv w:val="1"/>
      <w:marLeft w:val="0"/>
      <w:marRight w:val="0"/>
      <w:marTop w:val="0"/>
      <w:marBottom w:val="0"/>
      <w:divBdr>
        <w:top w:val="none" w:sz="0" w:space="0" w:color="auto"/>
        <w:left w:val="none" w:sz="0" w:space="0" w:color="auto"/>
        <w:bottom w:val="none" w:sz="0" w:space="0" w:color="auto"/>
        <w:right w:val="none" w:sz="0" w:space="0" w:color="auto"/>
      </w:divBdr>
    </w:div>
    <w:div w:id="1981378470">
      <w:bodyDiv w:val="1"/>
      <w:marLeft w:val="0"/>
      <w:marRight w:val="0"/>
      <w:marTop w:val="0"/>
      <w:marBottom w:val="0"/>
      <w:divBdr>
        <w:top w:val="none" w:sz="0" w:space="0" w:color="auto"/>
        <w:left w:val="none" w:sz="0" w:space="0" w:color="auto"/>
        <w:bottom w:val="none" w:sz="0" w:space="0" w:color="auto"/>
        <w:right w:val="none" w:sz="0" w:space="0" w:color="auto"/>
      </w:divBdr>
    </w:div>
    <w:div w:id="1987200031">
      <w:bodyDiv w:val="1"/>
      <w:marLeft w:val="0"/>
      <w:marRight w:val="0"/>
      <w:marTop w:val="0"/>
      <w:marBottom w:val="0"/>
      <w:divBdr>
        <w:top w:val="none" w:sz="0" w:space="0" w:color="auto"/>
        <w:left w:val="none" w:sz="0" w:space="0" w:color="auto"/>
        <w:bottom w:val="none" w:sz="0" w:space="0" w:color="auto"/>
        <w:right w:val="none" w:sz="0" w:space="0" w:color="auto"/>
      </w:divBdr>
    </w:div>
    <w:div w:id="1988239132">
      <w:bodyDiv w:val="1"/>
      <w:marLeft w:val="0"/>
      <w:marRight w:val="0"/>
      <w:marTop w:val="0"/>
      <w:marBottom w:val="0"/>
      <w:divBdr>
        <w:top w:val="none" w:sz="0" w:space="0" w:color="auto"/>
        <w:left w:val="none" w:sz="0" w:space="0" w:color="auto"/>
        <w:bottom w:val="none" w:sz="0" w:space="0" w:color="auto"/>
        <w:right w:val="none" w:sz="0" w:space="0" w:color="auto"/>
      </w:divBdr>
    </w:div>
    <w:div w:id="1991320762">
      <w:bodyDiv w:val="1"/>
      <w:marLeft w:val="0"/>
      <w:marRight w:val="0"/>
      <w:marTop w:val="0"/>
      <w:marBottom w:val="0"/>
      <w:divBdr>
        <w:top w:val="none" w:sz="0" w:space="0" w:color="auto"/>
        <w:left w:val="none" w:sz="0" w:space="0" w:color="auto"/>
        <w:bottom w:val="none" w:sz="0" w:space="0" w:color="auto"/>
        <w:right w:val="none" w:sz="0" w:space="0" w:color="auto"/>
      </w:divBdr>
      <w:divsChild>
        <w:div w:id="1447650714">
          <w:marLeft w:val="0"/>
          <w:marRight w:val="0"/>
          <w:marTop w:val="0"/>
          <w:marBottom w:val="0"/>
          <w:divBdr>
            <w:top w:val="none" w:sz="0" w:space="0" w:color="auto"/>
            <w:left w:val="none" w:sz="0" w:space="0" w:color="auto"/>
            <w:bottom w:val="none" w:sz="0" w:space="0" w:color="auto"/>
            <w:right w:val="none" w:sz="0" w:space="0" w:color="auto"/>
          </w:divBdr>
          <w:divsChild>
            <w:div w:id="1260867802">
              <w:marLeft w:val="0"/>
              <w:marRight w:val="0"/>
              <w:marTop w:val="0"/>
              <w:marBottom w:val="0"/>
              <w:divBdr>
                <w:top w:val="none" w:sz="0" w:space="0" w:color="auto"/>
                <w:left w:val="none" w:sz="0" w:space="0" w:color="auto"/>
                <w:bottom w:val="none" w:sz="0" w:space="0" w:color="auto"/>
                <w:right w:val="none" w:sz="0" w:space="0" w:color="auto"/>
              </w:divBdr>
              <w:divsChild>
                <w:div w:id="2021349524">
                  <w:marLeft w:val="0"/>
                  <w:marRight w:val="0"/>
                  <w:marTop w:val="0"/>
                  <w:marBottom w:val="150"/>
                  <w:divBdr>
                    <w:top w:val="none" w:sz="0" w:space="0" w:color="auto"/>
                    <w:left w:val="none" w:sz="0" w:space="0" w:color="auto"/>
                    <w:bottom w:val="none" w:sz="0" w:space="0" w:color="auto"/>
                    <w:right w:val="none" w:sz="0" w:space="0" w:color="auto"/>
                  </w:divBdr>
                  <w:divsChild>
                    <w:div w:id="2057778176">
                      <w:marLeft w:val="0"/>
                      <w:marRight w:val="0"/>
                      <w:marTop w:val="0"/>
                      <w:marBottom w:val="0"/>
                      <w:divBdr>
                        <w:top w:val="single" w:sz="6" w:space="0" w:color="D4D4D4"/>
                        <w:left w:val="single" w:sz="6" w:space="0" w:color="D4D4D4"/>
                        <w:bottom w:val="single" w:sz="6" w:space="0" w:color="D4D4D4"/>
                        <w:right w:val="single" w:sz="6" w:space="0" w:color="D4D4D4"/>
                      </w:divBdr>
                      <w:divsChild>
                        <w:div w:id="12289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45036">
      <w:bodyDiv w:val="1"/>
      <w:marLeft w:val="0"/>
      <w:marRight w:val="0"/>
      <w:marTop w:val="0"/>
      <w:marBottom w:val="0"/>
      <w:divBdr>
        <w:top w:val="none" w:sz="0" w:space="0" w:color="auto"/>
        <w:left w:val="none" w:sz="0" w:space="0" w:color="auto"/>
        <w:bottom w:val="none" w:sz="0" w:space="0" w:color="auto"/>
        <w:right w:val="none" w:sz="0" w:space="0" w:color="auto"/>
      </w:divBdr>
      <w:divsChild>
        <w:div w:id="1010984640">
          <w:marLeft w:val="547"/>
          <w:marRight w:val="0"/>
          <w:marTop w:val="0"/>
          <w:marBottom w:val="0"/>
          <w:divBdr>
            <w:top w:val="none" w:sz="0" w:space="0" w:color="auto"/>
            <w:left w:val="none" w:sz="0" w:space="0" w:color="auto"/>
            <w:bottom w:val="none" w:sz="0" w:space="0" w:color="auto"/>
            <w:right w:val="none" w:sz="0" w:space="0" w:color="auto"/>
          </w:divBdr>
        </w:div>
      </w:divsChild>
    </w:div>
    <w:div w:id="1994523839">
      <w:bodyDiv w:val="1"/>
      <w:marLeft w:val="0"/>
      <w:marRight w:val="0"/>
      <w:marTop w:val="0"/>
      <w:marBottom w:val="0"/>
      <w:divBdr>
        <w:top w:val="none" w:sz="0" w:space="0" w:color="auto"/>
        <w:left w:val="none" w:sz="0" w:space="0" w:color="auto"/>
        <w:bottom w:val="none" w:sz="0" w:space="0" w:color="auto"/>
        <w:right w:val="none" w:sz="0" w:space="0" w:color="auto"/>
      </w:divBdr>
    </w:div>
    <w:div w:id="1994792908">
      <w:bodyDiv w:val="1"/>
      <w:marLeft w:val="0"/>
      <w:marRight w:val="0"/>
      <w:marTop w:val="0"/>
      <w:marBottom w:val="0"/>
      <w:divBdr>
        <w:top w:val="none" w:sz="0" w:space="0" w:color="auto"/>
        <w:left w:val="none" w:sz="0" w:space="0" w:color="auto"/>
        <w:bottom w:val="none" w:sz="0" w:space="0" w:color="auto"/>
        <w:right w:val="none" w:sz="0" w:space="0" w:color="auto"/>
      </w:divBdr>
      <w:divsChild>
        <w:div w:id="1028533421">
          <w:marLeft w:val="0"/>
          <w:marRight w:val="0"/>
          <w:marTop w:val="0"/>
          <w:marBottom w:val="0"/>
          <w:divBdr>
            <w:top w:val="none" w:sz="0" w:space="0" w:color="auto"/>
            <w:left w:val="none" w:sz="0" w:space="0" w:color="auto"/>
            <w:bottom w:val="none" w:sz="0" w:space="0" w:color="auto"/>
            <w:right w:val="none" w:sz="0" w:space="0" w:color="auto"/>
          </w:divBdr>
          <w:divsChild>
            <w:div w:id="1301493802">
              <w:marLeft w:val="0"/>
              <w:marRight w:val="0"/>
              <w:marTop w:val="0"/>
              <w:marBottom w:val="0"/>
              <w:divBdr>
                <w:top w:val="none" w:sz="0" w:space="0" w:color="auto"/>
                <w:left w:val="none" w:sz="0" w:space="0" w:color="auto"/>
                <w:bottom w:val="none" w:sz="0" w:space="0" w:color="auto"/>
                <w:right w:val="none" w:sz="0" w:space="0" w:color="auto"/>
              </w:divBdr>
              <w:divsChild>
                <w:div w:id="796534145">
                  <w:marLeft w:val="0"/>
                  <w:marRight w:val="0"/>
                  <w:marTop w:val="0"/>
                  <w:marBottom w:val="0"/>
                  <w:divBdr>
                    <w:top w:val="none" w:sz="0" w:space="0" w:color="auto"/>
                    <w:left w:val="none" w:sz="0" w:space="0" w:color="auto"/>
                    <w:bottom w:val="none" w:sz="0" w:space="0" w:color="auto"/>
                    <w:right w:val="none" w:sz="0" w:space="0" w:color="auto"/>
                  </w:divBdr>
                  <w:divsChild>
                    <w:div w:id="20518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51329">
      <w:bodyDiv w:val="1"/>
      <w:marLeft w:val="0"/>
      <w:marRight w:val="0"/>
      <w:marTop w:val="0"/>
      <w:marBottom w:val="0"/>
      <w:divBdr>
        <w:top w:val="none" w:sz="0" w:space="0" w:color="auto"/>
        <w:left w:val="none" w:sz="0" w:space="0" w:color="auto"/>
        <w:bottom w:val="none" w:sz="0" w:space="0" w:color="auto"/>
        <w:right w:val="none" w:sz="0" w:space="0" w:color="auto"/>
      </w:divBdr>
    </w:div>
    <w:div w:id="2001149606">
      <w:bodyDiv w:val="1"/>
      <w:marLeft w:val="0"/>
      <w:marRight w:val="0"/>
      <w:marTop w:val="0"/>
      <w:marBottom w:val="0"/>
      <w:divBdr>
        <w:top w:val="none" w:sz="0" w:space="0" w:color="auto"/>
        <w:left w:val="none" w:sz="0" w:space="0" w:color="auto"/>
        <w:bottom w:val="none" w:sz="0" w:space="0" w:color="auto"/>
        <w:right w:val="none" w:sz="0" w:space="0" w:color="auto"/>
      </w:divBdr>
      <w:divsChild>
        <w:div w:id="446239064">
          <w:marLeft w:val="0"/>
          <w:marRight w:val="0"/>
          <w:marTop w:val="0"/>
          <w:marBottom w:val="0"/>
          <w:divBdr>
            <w:top w:val="none" w:sz="0" w:space="0" w:color="auto"/>
            <w:left w:val="none" w:sz="0" w:space="0" w:color="auto"/>
            <w:bottom w:val="none" w:sz="0" w:space="0" w:color="auto"/>
            <w:right w:val="none" w:sz="0" w:space="0" w:color="auto"/>
          </w:divBdr>
          <w:divsChild>
            <w:div w:id="200090680">
              <w:marLeft w:val="0"/>
              <w:marRight w:val="626"/>
              <w:marTop w:val="0"/>
              <w:marBottom w:val="0"/>
              <w:divBdr>
                <w:top w:val="none" w:sz="0" w:space="0" w:color="auto"/>
                <w:left w:val="none" w:sz="0" w:space="0" w:color="auto"/>
                <w:bottom w:val="none" w:sz="0" w:space="0" w:color="auto"/>
                <w:right w:val="none" w:sz="0" w:space="0" w:color="auto"/>
              </w:divBdr>
              <w:divsChild>
                <w:div w:id="1354066498">
                  <w:marLeft w:val="0"/>
                  <w:marRight w:val="0"/>
                  <w:marTop w:val="157"/>
                  <w:marBottom w:val="0"/>
                  <w:divBdr>
                    <w:top w:val="none" w:sz="0" w:space="0" w:color="auto"/>
                    <w:left w:val="none" w:sz="0" w:space="0" w:color="auto"/>
                    <w:bottom w:val="none" w:sz="0" w:space="0" w:color="auto"/>
                    <w:right w:val="none" w:sz="0" w:space="0" w:color="auto"/>
                  </w:divBdr>
                  <w:divsChild>
                    <w:div w:id="1453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146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486">
          <w:marLeft w:val="0"/>
          <w:marRight w:val="0"/>
          <w:marTop w:val="0"/>
          <w:marBottom w:val="0"/>
          <w:divBdr>
            <w:top w:val="none" w:sz="0" w:space="0" w:color="auto"/>
            <w:left w:val="none" w:sz="0" w:space="0" w:color="auto"/>
            <w:bottom w:val="none" w:sz="0" w:space="0" w:color="auto"/>
            <w:right w:val="none" w:sz="0" w:space="0" w:color="auto"/>
          </w:divBdr>
          <w:divsChild>
            <w:div w:id="2036806211">
              <w:marLeft w:val="0"/>
              <w:marRight w:val="626"/>
              <w:marTop w:val="0"/>
              <w:marBottom w:val="0"/>
              <w:divBdr>
                <w:top w:val="none" w:sz="0" w:space="0" w:color="auto"/>
                <w:left w:val="none" w:sz="0" w:space="0" w:color="auto"/>
                <w:bottom w:val="none" w:sz="0" w:space="0" w:color="auto"/>
                <w:right w:val="none" w:sz="0" w:space="0" w:color="auto"/>
              </w:divBdr>
              <w:divsChild>
                <w:div w:id="1363286361">
                  <w:marLeft w:val="0"/>
                  <w:marRight w:val="0"/>
                  <w:marTop w:val="157"/>
                  <w:marBottom w:val="0"/>
                  <w:divBdr>
                    <w:top w:val="none" w:sz="0" w:space="0" w:color="auto"/>
                    <w:left w:val="none" w:sz="0" w:space="0" w:color="auto"/>
                    <w:bottom w:val="none" w:sz="0" w:space="0" w:color="auto"/>
                    <w:right w:val="none" w:sz="0" w:space="0" w:color="auto"/>
                  </w:divBdr>
                  <w:divsChild>
                    <w:div w:id="1280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1863">
      <w:bodyDiv w:val="1"/>
      <w:marLeft w:val="0"/>
      <w:marRight w:val="0"/>
      <w:marTop w:val="0"/>
      <w:marBottom w:val="0"/>
      <w:divBdr>
        <w:top w:val="none" w:sz="0" w:space="0" w:color="auto"/>
        <w:left w:val="none" w:sz="0" w:space="0" w:color="auto"/>
        <w:bottom w:val="none" w:sz="0" w:space="0" w:color="auto"/>
        <w:right w:val="none" w:sz="0" w:space="0" w:color="auto"/>
      </w:divBdr>
      <w:divsChild>
        <w:div w:id="1406684001">
          <w:marLeft w:val="0"/>
          <w:marRight w:val="0"/>
          <w:marTop w:val="0"/>
          <w:marBottom w:val="0"/>
          <w:divBdr>
            <w:top w:val="none" w:sz="0" w:space="0" w:color="auto"/>
            <w:left w:val="none" w:sz="0" w:space="0" w:color="auto"/>
            <w:bottom w:val="none" w:sz="0" w:space="0" w:color="auto"/>
            <w:right w:val="none" w:sz="0" w:space="0" w:color="auto"/>
          </w:divBdr>
          <w:divsChild>
            <w:div w:id="508830531">
              <w:marLeft w:val="0"/>
              <w:marRight w:val="0"/>
              <w:marTop w:val="0"/>
              <w:marBottom w:val="0"/>
              <w:divBdr>
                <w:top w:val="none" w:sz="0" w:space="0" w:color="auto"/>
                <w:left w:val="none" w:sz="0" w:space="0" w:color="auto"/>
                <w:bottom w:val="none" w:sz="0" w:space="0" w:color="auto"/>
                <w:right w:val="none" w:sz="0" w:space="0" w:color="auto"/>
              </w:divBdr>
              <w:divsChild>
                <w:div w:id="1689678760">
                  <w:marLeft w:val="0"/>
                  <w:marRight w:val="0"/>
                  <w:marTop w:val="525"/>
                  <w:marBottom w:val="0"/>
                  <w:divBdr>
                    <w:top w:val="none" w:sz="0" w:space="0" w:color="auto"/>
                    <w:left w:val="none" w:sz="0" w:space="0" w:color="auto"/>
                    <w:bottom w:val="none" w:sz="0" w:space="0" w:color="auto"/>
                    <w:right w:val="none" w:sz="0" w:space="0" w:color="auto"/>
                  </w:divBdr>
                  <w:divsChild>
                    <w:div w:id="8041750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 w:id="2012682482">
      <w:bodyDiv w:val="1"/>
      <w:marLeft w:val="0"/>
      <w:marRight w:val="0"/>
      <w:marTop w:val="0"/>
      <w:marBottom w:val="0"/>
      <w:divBdr>
        <w:top w:val="none" w:sz="0" w:space="0" w:color="auto"/>
        <w:left w:val="none" w:sz="0" w:space="0" w:color="auto"/>
        <w:bottom w:val="none" w:sz="0" w:space="0" w:color="auto"/>
        <w:right w:val="none" w:sz="0" w:space="0" w:color="auto"/>
      </w:divBdr>
    </w:div>
    <w:div w:id="2013991378">
      <w:bodyDiv w:val="1"/>
      <w:marLeft w:val="0"/>
      <w:marRight w:val="0"/>
      <w:marTop w:val="0"/>
      <w:marBottom w:val="0"/>
      <w:divBdr>
        <w:top w:val="none" w:sz="0" w:space="0" w:color="auto"/>
        <w:left w:val="none" w:sz="0" w:space="0" w:color="auto"/>
        <w:bottom w:val="none" w:sz="0" w:space="0" w:color="auto"/>
        <w:right w:val="none" w:sz="0" w:space="0" w:color="auto"/>
      </w:divBdr>
    </w:div>
    <w:div w:id="2017924091">
      <w:bodyDiv w:val="1"/>
      <w:marLeft w:val="0"/>
      <w:marRight w:val="0"/>
      <w:marTop w:val="0"/>
      <w:marBottom w:val="0"/>
      <w:divBdr>
        <w:top w:val="none" w:sz="0" w:space="0" w:color="auto"/>
        <w:left w:val="none" w:sz="0" w:space="0" w:color="auto"/>
        <w:bottom w:val="none" w:sz="0" w:space="0" w:color="auto"/>
        <w:right w:val="none" w:sz="0" w:space="0" w:color="auto"/>
      </w:divBdr>
    </w:div>
    <w:div w:id="2027707014">
      <w:bodyDiv w:val="1"/>
      <w:marLeft w:val="0"/>
      <w:marRight w:val="0"/>
      <w:marTop w:val="0"/>
      <w:marBottom w:val="0"/>
      <w:divBdr>
        <w:top w:val="none" w:sz="0" w:space="0" w:color="auto"/>
        <w:left w:val="none" w:sz="0" w:space="0" w:color="auto"/>
        <w:bottom w:val="none" w:sz="0" w:space="0" w:color="auto"/>
        <w:right w:val="none" w:sz="0" w:space="0" w:color="auto"/>
      </w:divBdr>
    </w:div>
    <w:div w:id="2031099724">
      <w:bodyDiv w:val="1"/>
      <w:marLeft w:val="0"/>
      <w:marRight w:val="0"/>
      <w:marTop w:val="0"/>
      <w:marBottom w:val="0"/>
      <w:divBdr>
        <w:top w:val="none" w:sz="0" w:space="0" w:color="auto"/>
        <w:left w:val="none" w:sz="0" w:space="0" w:color="auto"/>
        <w:bottom w:val="none" w:sz="0" w:space="0" w:color="auto"/>
        <w:right w:val="none" w:sz="0" w:space="0" w:color="auto"/>
      </w:divBdr>
    </w:div>
    <w:div w:id="2033021639">
      <w:bodyDiv w:val="1"/>
      <w:marLeft w:val="0"/>
      <w:marRight w:val="0"/>
      <w:marTop w:val="0"/>
      <w:marBottom w:val="0"/>
      <w:divBdr>
        <w:top w:val="none" w:sz="0" w:space="0" w:color="auto"/>
        <w:left w:val="none" w:sz="0" w:space="0" w:color="auto"/>
        <w:bottom w:val="none" w:sz="0" w:space="0" w:color="auto"/>
        <w:right w:val="none" w:sz="0" w:space="0" w:color="auto"/>
      </w:divBdr>
    </w:div>
    <w:div w:id="2039044745">
      <w:bodyDiv w:val="1"/>
      <w:marLeft w:val="0"/>
      <w:marRight w:val="0"/>
      <w:marTop w:val="0"/>
      <w:marBottom w:val="0"/>
      <w:divBdr>
        <w:top w:val="none" w:sz="0" w:space="0" w:color="auto"/>
        <w:left w:val="none" w:sz="0" w:space="0" w:color="auto"/>
        <w:bottom w:val="none" w:sz="0" w:space="0" w:color="auto"/>
        <w:right w:val="none" w:sz="0" w:space="0" w:color="auto"/>
      </w:divBdr>
    </w:div>
    <w:div w:id="2040468818">
      <w:bodyDiv w:val="1"/>
      <w:marLeft w:val="0"/>
      <w:marRight w:val="0"/>
      <w:marTop w:val="0"/>
      <w:marBottom w:val="0"/>
      <w:divBdr>
        <w:top w:val="none" w:sz="0" w:space="0" w:color="auto"/>
        <w:left w:val="none" w:sz="0" w:space="0" w:color="auto"/>
        <w:bottom w:val="none" w:sz="0" w:space="0" w:color="auto"/>
        <w:right w:val="none" w:sz="0" w:space="0" w:color="auto"/>
      </w:divBdr>
    </w:div>
    <w:div w:id="2041004274">
      <w:bodyDiv w:val="1"/>
      <w:marLeft w:val="0"/>
      <w:marRight w:val="0"/>
      <w:marTop w:val="0"/>
      <w:marBottom w:val="0"/>
      <w:divBdr>
        <w:top w:val="none" w:sz="0" w:space="0" w:color="auto"/>
        <w:left w:val="none" w:sz="0" w:space="0" w:color="auto"/>
        <w:bottom w:val="none" w:sz="0" w:space="0" w:color="auto"/>
        <w:right w:val="none" w:sz="0" w:space="0" w:color="auto"/>
      </w:divBdr>
      <w:divsChild>
        <w:div w:id="252860799">
          <w:marLeft w:val="0"/>
          <w:marRight w:val="0"/>
          <w:marTop w:val="0"/>
          <w:marBottom w:val="0"/>
          <w:divBdr>
            <w:top w:val="none" w:sz="0" w:space="0" w:color="auto"/>
            <w:left w:val="none" w:sz="0" w:space="0" w:color="auto"/>
            <w:bottom w:val="none" w:sz="0" w:space="0" w:color="auto"/>
            <w:right w:val="none" w:sz="0" w:space="0" w:color="auto"/>
          </w:divBdr>
          <w:divsChild>
            <w:div w:id="1212618504">
              <w:marLeft w:val="0"/>
              <w:marRight w:val="626"/>
              <w:marTop w:val="0"/>
              <w:marBottom w:val="0"/>
              <w:divBdr>
                <w:top w:val="none" w:sz="0" w:space="0" w:color="auto"/>
                <w:left w:val="none" w:sz="0" w:space="0" w:color="auto"/>
                <w:bottom w:val="none" w:sz="0" w:space="0" w:color="auto"/>
                <w:right w:val="none" w:sz="0" w:space="0" w:color="auto"/>
              </w:divBdr>
              <w:divsChild>
                <w:div w:id="1320646820">
                  <w:marLeft w:val="0"/>
                  <w:marRight w:val="0"/>
                  <w:marTop w:val="157"/>
                  <w:marBottom w:val="0"/>
                  <w:divBdr>
                    <w:top w:val="none" w:sz="0" w:space="0" w:color="auto"/>
                    <w:left w:val="none" w:sz="0" w:space="0" w:color="auto"/>
                    <w:bottom w:val="none" w:sz="0" w:space="0" w:color="auto"/>
                    <w:right w:val="none" w:sz="0" w:space="0" w:color="auto"/>
                  </w:divBdr>
                  <w:divsChild>
                    <w:div w:id="18728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62235">
      <w:bodyDiv w:val="1"/>
      <w:marLeft w:val="0"/>
      <w:marRight w:val="0"/>
      <w:marTop w:val="0"/>
      <w:marBottom w:val="0"/>
      <w:divBdr>
        <w:top w:val="none" w:sz="0" w:space="0" w:color="auto"/>
        <w:left w:val="none" w:sz="0" w:space="0" w:color="auto"/>
        <w:bottom w:val="none" w:sz="0" w:space="0" w:color="auto"/>
        <w:right w:val="none" w:sz="0" w:space="0" w:color="auto"/>
      </w:divBdr>
      <w:divsChild>
        <w:div w:id="1458600184">
          <w:marLeft w:val="0"/>
          <w:marRight w:val="0"/>
          <w:marTop w:val="0"/>
          <w:marBottom w:val="0"/>
          <w:divBdr>
            <w:top w:val="none" w:sz="0" w:space="0" w:color="auto"/>
            <w:left w:val="none" w:sz="0" w:space="0" w:color="auto"/>
            <w:bottom w:val="none" w:sz="0" w:space="0" w:color="auto"/>
            <w:right w:val="none" w:sz="0" w:space="0" w:color="auto"/>
          </w:divBdr>
          <w:divsChild>
            <w:div w:id="466749710">
              <w:marLeft w:val="0"/>
              <w:marRight w:val="0"/>
              <w:marTop w:val="0"/>
              <w:marBottom w:val="0"/>
              <w:divBdr>
                <w:top w:val="none" w:sz="0" w:space="0" w:color="auto"/>
                <w:left w:val="none" w:sz="0" w:space="0" w:color="auto"/>
                <w:bottom w:val="none" w:sz="0" w:space="0" w:color="auto"/>
                <w:right w:val="none" w:sz="0" w:space="0" w:color="auto"/>
              </w:divBdr>
              <w:divsChild>
                <w:div w:id="204029577">
                  <w:marLeft w:val="0"/>
                  <w:marRight w:val="0"/>
                  <w:marTop w:val="0"/>
                  <w:marBottom w:val="0"/>
                  <w:divBdr>
                    <w:top w:val="none" w:sz="0" w:space="0" w:color="auto"/>
                    <w:left w:val="none" w:sz="0" w:space="0" w:color="auto"/>
                    <w:bottom w:val="none" w:sz="0" w:space="0" w:color="auto"/>
                    <w:right w:val="none" w:sz="0" w:space="0" w:color="auto"/>
                  </w:divBdr>
                  <w:divsChild>
                    <w:div w:id="628362124">
                      <w:marLeft w:val="0"/>
                      <w:marRight w:val="0"/>
                      <w:marTop w:val="0"/>
                      <w:marBottom w:val="0"/>
                      <w:divBdr>
                        <w:top w:val="none" w:sz="0" w:space="0" w:color="auto"/>
                        <w:left w:val="none" w:sz="0" w:space="0" w:color="auto"/>
                        <w:bottom w:val="none" w:sz="0" w:space="0" w:color="auto"/>
                        <w:right w:val="none" w:sz="0" w:space="0" w:color="auto"/>
                      </w:divBdr>
                      <w:divsChild>
                        <w:div w:id="1238052254">
                          <w:marLeft w:val="0"/>
                          <w:marRight w:val="0"/>
                          <w:marTop w:val="0"/>
                          <w:marBottom w:val="0"/>
                          <w:divBdr>
                            <w:top w:val="none" w:sz="0" w:space="0" w:color="auto"/>
                            <w:left w:val="single" w:sz="6" w:space="0" w:color="AAACBC"/>
                            <w:bottom w:val="single" w:sz="6" w:space="0" w:color="AAACBC"/>
                            <w:right w:val="single" w:sz="6" w:space="0" w:color="AAACBC"/>
                          </w:divBdr>
                          <w:divsChild>
                            <w:div w:id="505827025">
                              <w:marLeft w:val="0"/>
                              <w:marRight w:val="0"/>
                              <w:marTop w:val="110"/>
                              <w:marBottom w:val="78"/>
                              <w:divBdr>
                                <w:top w:val="none" w:sz="0" w:space="0" w:color="auto"/>
                                <w:left w:val="none" w:sz="0" w:space="0" w:color="auto"/>
                                <w:bottom w:val="none" w:sz="0" w:space="0" w:color="auto"/>
                                <w:right w:val="none" w:sz="0" w:space="0" w:color="auto"/>
                              </w:divBdr>
                              <w:divsChild>
                                <w:div w:id="14289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1294">
      <w:bodyDiv w:val="1"/>
      <w:marLeft w:val="0"/>
      <w:marRight w:val="0"/>
      <w:marTop w:val="0"/>
      <w:marBottom w:val="0"/>
      <w:divBdr>
        <w:top w:val="none" w:sz="0" w:space="0" w:color="auto"/>
        <w:left w:val="none" w:sz="0" w:space="0" w:color="auto"/>
        <w:bottom w:val="none" w:sz="0" w:space="0" w:color="auto"/>
        <w:right w:val="none" w:sz="0" w:space="0" w:color="auto"/>
      </w:divBdr>
    </w:div>
    <w:div w:id="2051219249">
      <w:bodyDiv w:val="1"/>
      <w:marLeft w:val="0"/>
      <w:marRight w:val="0"/>
      <w:marTop w:val="0"/>
      <w:marBottom w:val="0"/>
      <w:divBdr>
        <w:top w:val="none" w:sz="0" w:space="0" w:color="auto"/>
        <w:left w:val="none" w:sz="0" w:space="0" w:color="auto"/>
        <w:bottom w:val="none" w:sz="0" w:space="0" w:color="auto"/>
        <w:right w:val="none" w:sz="0" w:space="0" w:color="auto"/>
      </w:divBdr>
    </w:div>
    <w:div w:id="2051874592">
      <w:bodyDiv w:val="1"/>
      <w:marLeft w:val="0"/>
      <w:marRight w:val="0"/>
      <w:marTop w:val="0"/>
      <w:marBottom w:val="0"/>
      <w:divBdr>
        <w:top w:val="none" w:sz="0" w:space="0" w:color="auto"/>
        <w:left w:val="none" w:sz="0" w:space="0" w:color="auto"/>
        <w:bottom w:val="none" w:sz="0" w:space="0" w:color="auto"/>
        <w:right w:val="none" w:sz="0" w:space="0" w:color="auto"/>
      </w:divBdr>
    </w:div>
    <w:div w:id="2055889561">
      <w:bodyDiv w:val="1"/>
      <w:marLeft w:val="0"/>
      <w:marRight w:val="0"/>
      <w:marTop w:val="0"/>
      <w:marBottom w:val="0"/>
      <w:divBdr>
        <w:top w:val="none" w:sz="0" w:space="0" w:color="auto"/>
        <w:left w:val="none" w:sz="0" w:space="0" w:color="auto"/>
        <w:bottom w:val="none" w:sz="0" w:space="0" w:color="auto"/>
        <w:right w:val="none" w:sz="0" w:space="0" w:color="auto"/>
      </w:divBdr>
    </w:div>
    <w:div w:id="2063404572">
      <w:bodyDiv w:val="1"/>
      <w:marLeft w:val="0"/>
      <w:marRight w:val="0"/>
      <w:marTop w:val="0"/>
      <w:marBottom w:val="0"/>
      <w:divBdr>
        <w:top w:val="none" w:sz="0" w:space="0" w:color="auto"/>
        <w:left w:val="none" w:sz="0" w:space="0" w:color="auto"/>
        <w:bottom w:val="none" w:sz="0" w:space="0" w:color="auto"/>
        <w:right w:val="none" w:sz="0" w:space="0" w:color="auto"/>
      </w:divBdr>
      <w:divsChild>
        <w:div w:id="940331587">
          <w:marLeft w:val="0"/>
          <w:marRight w:val="0"/>
          <w:marTop w:val="0"/>
          <w:marBottom w:val="300"/>
          <w:divBdr>
            <w:top w:val="single" w:sz="48" w:space="0" w:color="FFFFFF"/>
            <w:left w:val="none" w:sz="0" w:space="0" w:color="auto"/>
            <w:bottom w:val="none" w:sz="0" w:space="0" w:color="auto"/>
            <w:right w:val="none" w:sz="0" w:space="0" w:color="auto"/>
          </w:divBdr>
          <w:divsChild>
            <w:div w:id="1612206804">
              <w:marLeft w:val="0"/>
              <w:marRight w:val="0"/>
              <w:marTop w:val="0"/>
              <w:marBottom w:val="0"/>
              <w:divBdr>
                <w:top w:val="none" w:sz="0" w:space="0" w:color="auto"/>
                <w:left w:val="none" w:sz="0" w:space="0" w:color="auto"/>
                <w:bottom w:val="none" w:sz="0" w:space="0" w:color="auto"/>
                <w:right w:val="none" w:sz="0" w:space="0" w:color="auto"/>
              </w:divBdr>
              <w:divsChild>
                <w:div w:id="1736314823">
                  <w:marLeft w:val="0"/>
                  <w:marRight w:val="0"/>
                  <w:marTop w:val="0"/>
                  <w:marBottom w:val="0"/>
                  <w:divBdr>
                    <w:top w:val="none" w:sz="0" w:space="0" w:color="auto"/>
                    <w:left w:val="none" w:sz="0" w:space="0" w:color="auto"/>
                    <w:bottom w:val="none" w:sz="0" w:space="0" w:color="auto"/>
                    <w:right w:val="none" w:sz="0" w:space="0" w:color="auto"/>
                  </w:divBdr>
                  <w:divsChild>
                    <w:div w:id="54549797">
                      <w:marLeft w:val="0"/>
                      <w:marRight w:val="0"/>
                      <w:marTop w:val="0"/>
                      <w:marBottom w:val="360"/>
                      <w:divBdr>
                        <w:top w:val="none" w:sz="0" w:space="0" w:color="auto"/>
                        <w:left w:val="none" w:sz="0" w:space="0" w:color="auto"/>
                        <w:bottom w:val="none" w:sz="0" w:space="0" w:color="auto"/>
                        <w:right w:val="none" w:sz="0" w:space="0" w:color="auto"/>
                      </w:divBdr>
                      <w:divsChild>
                        <w:div w:id="20778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03093">
      <w:bodyDiv w:val="1"/>
      <w:marLeft w:val="0"/>
      <w:marRight w:val="0"/>
      <w:marTop w:val="0"/>
      <w:marBottom w:val="0"/>
      <w:divBdr>
        <w:top w:val="none" w:sz="0" w:space="0" w:color="auto"/>
        <w:left w:val="none" w:sz="0" w:space="0" w:color="auto"/>
        <w:bottom w:val="none" w:sz="0" w:space="0" w:color="auto"/>
        <w:right w:val="none" w:sz="0" w:space="0" w:color="auto"/>
      </w:divBdr>
    </w:div>
    <w:div w:id="2068721809">
      <w:bodyDiv w:val="1"/>
      <w:marLeft w:val="0"/>
      <w:marRight w:val="0"/>
      <w:marTop w:val="0"/>
      <w:marBottom w:val="0"/>
      <w:divBdr>
        <w:top w:val="none" w:sz="0" w:space="0" w:color="auto"/>
        <w:left w:val="none" w:sz="0" w:space="0" w:color="auto"/>
        <w:bottom w:val="none" w:sz="0" w:space="0" w:color="auto"/>
        <w:right w:val="none" w:sz="0" w:space="0" w:color="auto"/>
      </w:divBdr>
    </w:div>
    <w:div w:id="2071531969">
      <w:bodyDiv w:val="1"/>
      <w:marLeft w:val="0"/>
      <w:marRight w:val="0"/>
      <w:marTop w:val="0"/>
      <w:marBottom w:val="0"/>
      <w:divBdr>
        <w:top w:val="none" w:sz="0" w:space="0" w:color="auto"/>
        <w:left w:val="none" w:sz="0" w:space="0" w:color="auto"/>
        <w:bottom w:val="none" w:sz="0" w:space="0" w:color="auto"/>
        <w:right w:val="none" w:sz="0" w:space="0" w:color="auto"/>
      </w:divBdr>
      <w:divsChild>
        <w:div w:id="1129085410">
          <w:marLeft w:val="0"/>
          <w:marRight w:val="0"/>
          <w:marTop w:val="0"/>
          <w:marBottom w:val="0"/>
          <w:divBdr>
            <w:top w:val="none" w:sz="0" w:space="0" w:color="auto"/>
            <w:left w:val="none" w:sz="0" w:space="0" w:color="auto"/>
            <w:bottom w:val="none" w:sz="0" w:space="0" w:color="auto"/>
            <w:right w:val="none" w:sz="0" w:space="0" w:color="auto"/>
          </w:divBdr>
          <w:divsChild>
            <w:div w:id="995645388">
              <w:marLeft w:val="0"/>
              <w:marRight w:val="0"/>
              <w:marTop w:val="1174"/>
              <w:marBottom w:val="1409"/>
              <w:divBdr>
                <w:top w:val="none" w:sz="0" w:space="0" w:color="auto"/>
                <w:left w:val="none" w:sz="0" w:space="0" w:color="auto"/>
                <w:bottom w:val="none" w:sz="0" w:space="0" w:color="auto"/>
                <w:right w:val="none" w:sz="0" w:space="0" w:color="auto"/>
              </w:divBdr>
            </w:div>
          </w:divsChild>
        </w:div>
      </w:divsChild>
    </w:div>
    <w:div w:id="2074153735">
      <w:bodyDiv w:val="1"/>
      <w:marLeft w:val="0"/>
      <w:marRight w:val="0"/>
      <w:marTop w:val="0"/>
      <w:marBottom w:val="0"/>
      <w:divBdr>
        <w:top w:val="none" w:sz="0" w:space="0" w:color="auto"/>
        <w:left w:val="none" w:sz="0" w:space="0" w:color="auto"/>
        <w:bottom w:val="none" w:sz="0" w:space="0" w:color="auto"/>
        <w:right w:val="none" w:sz="0" w:space="0" w:color="auto"/>
      </w:divBdr>
    </w:div>
    <w:div w:id="2074547162">
      <w:bodyDiv w:val="1"/>
      <w:marLeft w:val="0"/>
      <w:marRight w:val="0"/>
      <w:marTop w:val="0"/>
      <w:marBottom w:val="0"/>
      <w:divBdr>
        <w:top w:val="none" w:sz="0" w:space="0" w:color="auto"/>
        <w:left w:val="none" w:sz="0" w:space="0" w:color="auto"/>
        <w:bottom w:val="none" w:sz="0" w:space="0" w:color="auto"/>
        <w:right w:val="none" w:sz="0" w:space="0" w:color="auto"/>
      </w:divBdr>
    </w:div>
    <w:div w:id="2081558618">
      <w:bodyDiv w:val="1"/>
      <w:marLeft w:val="0"/>
      <w:marRight w:val="0"/>
      <w:marTop w:val="0"/>
      <w:marBottom w:val="0"/>
      <w:divBdr>
        <w:top w:val="none" w:sz="0" w:space="0" w:color="auto"/>
        <w:left w:val="none" w:sz="0" w:space="0" w:color="auto"/>
        <w:bottom w:val="none" w:sz="0" w:space="0" w:color="auto"/>
        <w:right w:val="none" w:sz="0" w:space="0" w:color="auto"/>
      </w:divBdr>
      <w:divsChild>
        <w:div w:id="2063627445">
          <w:marLeft w:val="0"/>
          <w:marRight w:val="0"/>
          <w:marTop w:val="0"/>
          <w:marBottom w:val="0"/>
          <w:divBdr>
            <w:top w:val="none" w:sz="0" w:space="0" w:color="auto"/>
            <w:left w:val="none" w:sz="0" w:space="0" w:color="auto"/>
            <w:bottom w:val="none" w:sz="0" w:space="0" w:color="auto"/>
            <w:right w:val="none" w:sz="0" w:space="0" w:color="auto"/>
          </w:divBdr>
          <w:divsChild>
            <w:div w:id="720665565">
              <w:marLeft w:val="0"/>
              <w:marRight w:val="0"/>
              <w:marTop w:val="0"/>
              <w:marBottom w:val="0"/>
              <w:divBdr>
                <w:top w:val="none" w:sz="0" w:space="0" w:color="auto"/>
                <w:left w:val="none" w:sz="0" w:space="0" w:color="auto"/>
                <w:bottom w:val="none" w:sz="0" w:space="0" w:color="auto"/>
                <w:right w:val="none" w:sz="0" w:space="0" w:color="auto"/>
              </w:divBdr>
              <w:divsChild>
                <w:div w:id="1714767568">
                  <w:marLeft w:val="0"/>
                  <w:marRight w:val="0"/>
                  <w:marTop w:val="0"/>
                  <w:marBottom w:val="150"/>
                  <w:divBdr>
                    <w:top w:val="none" w:sz="0" w:space="0" w:color="auto"/>
                    <w:left w:val="none" w:sz="0" w:space="0" w:color="auto"/>
                    <w:bottom w:val="none" w:sz="0" w:space="0" w:color="auto"/>
                    <w:right w:val="none" w:sz="0" w:space="0" w:color="auto"/>
                  </w:divBdr>
                  <w:divsChild>
                    <w:div w:id="26683180">
                      <w:marLeft w:val="0"/>
                      <w:marRight w:val="0"/>
                      <w:marTop w:val="0"/>
                      <w:marBottom w:val="0"/>
                      <w:divBdr>
                        <w:top w:val="single" w:sz="6" w:space="0" w:color="D4D4D4"/>
                        <w:left w:val="single" w:sz="6" w:space="0" w:color="D4D4D4"/>
                        <w:bottom w:val="single" w:sz="6" w:space="0" w:color="D4D4D4"/>
                        <w:right w:val="single" w:sz="6" w:space="0" w:color="D4D4D4"/>
                      </w:divBdr>
                      <w:divsChild>
                        <w:div w:id="3151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060705">
      <w:bodyDiv w:val="1"/>
      <w:marLeft w:val="0"/>
      <w:marRight w:val="0"/>
      <w:marTop w:val="0"/>
      <w:marBottom w:val="0"/>
      <w:divBdr>
        <w:top w:val="none" w:sz="0" w:space="0" w:color="auto"/>
        <w:left w:val="none" w:sz="0" w:space="0" w:color="auto"/>
        <w:bottom w:val="none" w:sz="0" w:space="0" w:color="auto"/>
        <w:right w:val="none" w:sz="0" w:space="0" w:color="auto"/>
      </w:divBdr>
      <w:divsChild>
        <w:div w:id="1713458198">
          <w:marLeft w:val="0"/>
          <w:marRight w:val="0"/>
          <w:marTop w:val="0"/>
          <w:marBottom w:val="0"/>
          <w:divBdr>
            <w:top w:val="none" w:sz="0" w:space="0" w:color="auto"/>
            <w:left w:val="none" w:sz="0" w:space="0" w:color="auto"/>
            <w:bottom w:val="none" w:sz="0" w:space="0" w:color="auto"/>
            <w:right w:val="none" w:sz="0" w:space="0" w:color="auto"/>
          </w:divBdr>
          <w:divsChild>
            <w:div w:id="1400204688">
              <w:marLeft w:val="0"/>
              <w:marRight w:val="0"/>
              <w:marTop w:val="0"/>
              <w:marBottom w:val="0"/>
              <w:divBdr>
                <w:top w:val="none" w:sz="0" w:space="0" w:color="auto"/>
                <w:left w:val="none" w:sz="0" w:space="0" w:color="auto"/>
                <w:bottom w:val="none" w:sz="0" w:space="0" w:color="auto"/>
                <w:right w:val="none" w:sz="0" w:space="0" w:color="auto"/>
              </w:divBdr>
              <w:divsChild>
                <w:div w:id="1573856150">
                  <w:marLeft w:val="105"/>
                  <w:marRight w:val="105"/>
                  <w:marTop w:val="0"/>
                  <w:marBottom w:val="0"/>
                  <w:divBdr>
                    <w:top w:val="none" w:sz="0" w:space="0" w:color="auto"/>
                    <w:left w:val="none" w:sz="0" w:space="0" w:color="auto"/>
                    <w:bottom w:val="none" w:sz="0" w:space="0" w:color="auto"/>
                    <w:right w:val="none" w:sz="0" w:space="0" w:color="auto"/>
                  </w:divBdr>
                  <w:divsChild>
                    <w:div w:id="379938929">
                      <w:marLeft w:val="0"/>
                      <w:marRight w:val="0"/>
                      <w:marTop w:val="0"/>
                      <w:marBottom w:val="0"/>
                      <w:divBdr>
                        <w:top w:val="none" w:sz="0" w:space="0" w:color="auto"/>
                        <w:left w:val="none" w:sz="0" w:space="0" w:color="auto"/>
                        <w:bottom w:val="none" w:sz="0" w:space="0" w:color="auto"/>
                        <w:right w:val="none" w:sz="0" w:space="0" w:color="auto"/>
                      </w:divBdr>
                      <w:divsChild>
                        <w:div w:id="1937714934">
                          <w:marLeft w:val="0"/>
                          <w:marRight w:val="0"/>
                          <w:marTop w:val="0"/>
                          <w:marBottom w:val="0"/>
                          <w:divBdr>
                            <w:top w:val="none" w:sz="0" w:space="0" w:color="auto"/>
                            <w:left w:val="none" w:sz="0" w:space="0" w:color="auto"/>
                            <w:bottom w:val="none" w:sz="0" w:space="0" w:color="auto"/>
                            <w:right w:val="none" w:sz="0" w:space="0" w:color="auto"/>
                          </w:divBdr>
                          <w:divsChild>
                            <w:div w:id="345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836927">
      <w:bodyDiv w:val="1"/>
      <w:marLeft w:val="0"/>
      <w:marRight w:val="0"/>
      <w:marTop w:val="0"/>
      <w:marBottom w:val="0"/>
      <w:divBdr>
        <w:top w:val="none" w:sz="0" w:space="0" w:color="auto"/>
        <w:left w:val="none" w:sz="0" w:space="0" w:color="auto"/>
        <w:bottom w:val="none" w:sz="0" w:space="0" w:color="auto"/>
        <w:right w:val="none" w:sz="0" w:space="0" w:color="auto"/>
      </w:divBdr>
    </w:div>
    <w:div w:id="2089616598">
      <w:bodyDiv w:val="1"/>
      <w:marLeft w:val="0"/>
      <w:marRight w:val="0"/>
      <w:marTop w:val="0"/>
      <w:marBottom w:val="0"/>
      <w:divBdr>
        <w:top w:val="none" w:sz="0" w:space="0" w:color="auto"/>
        <w:left w:val="none" w:sz="0" w:space="0" w:color="auto"/>
        <w:bottom w:val="none" w:sz="0" w:space="0" w:color="auto"/>
        <w:right w:val="none" w:sz="0" w:space="0" w:color="auto"/>
      </w:divBdr>
    </w:div>
    <w:div w:id="2092047636">
      <w:bodyDiv w:val="1"/>
      <w:marLeft w:val="0"/>
      <w:marRight w:val="0"/>
      <w:marTop w:val="0"/>
      <w:marBottom w:val="0"/>
      <w:divBdr>
        <w:top w:val="none" w:sz="0" w:space="0" w:color="auto"/>
        <w:left w:val="none" w:sz="0" w:space="0" w:color="auto"/>
        <w:bottom w:val="none" w:sz="0" w:space="0" w:color="auto"/>
        <w:right w:val="none" w:sz="0" w:space="0" w:color="auto"/>
      </w:divBdr>
    </w:div>
    <w:div w:id="2095664581">
      <w:bodyDiv w:val="1"/>
      <w:marLeft w:val="0"/>
      <w:marRight w:val="0"/>
      <w:marTop w:val="0"/>
      <w:marBottom w:val="0"/>
      <w:divBdr>
        <w:top w:val="none" w:sz="0" w:space="0" w:color="auto"/>
        <w:left w:val="none" w:sz="0" w:space="0" w:color="auto"/>
        <w:bottom w:val="none" w:sz="0" w:space="0" w:color="auto"/>
        <w:right w:val="none" w:sz="0" w:space="0" w:color="auto"/>
      </w:divBdr>
    </w:div>
    <w:div w:id="2095665299">
      <w:bodyDiv w:val="1"/>
      <w:marLeft w:val="0"/>
      <w:marRight w:val="0"/>
      <w:marTop w:val="0"/>
      <w:marBottom w:val="0"/>
      <w:divBdr>
        <w:top w:val="none" w:sz="0" w:space="0" w:color="auto"/>
        <w:left w:val="none" w:sz="0" w:space="0" w:color="auto"/>
        <w:bottom w:val="none" w:sz="0" w:space="0" w:color="auto"/>
        <w:right w:val="none" w:sz="0" w:space="0" w:color="auto"/>
      </w:divBdr>
    </w:div>
    <w:div w:id="2099254698">
      <w:bodyDiv w:val="1"/>
      <w:marLeft w:val="0"/>
      <w:marRight w:val="0"/>
      <w:marTop w:val="0"/>
      <w:marBottom w:val="0"/>
      <w:divBdr>
        <w:top w:val="none" w:sz="0" w:space="0" w:color="auto"/>
        <w:left w:val="none" w:sz="0" w:space="0" w:color="auto"/>
        <w:bottom w:val="none" w:sz="0" w:space="0" w:color="auto"/>
        <w:right w:val="none" w:sz="0" w:space="0" w:color="auto"/>
      </w:divBdr>
    </w:div>
    <w:div w:id="2112821612">
      <w:bodyDiv w:val="1"/>
      <w:marLeft w:val="0"/>
      <w:marRight w:val="0"/>
      <w:marTop w:val="0"/>
      <w:marBottom w:val="0"/>
      <w:divBdr>
        <w:top w:val="none" w:sz="0" w:space="0" w:color="auto"/>
        <w:left w:val="none" w:sz="0" w:space="0" w:color="auto"/>
        <w:bottom w:val="none" w:sz="0" w:space="0" w:color="auto"/>
        <w:right w:val="none" w:sz="0" w:space="0" w:color="auto"/>
      </w:divBdr>
      <w:divsChild>
        <w:div w:id="1951548707">
          <w:marLeft w:val="0"/>
          <w:marRight w:val="0"/>
          <w:marTop w:val="0"/>
          <w:marBottom w:val="0"/>
          <w:divBdr>
            <w:top w:val="none" w:sz="0" w:space="0" w:color="auto"/>
            <w:left w:val="none" w:sz="0" w:space="0" w:color="auto"/>
            <w:bottom w:val="none" w:sz="0" w:space="0" w:color="auto"/>
            <w:right w:val="none" w:sz="0" w:space="0" w:color="auto"/>
          </w:divBdr>
          <w:divsChild>
            <w:div w:id="528221037">
              <w:marLeft w:val="0"/>
              <w:marRight w:val="0"/>
              <w:marTop w:val="0"/>
              <w:marBottom w:val="0"/>
              <w:divBdr>
                <w:top w:val="none" w:sz="0" w:space="0" w:color="auto"/>
                <w:left w:val="none" w:sz="0" w:space="0" w:color="auto"/>
                <w:bottom w:val="none" w:sz="0" w:space="0" w:color="auto"/>
                <w:right w:val="none" w:sz="0" w:space="0" w:color="auto"/>
              </w:divBdr>
              <w:divsChild>
                <w:div w:id="145587443">
                  <w:marLeft w:val="0"/>
                  <w:marRight w:val="0"/>
                  <w:marTop w:val="0"/>
                  <w:marBottom w:val="150"/>
                  <w:divBdr>
                    <w:top w:val="none" w:sz="0" w:space="0" w:color="auto"/>
                    <w:left w:val="none" w:sz="0" w:space="0" w:color="auto"/>
                    <w:bottom w:val="none" w:sz="0" w:space="0" w:color="auto"/>
                    <w:right w:val="none" w:sz="0" w:space="0" w:color="auto"/>
                  </w:divBdr>
                  <w:divsChild>
                    <w:div w:id="483815846">
                      <w:marLeft w:val="0"/>
                      <w:marRight w:val="0"/>
                      <w:marTop w:val="0"/>
                      <w:marBottom w:val="0"/>
                      <w:divBdr>
                        <w:top w:val="single" w:sz="6" w:space="0" w:color="D4D4D4"/>
                        <w:left w:val="single" w:sz="6" w:space="0" w:color="D4D4D4"/>
                        <w:bottom w:val="single" w:sz="6" w:space="0" w:color="D4D4D4"/>
                        <w:right w:val="single" w:sz="6" w:space="0" w:color="D4D4D4"/>
                      </w:divBdr>
                      <w:divsChild>
                        <w:div w:id="12394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095556">
      <w:bodyDiv w:val="1"/>
      <w:marLeft w:val="0"/>
      <w:marRight w:val="0"/>
      <w:marTop w:val="0"/>
      <w:marBottom w:val="0"/>
      <w:divBdr>
        <w:top w:val="none" w:sz="0" w:space="0" w:color="auto"/>
        <w:left w:val="none" w:sz="0" w:space="0" w:color="auto"/>
        <w:bottom w:val="none" w:sz="0" w:space="0" w:color="auto"/>
        <w:right w:val="none" w:sz="0" w:space="0" w:color="auto"/>
      </w:divBdr>
    </w:div>
    <w:div w:id="2117670918">
      <w:bodyDiv w:val="1"/>
      <w:marLeft w:val="0"/>
      <w:marRight w:val="0"/>
      <w:marTop w:val="0"/>
      <w:marBottom w:val="0"/>
      <w:divBdr>
        <w:top w:val="none" w:sz="0" w:space="0" w:color="auto"/>
        <w:left w:val="none" w:sz="0" w:space="0" w:color="auto"/>
        <w:bottom w:val="none" w:sz="0" w:space="0" w:color="auto"/>
        <w:right w:val="none" w:sz="0" w:space="0" w:color="auto"/>
      </w:divBdr>
    </w:div>
    <w:div w:id="2121291888">
      <w:bodyDiv w:val="1"/>
      <w:marLeft w:val="0"/>
      <w:marRight w:val="0"/>
      <w:marTop w:val="0"/>
      <w:marBottom w:val="0"/>
      <w:divBdr>
        <w:top w:val="none" w:sz="0" w:space="0" w:color="auto"/>
        <w:left w:val="none" w:sz="0" w:space="0" w:color="auto"/>
        <w:bottom w:val="none" w:sz="0" w:space="0" w:color="auto"/>
        <w:right w:val="none" w:sz="0" w:space="0" w:color="auto"/>
      </w:divBdr>
    </w:div>
    <w:div w:id="2123761660">
      <w:bodyDiv w:val="1"/>
      <w:marLeft w:val="0"/>
      <w:marRight w:val="0"/>
      <w:marTop w:val="0"/>
      <w:marBottom w:val="0"/>
      <w:divBdr>
        <w:top w:val="none" w:sz="0" w:space="0" w:color="auto"/>
        <w:left w:val="none" w:sz="0" w:space="0" w:color="auto"/>
        <w:bottom w:val="none" w:sz="0" w:space="0" w:color="auto"/>
        <w:right w:val="none" w:sz="0" w:space="0" w:color="auto"/>
      </w:divBdr>
      <w:divsChild>
        <w:div w:id="521088296">
          <w:marLeft w:val="0"/>
          <w:marRight w:val="0"/>
          <w:marTop w:val="84"/>
          <w:marBottom w:val="84"/>
          <w:divBdr>
            <w:top w:val="none" w:sz="0" w:space="0" w:color="auto"/>
            <w:left w:val="none" w:sz="0" w:space="0" w:color="auto"/>
            <w:bottom w:val="none" w:sz="0" w:space="0" w:color="auto"/>
            <w:right w:val="none" w:sz="0" w:space="0" w:color="auto"/>
          </w:divBdr>
          <w:divsChild>
            <w:div w:id="1349528750">
              <w:marLeft w:val="0"/>
              <w:marRight w:val="0"/>
              <w:marTop w:val="0"/>
              <w:marBottom w:val="0"/>
              <w:divBdr>
                <w:top w:val="single" w:sz="6" w:space="0" w:color="BEBEBE"/>
                <w:left w:val="single" w:sz="6" w:space="0" w:color="BEBEBE"/>
                <w:bottom w:val="single" w:sz="6" w:space="0" w:color="BEBEBE"/>
                <w:right w:val="single" w:sz="6" w:space="0" w:color="BEBEBE"/>
              </w:divBdr>
              <w:divsChild>
                <w:div w:id="1230726710">
                  <w:marLeft w:val="0"/>
                  <w:marRight w:val="0"/>
                  <w:marTop w:val="0"/>
                  <w:marBottom w:val="0"/>
                  <w:divBdr>
                    <w:top w:val="none" w:sz="0" w:space="0" w:color="auto"/>
                    <w:left w:val="none" w:sz="0" w:space="0" w:color="auto"/>
                    <w:bottom w:val="none" w:sz="0" w:space="0" w:color="auto"/>
                    <w:right w:val="none" w:sz="0" w:space="0" w:color="auto"/>
                  </w:divBdr>
                  <w:divsChild>
                    <w:div w:id="1243874436">
                      <w:marLeft w:val="0"/>
                      <w:marRight w:val="0"/>
                      <w:marTop w:val="0"/>
                      <w:marBottom w:val="0"/>
                      <w:divBdr>
                        <w:top w:val="none" w:sz="0" w:space="0" w:color="auto"/>
                        <w:left w:val="none" w:sz="0" w:space="0" w:color="auto"/>
                        <w:bottom w:val="none" w:sz="0" w:space="0" w:color="auto"/>
                        <w:right w:val="none" w:sz="0" w:space="0" w:color="auto"/>
                      </w:divBdr>
                      <w:divsChild>
                        <w:div w:id="91096133">
                          <w:marLeft w:val="0"/>
                          <w:marRight w:val="0"/>
                          <w:marTop w:val="0"/>
                          <w:marBottom w:val="0"/>
                          <w:divBdr>
                            <w:top w:val="none" w:sz="0" w:space="0" w:color="auto"/>
                            <w:left w:val="none" w:sz="0" w:space="0" w:color="auto"/>
                            <w:bottom w:val="single" w:sz="18" w:space="0" w:color="CCCCCC"/>
                            <w:right w:val="none" w:sz="0" w:space="0" w:color="auto"/>
                          </w:divBdr>
                          <w:divsChild>
                            <w:div w:id="1632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511712">
      <w:bodyDiv w:val="1"/>
      <w:marLeft w:val="0"/>
      <w:marRight w:val="0"/>
      <w:marTop w:val="0"/>
      <w:marBottom w:val="0"/>
      <w:divBdr>
        <w:top w:val="none" w:sz="0" w:space="0" w:color="auto"/>
        <w:left w:val="none" w:sz="0" w:space="0" w:color="auto"/>
        <w:bottom w:val="none" w:sz="0" w:space="0" w:color="auto"/>
        <w:right w:val="none" w:sz="0" w:space="0" w:color="auto"/>
      </w:divBdr>
      <w:divsChild>
        <w:div w:id="1244222303">
          <w:marLeft w:val="0"/>
          <w:marRight w:val="0"/>
          <w:marTop w:val="0"/>
          <w:marBottom w:val="0"/>
          <w:divBdr>
            <w:top w:val="none" w:sz="0" w:space="0" w:color="auto"/>
            <w:left w:val="none" w:sz="0" w:space="0" w:color="auto"/>
            <w:bottom w:val="none" w:sz="0" w:space="0" w:color="auto"/>
            <w:right w:val="none" w:sz="0" w:space="0" w:color="auto"/>
          </w:divBdr>
          <w:divsChild>
            <w:div w:id="1017806332">
              <w:marLeft w:val="0"/>
              <w:marRight w:val="0"/>
              <w:marTop w:val="0"/>
              <w:marBottom w:val="0"/>
              <w:divBdr>
                <w:top w:val="none" w:sz="0" w:space="0" w:color="auto"/>
                <w:left w:val="none" w:sz="0" w:space="0" w:color="auto"/>
                <w:bottom w:val="none" w:sz="0" w:space="0" w:color="auto"/>
                <w:right w:val="none" w:sz="0" w:space="0" w:color="auto"/>
              </w:divBdr>
              <w:divsChild>
                <w:div w:id="2034072496">
                  <w:marLeft w:val="0"/>
                  <w:marRight w:val="0"/>
                  <w:marTop w:val="0"/>
                  <w:marBottom w:val="0"/>
                  <w:divBdr>
                    <w:top w:val="none" w:sz="0" w:space="0" w:color="auto"/>
                    <w:left w:val="none" w:sz="0" w:space="0" w:color="auto"/>
                    <w:bottom w:val="none" w:sz="0" w:space="0" w:color="auto"/>
                    <w:right w:val="none" w:sz="0" w:space="0" w:color="auto"/>
                  </w:divBdr>
                  <w:divsChild>
                    <w:div w:id="9413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87623">
      <w:bodyDiv w:val="1"/>
      <w:marLeft w:val="0"/>
      <w:marRight w:val="0"/>
      <w:marTop w:val="0"/>
      <w:marBottom w:val="0"/>
      <w:divBdr>
        <w:top w:val="none" w:sz="0" w:space="0" w:color="auto"/>
        <w:left w:val="none" w:sz="0" w:space="0" w:color="auto"/>
        <w:bottom w:val="none" w:sz="0" w:space="0" w:color="auto"/>
        <w:right w:val="none" w:sz="0" w:space="0" w:color="auto"/>
      </w:divBdr>
      <w:divsChild>
        <w:div w:id="1292710368">
          <w:marLeft w:val="0"/>
          <w:marRight w:val="0"/>
          <w:marTop w:val="0"/>
          <w:marBottom w:val="0"/>
          <w:divBdr>
            <w:top w:val="none" w:sz="0" w:space="0" w:color="auto"/>
            <w:left w:val="none" w:sz="0" w:space="0" w:color="auto"/>
            <w:bottom w:val="none" w:sz="0" w:space="0" w:color="auto"/>
            <w:right w:val="none" w:sz="0" w:space="0" w:color="auto"/>
          </w:divBdr>
          <w:divsChild>
            <w:div w:id="1322395142">
              <w:marLeft w:val="0"/>
              <w:marRight w:val="0"/>
              <w:marTop w:val="0"/>
              <w:marBottom w:val="0"/>
              <w:divBdr>
                <w:top w:val="none" w:sz="0" w:space="0" w:color="auto"/>
                <w:left w:val="none" w:sz="0" w:space="0" w:color="auto"/>
                <w:bottom w:val="none" w:sz="0" w:space="0" w:color="auto"/>
                <w:right w:val="none" w:sz="0" w:space="0" w:color="auto"/>
              </w:divBdr>
              <w:divsChild>
                <w:div w:id="1230732939">
                  <w:marLeft w:val="0"/>
                  <w:marRight w:val="0"/>
                  <w:marTop w:val="0"/>
                  <w:marBottom w:val="225"/>
                  <w:divBdr>
                    <w:top w:val="none" w:sz="0" w:space="0" w:color="auto"/>
                    <w:left w:val="none" w:sz="0" w:space="0" w:color="auto"/>
                    <w:bottom w:val="single" w:sz="6" w:space="11" w:color="CECECE"/>
                    <w:right w:val="none" w:sz="0" w:space="0" w:color="auto"/>
                  </w:divBdr>
                </w:div>
              </w:divsChild>
            </w:div>
          </w:divsChild>
        </w:div>
      </w:divsChild>
    </w:div>
    <w:div w:id="2140685808">
      <w:bodyDiv w:val="1"/>
      <w:marLeft w:val="0"/>
      <w:marRight w:val="0"/>
      <w:marTop w:val="0"/>
      <w:marBottom w:val="0"/>
      <w:divBdr>
        <w:top w:val="none" w:sz="0" w:space="0" w:color="auto"/>
        <w:left w:val="none" w:sz="0" w:space="0" w:color="auto"/>
        <w:bottom w:val="none" w:sz="0" w:space="0" w:color="auto"/>
        <w:right w:val="none" w:sz="0" w:space="0" w:color="auto"/>
      </w:divBdr>
    </w:div>
    <w:div w:id="214565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ton.com.cn"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TCD808.tmp\&#21830;&#19994;&#26032;&#38395;&#31295;&#65288;&#20004;&#26639;&#65292;&#19981;&#31561;&#23485;&#65292;4%20&#39029;&#65292;&#26080;&#20449;&#23553;&#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C881E-E9B2-4CBD-A587-72F7093A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商业新闻稿（两栏，不等宽，4 页，无信封）.dot</Template>
  <TotalTime>2</TotalTime>
  <Pages>22</Pages>
  <Words>15776</Words>
  <Characters>4620</Characters>
  <Application>Microsoft Office Word</Application>
  <DocSecurity>0</DocSecurity>
  <Lines>38</Lines>
  <Paragraphs>40</Paragraphs>
  <ScaleCrop>false</ScaleCrop>
  <Company>Microsoft Corporation</Company>
  <LinksUpToDate>false</LinksUpToDate>
  <CharactersWithSpaces>20356</CharactersWithSpaces>
  <SharedDoc>false</SharedDoc>
  <HLinks>
    <vt:vector size="6" baseType="variant">
      <vt:variant>
        <vt:i4>1376337</vt:i4>
      </vt:variant>
      <vt:variant>
        <vt:i4>0</vt:i4>
      </vt:variant>
      <vt:variant>
        <vt:i4>0</vt:i4>
      </vt:variant>
      <vt:variant>
        <vt:i4>5</vt:i4>
      </vt:variant>
      <vt:variant>
        <vt:lpwstr>http://www.foton.com.cn/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JonMMx 2000</cp:lastModifiedBy>
  <cp:revision>3</cp:revision>
  <cp:lastPrinted>2020-11-02T01:14:00Z</cp:lastPrinted>
  <dcterms:created xsi:type="dcterms:W3CDTF">2020-11-02T02:45:00Z</dcterms:created>
  <dcterms:modified xsi:type="dcterms:W3CDTF">2020-11-02T06:53:00Z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TC060862172052</vt:lpwstr>
  </property>
</Properties>
</file>